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8F2A" w14:textId="2A952BB0" w:rsidR="004848FD" w:rsidRDefault="004848FD" w:rsidP="004848FD">
      <w:pPr>
        <w:autoSpaceDE w:val="0"/>
        <w:autoSpaceDN w:val="0"/>
        <w:adjustRightInd w:val="0"/>
        <w:ind w:right="709"/>
        <w:jc w:val="right"/>
        <w:rPr>
          <w:rFonts w:ascii="Aptos" w:hAnsi="Aptos" w:cs="Calibri"/>
          <w:sz w:val="24"/>
          <w:szCs w:val="24"/>
          <w:lang w:val="en-GB"/>
        </w:rPr>
      </w:pPr>
      <w:r w:rsidRPr="00564CE2">
        <w:rPr>
          <w:rFonts w:ascii="Aptos" w:hAnsi="Aptos" w:cs="Calibri"/>
          <w:sz w:val="24"/>
          <w:szCs w:val="24"/>
          <w:lang w:val="en-GB"/>
        </w:rPr>
        <w:t xml:space="preserve">Brussels, </w:t>
      </w:r>
      <w:r w:rsidR="006F2AF0">
        <w:rPr>
          <w:rFonts w:ascii="Aptos" w:hAnsi="Aptos" w:cs="Calibri"/>
          <w:sz w:val="24"/>
          <w:szCs w:val="24"/>
          <w:lang w:val="en-GB"/>
        </w:rPr>
        <w:t>25</w:t>
      </w:r>
      <w:r w:rsidRPr="00564CE2">
        <w:rPr>
          <w:rFonts w:ascii="Aptos" w:hAnsi="Aptos" w:cs="Calibri"/>
          <w:sz w:val="24"/>
          <w:szCs w:val="24"/>
          <w:vertAlign w:val="superscript"/>
          <w:lang w:val="en-GB"/>
        </w:rPr>
        <w:t>th</w:t>
      </w:r>
      <w:r w:rsidRPr="00564CE2">
        <w:rPr>
          <w:rFonts w:ascii="Aptos" w:hAnsi="Aptos" w:cs="Calibri"/>
          <w:sz w:val="24"/>
          <w:szCs w:val="24"/>
          <w:lang w:val="en-GB"/>
        </w:rPr>
        <w:t xml:space="preserve"> </w:t>
      </w:r>
      <w:r w:rsidR="003F1872">
        <w:rPr>
          <w:rFonts w:ascii="Aptos" w:hAnsi="Aptos" w:cs="Calibri"/>
          <w:sz w:val="24"/>
          <w:szCs w:val="24"/>
          <w:lang w:val="en-GB"/>
        </w:rPr>
        <w:t>April</w:t>
      </w:r>
      <w:r w:rsidRPr="00564CE2">
        <w:rPr>
          <w:rFonts w:ascii="Aptos" w:hAnsi="Aptos" w:cs="Calibri"/>
          <w:sz w:val="24"/>
          <w:szCs w:val="24"/>
          <w:lang w:val="en-GB"/>
        </w:rPr>
        <w:t xml:space="preserve"> 202</w:t>
      </w:r>
      <w:r w:rsidR="003F1872">
        <w:rPr>
          <w:rFonts w:ascii="Aptos" w:hAnsi="Aptos" w:cs="Calibri"/>
          <w:sz w:val="24"/>
          <w:szCs w:val="24"/>
          <w:lang w:val="en-GB"/>
        </w:rPr>
        <w:t>5</w:t>
      </w:r>
    </w:p>
    <w:p w14:paraId="12F70D9C" w14:textId="77777777" w:rsidR="004848FD" w:rsidRDefault="004848FD" w:rsidP="006F2AF0">
      <w:pPr>
        <w:autoSpaceDE w:val="0"/>
        <w:autoSpaceDN w:val="0"/>
        <w:adjustRightInd w:val="0"/>
        <w:ind w:right="709"/>
        <w:rPr>
          <w:rFonts w:ascii="Aptos" w:hAnsi="Aptos" w:cs="Calibri"/>
          <w:sz w:val="24"/>
          <w:szCs w:val="24"/>
          <w:lang w:val="en-GB"/>
        </w:rPr>
      </w:pPr>
    </w:p>
    <w:p w14:paraId="2DB0956C" w14:textId="775CD739" w:rsidR="006F2AF0" w:rsidRDefault="006F2AF0" w:rsidP="006F2AF0">
      <w:pPr>
        <w:autoSpaceDE w:val="0"/>
        <w:autoSpaceDN w:val="0"/>
        <w:adjustRightInd w:val="0"/>
        <w:ind w:right="709"/>
        <w:rPr>
          <w:rFonts w:ascii="Aptos" w:hAnsi="Aptos" w:cs="Calibri"/>
          <w:sz w:val="24"/>
          <w:szCs w:val="24"/>
          <w:lang w:val="en-GB"/>
        </w:rPr>
      </w:pPr>
      <w:r>
        <w:rPr>
          <w:rFonts w:ascii="Aptos" w:hAnsi="Aptos" w:cs="Calibri"/>
          <w:sz w:val="24"/>
          <w:szCs w:val="24"/>
          <w:lang w:val="en-GB"/>
        </w:rPr>
        <w:tab/>
      </w:r>
      <w:r>
        <w:rPr>
          <w:rFonts w:ascii="Aptos" w:hAnsi="Aptos" w:cs="Calibri"/>
          <w:sz w:val="24"/>
          <w:szCs w:val="24"/>
          <w:lang w:val="en-GB"/>
        </w:rPr>
        <w:tab/>
        <w:t xml:space="preserve">Agenda UEMS PGT WG Meeting </w:t>
      </w:r>
    </w:p>
    <w:p w14:paraId="4FA03315" w14:textId="77777777" w:rsidR="006F2AF0" w:rsidRDefault="006F2AF0" w:rsidP="006F2AF0">
      <w:pPr>
        <w:autoSpaceDE w:val="0"/>
        <w:autoSpaceDN w:val="0"/>
        <w:adjustRightInd w:val="0"/>
        <w:ind w:right="709"/>
        <w:rPr>
          <w:rFonts w:ascii="Aptos" w:hAnsi="Aptos" w:cs="Calibri"/>
          <w:sz w:val="24"/>
          <w:szCs w:val="24"/>
          <w:lang w:val="en-GB"/>
        </w:rPr>
      </w:pPr>
    </w:p>
    <w:p w14:paraId="269F221F" w14:textId="067AE9BA" w:rsidR="006F2AF0" w:rsidRDefault="006F2AF0" w:rsidP="006F2AF0">
      <w:pPr>
        <w:autoSpaceDE w:val="0"/>
        <w:autoSpaceDN w:val="0"/>
        <w:adjustRightInd w:val="0"/>
        <w:ind w:right="709"/>
        <w:rPr>
          <w:rFonts w:ascii="Aptos" w:hAnsi="Aptos" w:cs="Calibri"/>
          <w:sz w:val="24"/>
          <w:szCs w:val="24"/>
          <w:lang w:val="en-GB"/>
        </w:rPr>
      </w:pPr>
      <w:r>
        <w:rPr>
          <w:rFonts w:ascii="Aptos" w:hAnsi="Aptos" w:cs="Calibri"/>
          <w:sz w:val="24"/>
          <w:szCs w:val="24"/>
          <w:lang w:val="en-GB"/>
        </w:rPr>
        <w:t>Date: 25.04.202</w:t>
      </w:r>
    </w:p>
    <w:p w14:paraId="29EA789F" w14:textId="4C338343" w:rsidR="006F2AF0" w:rsidRDefault="006F2AF0" w:rsidP="006F2AF0">
      <w:pPr>
        <w:autoSpaceDE w:val="0"/>
        <w:autoSpaceDN w:val="0"/>
        <w:adjustRightInd w:val="0"/>
        <w:ind w:right="709"/>
        <w:rPr>
          <w:rFonts w:ascii="Aptos" w:hAnsi="Aptos" w:cs="Calibri"/>
          <w:sz w:val="24"/>
          <w:szCs w:val="24"/>
          <w:lang w:val="en-GB"/>
        </w:rPr>
      </w:pPr>
      <w:r>
        <w:rPr>
          <w:rFonts w:ascii="Aptos" w:hAnsi="Aptos" w:cs="Calibri"/>
          <w:sz w:val="24"/>
          <w:szCs w:val="24"/>
          <w:lang w:val="en-GB"/>
        </w:rPr>
        <w:t>Time: 11:00 – 12:30 CET</w:t>
      </w:r>
    </w:p>
    <w:p w14:paraId="72066C86" w14:textId="7F76D89E" w:rsidR="006F2AF0" w:rsidRPr="006F2AF0" w:rsidRDefault="006F2AF0" w:rsidP="006F2AF0">
      <w:pPr>
        <w:autoSpaceDE w:val="0"/>
        <w:autoSpaceDN w:val="0"/>
        <w:adjustRightInd w:val="0"/>
        <w:ind w:right="709"/>
        <w:rPr>
          <w:rFonts w:ascii="Aptos" w:hAnsi="Aptos" w:cs="Calibri"/>
          <w:sz w:val="24"/>
          <w:szCs w:val="24"/>
          <w:lang w:val="en-GB"/>
        </w:rPr>
      </w:pPr>
      <w:r w:rsidRPr="006F2AF0">
        <w:rPr>
          <w:rFonts w:ascii="Aptos" w:hAnsi="Aptos" w:cs="Calibri"/>
          <w:sz w:val="24"/>
          <w:szCs w:val="24"/>
          <w:lang w:val="en-GB"/>
        </w:rPr>
        <w:t xml:space="preserve">Venue: MAI, Brussels – Room: </w:t>
      </w:r>
      <w:proofErr w:type="spellStart"/>
      <w:r w:rsidRPr="006F2AF0">
        <w:rPr>
          <w:rFonts w:ascii="Aptos" w:hAnsi="Aptos" w:cs="Calibri"/>
          <w:sz w:val="24"/>
          <w:szCs w:val="24"/>
          <w:lang w:val="en-GB"/>
        </w:rPr>
        <w:t>Bruxelles</w:t>
      </w:r>
      <w:proofErr w:type="spellEnd"/>
      <w:r w:rsidRPr="006F2AF0">
        <w:rPr>
          <w:rFonts w:ascii="Aptos" w:hAnsi="Aptos" w:cs="Calibri"/>
          <w:sz w:val="24"/>
          <w:szCs w:val="24"/>
          <w:lang w:val="en-GB"/>
        </w:rPr>
        <w:t xml:space="preserve"> (main meeting room</w:t>
      </w:r>
      <w:r>
        <w:rPr>
          <w:rFonts w:ascii="Aptos" w:hAnsi="Aptos" w:cs="Calibri"/>
          <w:sz w:val="24"/>
          <w:szCs w:val="24"/>
          <w:lang w:val="en-GB"/>
        </w:rPr>
        <w:t>)</w:t>
      </w:r>
    </w:p>
    <w:p w14:paraId="2AD1DADC" w14:textId="77777777" w:rsidR="004848FD" w:rsidRPr="006F2AF0" w:rsidRDefault="004848FD" w:rsidP="004848FD">
      <w:pPr>
        <w:autoSpaceDE w:val="0"/>
        <w:autoSpaceDN w:val="0"/>
        <w:adjustRightInd w:val="0"/>
        <w:ind w:right="709"/>
        <w:jc w:val="both"/>
        <w:rPr>
          <w:rFonts w:ascii="Aptos" w:hAnsi="Aptos" w:cs="Calibri-Bold"/>
          <w:b/>
          <w:bCs/>
          <w:sz w:val="24"/>
          <w:szCs w:val="24"/>
          <w:lang w:val="en-GB"/>
        </w:rPr>
      </w:pPr>
    </w:p>
    <w:p w14:paraId="3C6725D4" w14:textId="77777777" w:rsidR="006F2AF0" w:rsidRPr="006F2AF0" w:rsidRDefault="006F2AF0" w:rsidP="006F2AF0">
      <w:pPr>
        <w:rPr>
          <w:lang w:val="en-GB"/>
        </w:rPr>
      </w:pPr>
    </w:p>
    <w:p w14:paraId="46EAC454" w14:textId="77777777" w:rsidR="006F2AF0" w:rsidRPr="006F2AF0" w:rsidRDefault="006F2AF0" w:rsidP="006F2AF0">
      <w:pPr>
        <w:rPr>
          <w:lang w:val="en-GB"/>
        </w:rPr>
      </w:pPr>
    </w:p>
    <w:p w14:paraId="5CF5A883" w14:textId="5C2307B0" w:rsidR="006F2AF0" w:rsidRPr="006F2AF0" w:rsidRDefault="006F2AF0" w:rsidP="006F2AF0">
      <w:pPr>
        <w:rPr>
          <w:lang w:val="en-GB"/>
        </w:rPr>
      </w:pPr>
      <w:r w:rsidRPr="006F2AF0">
        <w:rPr>
          <w:lang w:val="en-GB"/>
        </w:rPr>
        <w:t xml:space="preserve">1.     Charter on visitations of training </w:t>
      </w:r>
      <w:proofErr w:type="spellStart"/>
      <w:r w:rsidRPr="006F2AF0">
        <w:rPr>
          <w:lang w:val="en-GB"/>
        </w:rPr>
        <w:t>centers</w:t>
      </w:r>
      <w:proofErr w:type="spellEnd"/>
      <w:r w:rsidRPr="006F2AF0">
        <w:rPr>
          <w:lang w:val="en-GB"/>
        </w:rPr>
        <w:t>.</w:t>
      </w:r>
    </w:p>
    <w:p w14:paraId="574E9EA0" w14:textId="10EE7F7A" w:rsidR="006F2AF0" w:rsidRPr="006F2AF0" w:rsidRDefault="006F2AF0" w:rsidP="006F2AF0">
      <w:pPr>
        <w:rPr>
          <w:lang w:val="en-GB"/>
        </w:rPr>
      </w:pPr>
      <w:r w:rsidRPr="006F2AF0">
        <w:rPr>
          <w:lang w:val="en-GB"/>
        </w:rPr>
        <w:t>(Homework: Information and files were distributed last week. Please read them for a fruitful meeting.)</w:t>
      </w:r>
      <w:r>
        <w:rPr>
          <w:lang w:val="en-GB"/>
        </w:rPr>
        <w:t xml:space="preserve"> – updated on the UEMS Council page</w:t>
      </w:r>
    </w:p>
    <w:p w14:paraId="7005F8BB" w14:textId="77777777" w:rsidR="006F2AF0" w:rsidRDefault="006F2AF0" w:rsidP="006F2AF0">
      <w:pPr>
        <w:rPr>
          <w:lang w:val="en-GB"/>
        </w:rPr>
      </w:pPr>
    </w:p>
    <w:p w14:paraId="7E2855AF" w14:textId="37B9DAA7" w:rsidR="006F2AF0" w:rsidRPr="006F2AF0" w:rsidRDefault="006F2AF0" w:rsidP="006F2AF0">
      <w:pPr>
        <w:rPr>
          <w:lang w:val="en-GB"/>
        </w:rPr>
      </w:pPr>
      <w:r w:rsidRPr="006F2AF0">
        <w:rPr>
          <w:lang w:val="en-GB"/>
        </w:rPr>
        <w:t>2.     Glossary of PGT IN UEMS</w:t>
      </w:r>
    </w:p>
    <w:p w14:paraId="70A2C4B4" w14:textId="77777777" w:rsidR="006F2AF0" w:rsidRDefault="006F2AF0" w:rsidP="006F2AF0">
      <w:pPr>
        <w:rPr>
          <w:lang w:val="en-GB"/>
        </w:rPr>
      </w:pPr>
    </w:p>
    <w:p w14:paraId="6C6C1A8D" w14:textId="30240363" w:rsidR="006F2AF0" w:rsidRPr="006F2AF0" w:rsidRDefault="006F2AF0" w:rsidP="006F2AF0">
      <w:pPr>
        <w:rPr>
          <w:lang w:val="en-GB"/>
        </w:rPr>
      </w:pPr>
      <w:r w:rsidRPr="006F2AF0">
        <w:rPr>
          <w:lang w:val="en-GB"/>
        </w:rPr>
        <w:t>3.     Proposals for future work:</w:t>
      </w:r>
    </w:p>
    <w:p w14:paraId="0A43765B" w14:textId="77777777" w:rsidR="006F2AF0" w:rsidRPr="006F2AF0" w:rsidRDefault="006F2AF0" w:rsidP="006F2AF0">
      <w:pPr>
        <w:ind w:firstLine="708"/>
        <w:rPr>
          <w:lang w:val="en-GB"/>
        </w:rPr>
      </w:pPr>
      <w:r w:rsidRPr="006F2AF0">
        <w:rPr>
          <w:lang w:val="en-GB"/>
        </w:rPr>
        <w:t>a.     Common non-professional training subjects for PGMT</w:t>
      </w:r>
    </w:p>
    <w:p w14:paraId="59204086" w14:textId="77777777" w:rsidR="006F2AF0" w:rsidRPr="006F2AF0" w:rsidRDefault="006F2AF0" w:rsidP="006F2AF0">
      <w:pPr>
        <w:ind w:firstLine="708"/>
        <w:rPr>
          <w:lang w:val="en-GB"/>
        </w:rPr>
      </w:pPr>
      <w:r w:rsidRPr="006F2AF0">
        <w:rPr>
          <w:lang w:val="en-GB"/>
        </w:rPr>
        <w:t>b.     Overlapping competencies in UEMS Specialty ETRs</w:t>
      </w:r>
    </w:p>
    <w:p w14:paraId="455828C0" w14:textId="77777777" w:rsidR="006F2AF0" w:rsidRPr="006F2AF0" w:rsidRDefault="006F2AF0" w:rsidP="006F2AF0">
      <w:pPr>
        <w:ind w:firstLine="708"/>
        <w:rPr>
          <w:lang w:val="en-GB"/>
        </w:rPr>
      </w:pPr>
      <w:r w:rsidRPr="006F2AF0">
        <w:rPr>
          <w:lang w:val="en-GB"/>
        </w:rPr>
        <w:t>c.      Documentation and safekeeping of Lists of Fellows</w:t>
      </w:r>
    </w:p>
    <w:p w14:paraId="62201FF2" w14:textId="77777777" w:rsidR="006F2AF0" w:rsidRPr="006F2AF0" w:rsidRDefault="006F2AF0" w:rsidP="006F2AF0">
      <w:pPr>
        <w:ind w:firstLine="708"/>
        <w:rPr>
          <w:lang w:val="en-GB"/>
        </w:rPr>
      </w:pPr>
      <w:r w:rsidRPr="006F2AF0">
        <w:rPr>
          <w:lang w:val="en-GB"/>
        </w:rPr>
        <w:t>d.     The potential and needs of Experienced Fellows for Training</w:t>
      </w:r>
    </w:p>
    <w:p w14:paraId="06DC8FFC" w14:textId="0D0054C4" w:rsidR="000800E4" w:rsidRPr="00CA50C1" w:rsidRDefault="000800E4">
      <w:pPr>
        <w:rPr>
          <w:lang w:val="en-GB"/>
        </w:rPr>
      </w:pPr>
    </w:p>
    <w:sectPr w:rsidR="000800E4" w:rsidRPr="00CA50C1" w:rsidSect="00254E78">
      <w:headerReference w:type="default" r:id="rId9"/>
      <w:footerReference w:type="default" r:id="rId10"/>
      <w:pgSz w:w="11906" w:h="16838"/>
      <w:pgMar w:top="2269" w:right="1274" w:bottom="1440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A6AEF" w14:textId="77777777" w:rsidR="00BA6FE8" w:rsidRDefault="00BA6FE8">
      <w:r>
        <w:separator/>
      </w:r>
    </w:p>
  </w:endnote>
  <w:endnote w:type="continuationSeparator" w:id="0">
    <w:p w14:paraId="0467C7D7" w14:textId="77777777" w:rsidR="00BA6FE8" w:rsidRDefault="00BA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35036965"/>
  <w:bookmarkStart w:id="1" w:name="_Hlk135036966"/>
  <w:p w14:paraId="104E5457" w14:textId="77777777" w:rsidR="00254E78" w:rsidRPr="00BA16BE" w:rsidRDefault="00254E78" w:rsidP="00B749E0">
    <w:pPr>
      <w:pStyle w:val="En-tte"/>
      <w:tabs>
        <w:tab w:val="clear" w:pos="9026"/>
      </w:tabs>
      <w:rPr>
        <w:rFonts w:ascii="Asap" w:hAnsi="Asap"/>
        <w:sz w:val="12"/>
        <w:szCs w:val="18"/>
      </w:rPr>
    </w:pPr>
    <w:r w:rsidRPr="00BA16BE">
      <w:rPr>
        <w:i/>
        <w:noProof/>
        <w:color w:val="0065B1"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19ACC" wp14:editId="786C2A9F">
              <wp:simplePos x="0" y="0"/>
              <wp:positionH relativeFrom="margin">
                <wp:posOffset>-56515</wp:posOffset>
              </wp:positionH>
              <wp:positionV relativeFrom="paragraph">
                <wp:posOffset>18415</wp:posOffset>
              </wp:positionV>
              <wp:extent cx="5904000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5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01CC7F" id="Straight Connector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45pt,1.45pt" to="46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" strokecolor="#0065b1" strokeweight="1pt">
              <v:stroke joinstyle="miter"/>
              <w10:wrap anchorx="margin"/>
            </v:line>
          </w:pict>
        </mc:Fallback>
      </mc:AlternateContent>
    </w:r>
  </w:p>
  <w:p w14:paraId="28065730" w14:textId="77777777" w:rsidR="00254E78" w:rsidRPr="00554205" w:rsidRDefault="00254E78" w:rsidP="00463261">
    <w:pPr>
      <w:pStyle w:val="Pieddepage"/>
      <w:ind w:left="-284" w:right="-284"/>
      <w:jc w:val="center"/>
      <w:rPr>
        <w:rFonts w:ascii="Times New Roman" w:hAnsi="Times New Roman" w:cs="Times New Roman"/>
        <w:i/>
        <w:sz w:val="16"/>
        <w:szCs w:val="16"/>
      </w:rPr>
    </w:pPr>
    <w:r w:rsidRPr="00554205">
      <w:rPr>
        <w:rFonts w:ascii="Asap" w:hAnsi="Asap"/>
        <w:sz w:val="16"/>
        <w:szCs w:val="16"/>
      </w:rPr>
      <w:t xml:space="preserve">Union Européenne des Médecins Spécialistes AISBL • </w:t>
    </w:r>
    <w:proofErr w:type="spellStart"/>
    <w:r w:rsidRPr="00554205">
      <w:rPr>
        <w:rFonts w:ascii="Asap" w:hAnsi="Asap" w:cs="Noto Serif"/>
        <w:sz w:val="16"/>
        <w:szCs w:val="16"/>
      </w:rPr>
      <w:t>Transparency</w:t>
    </w:r>
    <w:proofErr w:type="spellEnd"/>
    <w:r w:rsidRPr="00554205">
      <w:rPr>
        <w:rFonts w:ascii="Asap" w:hAnsi="Asap" w:cs="Noto Serif"/>
        <w:sz w:val="16"/>
        <w:szCs w:val="16"/>
      </w:rPr>
      <w:t xml:space="preserve"> </w:t>
    </w:r>
    <w:proofErr w:type="spellStart"/>
    <w:r w:rsidRPr="00554205">
      <w:rPr>
        <w:rFonts w:ascii="Asap" w:hAnsi="Asap" w:cs="Noto Serif"/>
        <w:sz w:val="16"/>
        <w:szCs w:val="16"/>
      </w:rPr>
      <w:t>Register</w:t>
    </w:r>
    <w:proofErr w:type="spellEnd"/>
    <w:r w:rsidRPr="00554205">
      <w:rPr>
        <w:rFonts w:ascii="Asap" w:hAnsi="Asap" w:cs="Noto Serif"/>
        <w:sz w:val="16"/>
        <w:szCs w:val="16"/>
      </w:rPr>
      <w:t xml:space="preserve"> 219038730914-92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 w:cs="Noto Serif"/>
        <w:sz w:val="16"/>
        <w:szCs w:val="16"/>
      </w:rPr>
      <w:t>VAT BE0469067848</w:t>
    </w:r>
  </w:p>
  <w:p w14:paraId="164B8E27" w14:textId="77777777" w:rsidR="00254E78" w:rsidRPr="00554205" w:rsidRDefault="00254E78" w:rsidP="00463261">
    <w:pPr>
      <w:pStyle w:val="Pieddepage"/>
      <w:ind w:left="-284" w:right="-284"/>
      <w:jc w:val="center"/>
      <w:rPr>
        <w:rFonts w:ascii="Asap" w:hAnsi="Asap"/>
        <w:sz w:val="16"/>
        <w:szCs w:val="16"/>
      </w:rPr>
    </w:pPr>
    <w:hyperlink r:id="rId1" w:history="1">
      <w:r w:rsidRPr="00554205">
        <w:rPr>
          <w:rStyle w:val="Lienhypertexte"/>
          <w:rFonts w:ascii="Asap" w:hAnsi="Asap"/>
          <w:color w:val="auto"/>
          <w:sz w:val="16"/>
          <w:szCs w:val="16"/>
        </w:rPr>
        <w:t>www.uems.eu</w:t>
      </w:r>
    </w:hyperlink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Asap" w:hAnsi="Asap"/>
        <w:sz w:val="16"/>
        <w:szCs w:val="16"/>
      </w:rPr>
      <w:t xml:space="preserve"> info@uems.eu • </w:t>
    </w:r>
    <w:hyperlink r:id="rId2" w:history="1">
      <w:r w:rsidRPr="00554205">
        <w:rPr>
          <w:rStyle w:val="Lienhypertexte"/>
          <w:rFonts w:ascii="Asap" w:hAnsi="Asap"/>
          <w:color w:val="auto"/>
          <w:sz w:val="16"/>
          <w:szCs w:val="16"/>
        </w:rPr>
        <w:t>@UEMSEurope</w:t>
      </w:r>
    </w:hyperlink>
    <w:r w:rsidRPr="00554205">
      <w:rPr>
        <w:rStyle w:val="Lienhypertexte"/>
        <w:rFonts w:ascii="Asap" w:hAnsi="Asap"/>
        <w:color w:val="auto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/>
        <w:sz w:val="16"/>
        <w:szCs w:val="16"/>
      </w:rPr>
      <w:t xml:space="preserve">Rue de l'Industrie, 24 - BE-1040 Brussels • T. +32 2 649 51 64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FDC59" w14:textId="77777777" w:rsidR="00BA6FE8" w:rsidRDefault="00BA6FE8">
      <w:r>
        <w:separator/>
      </w:r>
    </w:p>
  </w:footnote>
  <w:footnote w:type="continuationSeparator" w:id="0">
    <w:p w14:paraId="63CF3FAB" w14:textId="77777777" w:rsidR="00BA6FE8" w:rsidRDefault="00BA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A291" w14:textId="77777777" w:rsidR="00254E78" w:rsidRPr="00837D49" w:rsidRDefault="00254E78" w:rsidP="00B749E0">
    <w:pPr>
      <w:pStyle w:val="En-tte"/>
      <w:spacing w:before="40"/>
      <w:ind w:firstLine="1276"/>
      <w:rPr>
        <w:rFonts w:ascii="Asap" w:hAnsi="Asap"/>
        <w:color w:val="0065B1"/>
        <w:spacing w:val="2"/>
        <w:sz w:val="24"/>
        <w:szCs w:val="26"/>
        <w:lang w:val="en-GB"/>
      </w:rPr>
    </w:pPr>
    <w:r w:rsidRPr="00837D49">
      <w:rPr>
        <w:rFonts w:ascii="Asap" w:hAnsi="Asap"/>
        <w:noProof/>
        <w:color w:val="0065B1"/>
        <w:spacing w:val="2"/>
        <w:sz w:val="24"/>
        <w:szCs w:val="26"/>
      </w:rPr>
      <w:drawing>
        <wp:anchor distT="0" distB="0" distL="114300" distR="114300" simplePos="0" relativeHeight="251660288" behindDoc="0" locked="0" layoutInCell="1" allowOverlap="1" wp14:anchorId="6E6454D3" wp14:editId="1A1711C6">
          <wp:simplePos x="0" y="0"/>
          <wp:positionH relativeFrom="margin">
            <wp:posOffset>0</wp:posOffset>
          </wp:positionH>
          <wp:positionV relativeFrom="paragraph">
            <wp:posOffset>-55880</wp:posOffset>
          </wp:positionV>
          <wp:extent cx="720000" cy="720000"/>
          <wp:effectExtent l="0" t="0" r="444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D49">
      <w:rPr>
        <w:rFonts w:ascii="Asap" w:hAnsi="Asap"/>
        <w:color w:val="0065B1"/>
        <w:spacing w:val="2"/>
        <w:sz w:val="24"/>
        <w:szCs w:val="26"/>
        <w:lang w:val="en-GB"/>
      </w:rPr>
      <w:t xml:space="preserve">EUROPEAN UNION OF </w:t>
    </w:r>
  </w:p>
  <w:p w14:paraId="33A3818C" w14:textId="77777777" w:rsidR="00254E78" w:rsidRPr="00837D49" w:rsidRDefault="00254E78" w:rsidP="00B749E0">
    <w:pPr>
      <w:pStyle w:val="En-tte"/>
      <w:ind w:firstLine="1276"/>
      <w:rPr>
        <w:rFonts w:ascii="Asap" w:hAnsi="Asap"/>
        <w:b/>
        <w:color w:val="0065B1"/>
        <w:spacing w:val="4"/>
        <w:sz w:val="24"/>
        <w:szCs w:val="28"/>
        <w:lang w:val="en-GB"/>
      </w:rPr>
    </w:pPr>
    <w:r w:rsidRPr="00837D49">
      <w:rPr>
        <w:rFonts w:ascii="Asap" w:hAnsi="Asap"/>
        <w:b/>
        <w:color w:val="0065B1"/>
        <w:spacing w:val="4"/>
        <w:sz w:val="24"/>
        <w:szCs w:val="26"/>
        <w:lang w:val="en-GB"/>
      </w:rPr>
      <w:t>MEDICAL SPECIALISTS</w:t>
    </w:r>
  </w:p>
  <w:p w14:paraId="22ADAEC7" w14:textId="77777777" w:rsidR="00254E78" w:rsidRPr="00463261" w:rsidRDefault="00254E78" w:rsidP="00B749E0">
    <w:pPr>
      <w:pStyle w:val="En-tte"/>
      <w:spacing w:before="80" w:after="160"/>
      <w:ind w:firstLine="1276"/>
      <w:rPr>
        <w:rFonts w:ascii="Asap" w:hAnsi="Asap"/>
        <w:b/>
        <w:color w:val="0065B1"/>
        <w:szCs w:val="28"/>
        <w:lang w:val="en-GB"/>
      </w:rPr>
    </w:pPr>
    <w:r w:rsidRPr="00463261">
      <w:rPr>
        <w:rFonts w:ascii="Asap" w:hAnsi="Asap"/>
        <w:i/>
        <w:color w:val="0065B1"/>
        <w:sz w:val="20"/>
        <w:szCs w:val="24"/>
        <w:lang w:val="en-GB"/>
      </w:rPr>
      <w:t>The advocate of medical specialists</w:t>
    </w:r>
  </w:p>
  <w:p w14:paraId="7C16D6BD" w14:textId="77777777" w:rsidR="00254E78" w:rsidRPr="00135B61" w:rsidRDefault="00254E78" w:rsidP="00135B61">
    <w:pPr>
      <w:pStyle w:val="En-tte"/>
      <w:tabs>
        <w:tab w:val="clear" w:pos="9026"/>
      </w:tabs>
      <w:jc w:val="center"/>
      <w:rPr>
        <w:rFonts w:ascii="Asap" w:hAnsi="Asap"/>
        <w:i/>
        <w:color w:val="0065B1"/>
        <w:sz w:val="20"/>
        <w:szCs w:val="18"/>
        <w:lang w:val="en-GB"/>
      </w:rPr>
    </w:pPr>
    <w:r>
      <w:rPr>
        <w:rFonts w:ascii="Asap" w:hAnsi="Asap"/>
        <w:i/>
        <w:color w:val="0065B1"/>
        <w:sz w:val="20"/>
        <w:szCs w:val="18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78"/>
    <w:rsid w:val="000800E4"/>
    <w:rsid w:val="000F4595"/>
    <w:rsid w:val="00226C94"/>
    <w:rsid w:val="00254E78"/>
    <w:rsid w:val="003352C4"/>
    <w:rsid w:val="00380727"/>
    <w:rsid w:val="00382BCD"/>
    <w:rsid w:val="003F1872"/>
    <w:rsid w:val="004848FD"/>
    <w:rsid w:val="00562985"/>
    <w:rsid w:val="006F2AF0"/>
    <w:rsid w:val="00987C00"/>
    <w:rsid w:val="00AE1250"/>
    <w:rsid w:val="00BA6FE8"/>
    <w:rsid w:val="00BC2CB0"/>
    <w:rsid w:val="00C36C6F"/>
    <w:rsid w:val="00CA50C1"/>
    <w:rsid w:val="00CB7120"/>
    <w:rsid w:val="00D54325"/>
    <w:rsid w:val="00D90C5B"/>
    <w:rsid w:val="00DC4789"/>
    <w:rsid w:val="00EE07EC"/>
    <w:rsid w:val="00F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1CF9"/>
  <w15:chartTrackingRefBased/>
  <w15:docId w15:val="{93487DFD-561A-4124-9E95-175FD1A3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78"/>
    <w:pPr>
      <w:spacing w:after="0" w:line="240" w:lineRule="auto"/>
    </w:pPr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54E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4E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4E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4E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4E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4E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4E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4E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4E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4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4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4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4E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4E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4E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4E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4E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4E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4E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5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4E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54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4E78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54E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4E78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54E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4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4E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4E7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54E78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54E78"/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54E78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4E78"/>
    <w:rPr>
      <w:rFonts w:ascii="Noto Serif" w:eastAsia="MS Mincho" w:hAnsi="Noto Serif"/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254E78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4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EMSEurope" TargetMode="External"/><Relationship Id="rId1" Type="http://schemas.openxmlformats.org/officeDocument/2006/relationships/hyperlink" Target="http://www.u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900BABD61B4BAC2F245EDF4ED39E" ma:contentTypeVersion="13" ma:contentTypeDescription="Crée un document." ma:contentTypeScope="" ma:versionID="72428393bf4d2dfaa35282e73de35194">
  <xsd:schema xmlns:xsd="http://www.w3.org/2001/XMLSchema" xmlns:xs="http://www.w3.org/2001/XMLSchema" xmlns:p="http://schemas.microsoft.com/office/2006/metadata/properties" xmlns:ns2="83bd27bf-f23a-4764-ba48-893866d47e01" xmlns:ns3="cd7455a3-4a59-4a73-9e70-409757b3c8a1" targetNamespace="http://schemas.microsoft.com/office/2006/metadata/properties" ma:root="true" ma:fieldsID="07d8750a10642ea61244c3b33b16be40" ns2:_="" ns3:_="">
    <xsd:import namespace="83bd27bf-f23a-4764-ba48-893866d47e01"/>
    <xsd:import namespace="cd7455a3-4a59-4a73-9e70-409757b3c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7bf-f23a-4764-ba48-893866d4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de6d2fa-23a7-45f3-a64a-563df53bb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55a3-4a59-4a73-9e70-409757b3c8a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1efa4d1-760a-4f09-868e-fc619fd5e590}" ma:internalName="TaxCatchAll" ma:showField="CatchAllData" ma:web="cd7455a3-4a59-4a73-9e70-409757b3c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27bf-f23a-4764-ba48-893866d47e01">
      <Terms xmlns="http://schemas.microsoft.com/office/infopath/2007/PartnerControls"/>
    </lcf76f155ced4ddcb4097134ff3c332f>
    <TaxCatchAll xmlns="cd7455a3-4a59-4a73-9e70-409757b3c8a1" xsi:nil="true"/>
  </documentManagement>
</p:properties>
</file>

<file path=customXml/itemProps1.xml><?xml version="1.0" encoding="utf-8"?>
<ds:datastoreItem xmlns:ds="http://schemas.openxmlformats.org/officeDocument/2006/customXml" ds:itemID="{13A66F67-B585-4F0F-9769-AB25C459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d27bf-f23a-4764-ba48-893866d47e01"/>
    <ds:schemaRef ds:uri="cd7455a3-4a59-4a73-9e70-409757b3c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B664F-9B1B-4553-8B00-F9EE49267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6FFD4-016D-41CF-A3C7-3AF19B7DBD4E}">
  <ds:schemaRefs>
    <ds:schemaRef ds:uri="http://schemas.microsoft.com/office/2006/metadata/properties"/>
    <ds:schemaRef ds:uri="http://schemas.microsoft.com/office/infopath/2007/PartnerControls"/>
    <ds:schemaRef ds:uri="83bd27bf-f23a-4764-ba48-893866d47e01"/>
    <ds:schemaRef ds:uri="cd7455a3-4a59-4a73-9e70-409757b3c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Donighian</dc:creator>
  <cp:keywords/>
  <dc:description/>
  <cp:lastModifiedBy>Iva Gudelj</cp:lastModifiedBy>
  <cp:revision>2</cp:revision>
  <dcterms:created xsi:type="dcterms:W3CDTF">2025-04-22T08:48:00Z</dcterms:created>
  <dcterms:modified xsi:type="dcterms:W3CDTF">2025-04-22T08:48:00Z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0x0101004194900BABD61B4BAC2F245EDF4ED39E</vt:lpwstr>
  </property>
</Properties>
</file>