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769F" w14:textId="4FC2F018" w:rsidR="004E1C35" w:rsidRPr="004473E5" w:rsidRDefault="004E1C35" w:rsidP="004E1C35">
      <w:pPr>
        <w:jc w:val="right"/>
        <w:rPr>
          <w:rFonts w:asciiTheme="minorHAnsi" w:hAnsiTheme="minorHAnsi" w:cstheme="minorHAnsi"/>
          <w:i/>
          <w:iCs/>
          <w:sz w:val="20"/>
          <w:szCs w:val="20"/>
          <w:lang w:val="en-US"/>
        </w:rPr>
      </w:pPr>
    </w:p>
    <w:p w14:paraId="7C8C6256" w14:textId="77777777" w:rsidR="005539C1" w:rsidRPr="005539C1" w:rsidRDefault="005539C1" w:rsidP="005539C1">
      <w:pPr>
        <w:jc w:val="center"/>
        <w:rPr>
          <w:rFonts w:asciiTheme="minorHAnsi" w:hAnsiTheme="minorHAnsi" w:cstheme="minorHAnsi"/>
          <w:b/>
          <w:bCs/>
          <w:sz w:val="32"/>
          <w:szCs w:val="32"/>
          <w:lang w:val="en-US"/>
        </w:rPr>
      </w:pPr>
      <w:r w:rsidRPr="005539C1">
        <w:rPr>
          <w:rFonts w:asciiTheme="minorHAnsi" w:hAnsiTheme="minorHAnsi" w:cstheme="minorHAnsi"/>
          <w:b/>
          <w:bCs/>
          <w:sz w:val="32"/>
          <w:szCs w:val="32"/>
          <w:lang w:val="en-US"/>
        </w:rPr>
        <w:t>Working Group Ukraine at UEMS Autumn Council Meeting</w:t>
      </w:r>
    </w:p>
    <w:p w14:paraId="30A56BB0" w14:textId="77777777" w:rsidR="005539C1" w:rsidRPr="005539C1" w:rsidRDefault="005539C1" w:rsidP="005539C1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5539C1">
        <w:rPr>
          <w:rFonts w:asciiTheme="minorHAnsi" w:hAnsiTheme="minorHAnsi" w:cstheme="minorHAnsi"/>
          <w:b/>
          <w:bCs/>
          <w:sz w:val="32"/>
          <w:szCs w:val="32"/>
        </w:rPr>
        <w:t>October 2026</w:t>
      </w:r>
    </w:p>
    <w:p w14:paraId="55210EE3" w14:textId="77777777" w:rsidR="005539C1" w:rsidRPr="005539C1" w:rsidRDefault="005539C1" w:rsidP="005539C1">
      <w:pPr>
        <w:jc w:val="center"/>
        <w:rPr>
          <w:rFonts w:asciiTheme="minorHAnsi" w:hAnsiTheme="minorHAnsi" w:cstheme="minorHAnsi"/>
          <w:b/>
          <w:bCs/>
        </w:rPr>
      </w:pPr>
    </w:p>
    <w:p w14:paraId="7044ED08" w14:textId="76E51C46" w:rsidR="005539C1" w:rsidRPr="005539C1" w:rsidRDefault="005539C1" w:rsidP="005539C1">
      <w:pPr>
        <w:rPr>
          <w:rFonts w:asciiTheme="minorHAnsi" w:hAnsiTheme="minorHAnsi" w:cstheme="minorHAnsi"/>
          <w:b/>
          <w:bCs/>
        </w:rPr>
      </w:pPr>
      <w:r w:rsidRPr="005539C1">
        <w:rPr>
          <w:rFonts w:asciiTheme="minorHAnsi" w:hAnsiTheme="minorHAnsi" w:cstheme="minorHAnsi"/>
          <w:b/>
          <w:bCs/>
        </w:rPr>
        <w:t>Agenda:</w:t>
      </w:r>
    </w:p>
    <w:p w14:paraId="1F46528E" w14:textId="77777777" w:rsidR="005539C1" w:rsidRDefault="005539C1" w:rsidP="005539C1">
      <w:pPr>
        <w:rPr>
          <w:b/>
          <w:bCs/>
        </w:rPr>
      </w:pPr>
    </w:p>
    <w:p w14:paraId="67D9D4CB" w14:textId="737D9C86" w:rsidR="005539C1" w:rsidRPr="005539C1" w:rsidRDefault="005539C1" w:rsidP="005539C1">
      <w:pPr>
        <w:pStyle w:val="Lijstalinea"/>
        <w:numPr>
          <w:ilvl w:val="0"/>
          <w:numId w:val="19"/>
        </w:numPr>
        <w:spacing w:after="160" w:line="259" w:lineRule="auto"/>
        <w:rPr>
          <w:b/>
          <w:bCs/>
          <w:lang w:val="en-US"/>
        </w:rPr>
      </w:pPr>
      <w:r w:rsidRPr="005539C1">
        <w:rPr>
          <w:b/>
          <w:bCs/>
          <w:lang w:val="en-US"/>
        </w:rPr>
        <w:t>Follow-up issues Prof. Clive Kilgallen</w:t>
      </w:r>
      <w:r>
        <w:rPr>
          <w:b/>
          <w:bCs/>
          <w:lang w:val="en-US"/>
        </w:rPr>
        <w:t xml:space="preserve"> proposed to share</w:t>
      </w:r>
      <w:r w:rsidR="00606C70">
        <w:rPr>
          <w:b/>
          <w:bCs/>
          <w:lang w:val="en-US"/>
        </w:rPr>
        <w:t xml:space="preserve"> with attendants</w:t>
      </w:r>
    </w:p>
    <w:p w14:paraId="2AC56D54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The Lancet Commission for the Future of Healthcare in Ukraine:</w:t>
      </w:r>
    </w:p>
    <w:p w14:paraId="72FFF379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the Working Group has met with Dr Adrianna Murphy of the London School of Hygiene and Tropical Medicine</w:t>
      </w:r>
    </w:p>
    <w:p w14:paraId="602C5F7E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Dr Kilgallen (Chair of WG) has been in contact with her since and will arrange further meetings over the next few months</w:t>
      </w:r>
    </w:p>
    <w:p w14:paraId="21584C67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 xml:space="preserve">The Questionnaire on Antimicrobial Stewardship has been </w:t>
      </w:r>
      <w:proofErr w:type="spellStart"/>
      <w:r w:rsidRPr="005539C1">
        <w:rPr>
          <w:lang w:val="en-US"/>
        </w:rPr>
        <w:t>finalised</w:t>
      </w:r>
      <w:proofErr w:type="spellEnd"/>
    </w:p>
    <w:p w14:paraId="5377C6E9" w14:textId="49085096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 xml:space="preserve">the UEMS Secretariat </w:t>
      </w:r>
      <w:r>
        <w:rPr>
          <w:lang w:val="en-US"/>
        </w:rPr>
        <w:t>has</w:t>
      </w:r>
      <w:r w:rsidRPr="005539C1">
        <w:rPr>
          <w:lang w:val="en-US"/>
        </w:rPr>
        <w:t xml:space="preserve"> sen</w:t>
      </w:r>
      <w:r>
        <w:rPr>
          <w:lang w:val="en-US"/>
        </w:rPr>
        <w:t>t</w:t>
      </w:r>
      <w:r w:rsidRPr="005539C1">
        <w:rPr>
          <w:lang w:val="en-US"/>
        </w:rPr>
        <w:t xml:space="preserve"> out </w:t>
      </w:r>
      <w:r>
        <w:rPr>
          <w:lang w:val="en-US"/>
        </w:rPr>
        <w:t xml:space="preserve">a </w:t>
      </w:r>
      <w:r w:rsidRPr="005539C1">
        <w:rPr>
          <w:lang w:val="en-US"/>
        </w:rPr>
        <w:t xml:space="preserve">letter to the Ministry of Health Ukraine </w:t>
      </w:r>
      <w:r>
        <w:rPr>
          <w:lang w:val="en-US"/>
        </w:rPr>
        <w:t>asking to consent with UEMS sending a questionnaire to Ukrainian colleagues</w:t>
      </w:r>
    </w:p>
    <w:p w14:paraId="3516BB07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The WG wants to engage with Ukrainian Specialists in the Sections:</w:t>
      </w:r>
    </w:p>
    <w:p w14:paraId="4411C1FA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we have prepared draft ideas for a proposed questionnaire (enclosed)</w:t>
      </w:r>
    </w:p>
    <w:p w14:paraId="784B63C4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the WG will contact the Ukrainian Medical Association and the Ukrainian Federation of Professional Medical Associations</w:t>
      </w:r>
    </w:p>
    <w:p w14:paraId="7F3F4F22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the WG will look into setting up a WhatsApp group to facilitate communication</w:t>
      </w:r>
    </w:p>
    <w:p w14:paraId="3ACBD226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 xml:space="preserve">the WG would ask all Sections to encourage Ukrainian Specialists to speak, either in person or remotely, at local or national meetings. </w:t>
      </w:r>
    </w:p>
    <w:p w14:paraId="3849CCF4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</w:p>
    <w:p w14:paraId="02487B9E" w14:textId="77777777" w:rsidR="005539C1" w:rsidRPr="005539C1" w:rsidRDefault="005539C1" w:rsidP="005539C1">
      <w:pPr>
        <w:pStyle w:val="Lijstalinea"/>
        <w:numPr>
          <w:ilvl w:val="0"/>
          <w:numId w:val="19"/>
        </w:numPr>
        <w:spacing w:after="160" w:line="259" w:lineRule="auto"/>
        <w:rPr>
          <w:b/>
          <w:bCs/>
          <w:lang w:val="en-US"/>
        </w:rPr>
      </w:pPr>
      <w:r w:rsidRPr="005539C1">
        <w:rPr>
          <w:b/>
          <w:bCs/>
          <w:lang w:val="en-US"/>
        </w:rPr>
        <w:t xml:space="preserve">For discussion at the meeting: </w:t>
      </w:r>
    </w:p>
    <w:p w14:paraId="31BB211C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 xml:space="preserve">How can we improve the integration and support Ukrainian Specialists within the Sections? </w:t>
      </w:r>
    </w:p>
    <w:p w14:paraId="72F1F84D" w14:textId="77777777" w:rsidR="005539C1" w:rsidRP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  <w:rPr>
          <w:b/>
          <w:bCs/>
          <w:lang w:val="en-US"/>
        </w:rPr>
      </w:pPr>
      <w:r w:rsidRPr="005539C1">
        <w:rPr>
          <w:lang w:val="en-US"/>
        </w:rPr>
        <w:t>How can we provide emotional and professional support to Ukrainian colleagues</w:t>
      </w:r>
    </w:p>
    <w:p w14:paraId="47CF9D9B" w14:textId="77777777" w:rsidR="005539C1" w:rsidRDefault="005539C1" w:rsidP="005539C1">
      <w:pPr>
        <w:pStyle w:val="Lijstalinea"/>
        <w:numPr>
          <w:ilvl w:val="0"/>
          <w:numId w:val="20"/>
        </w:numPr>
        <w:spacing w:after="160" w:line="259" w:lineRule="auto"/>
      </w:pPr>
      <w:r>
        <w:t xml:space="preserve">MJC in </w:t>
      </w:r>
      <w:proofErr w:type="spellStart"/>
      <w:r>
        <w:t>Disaster</w:t>
      </w:r>
      <w:proofErr w:type="spellEnd"/>
      <w:r>
        <w:t xml:space="preserve"> Medicine </w:t>
      </w:r>
    </w:p>
    <w:p w14:paraId="02DE1210" w14:textId="77777777" w:rsid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</w:pPr>
      <w:r w:rsidRPr="005539C1">
        <w:rPr>
          <w:lang w:val="en-US"/>
        </w:rPr>
        <w:t xml:space="preserve">Dr Hermans shortly gives an actual status about ICMM and  Dr. Pierre Neirinckx, the Secretary General of the International Council for Military Medicine. </w:t>
      </w:r>
      <w:hyperlink r:id="rId10" w:history="1">
        <w:r w:rsidRPr="004F6779">
          <w:rPr>
            <w:rStyle w:val="Hyperlink"/>
          </w:rPr>
          <w:t>http://www.cimm-icmm.org/</w:t>
        </w:r>
      </w:hyperlink>
    </w:p>
    <w:p w14:paraId="1C679F9F" w14:textId="77777777" w:rsidR="005539C1" w:rsidRPr="005539C1" w:rsidRDefault="005539C1" w:rsidP="005539C1">
      <w:pPr>
        <w:pStyle w:val="Lijstalinea"/>
        <w:numPr>
          <w:ilvl w:val="1"/>
          <w:numId w:val="20"/>
        </w:numPr>
        <w:spacing w:after="160" w:line="259" w:lineRule="auto"/>
        <w:rPr>
          <w:lang w:val="en-US"/>
        </w:rPr>
      </w:pPr>
      <w:r w:rsidRPr="005539C1">
        <w:rPr>
          <w:lang w:val="en-US"/>
        </w:rPr>
        <w:t>Prof. Aivars Vetra (treasurer of the WG) discusses the actual work in the MJC</w:t>
      </w:r>
    </w:p>
    <w:p w14:paraId="4E6345E5" w14:textId="77777777" w:rsidR="005539C1" w:rsidRPr="005539C1" w:rsidRDefault="005539C1" w:rsidP="005539C1">
      <w:pPr>
        <w:pStyle w:val="Lijstalinea"/>
        <w:ind w:left="1440"/>
        <w:rPr>
          <w:lang w:val="en-US"/>
        </w:rPr>
      </w:pPr>
    </w:p>
    <w:p w14:paraId="517D3656" w14:textId="77777777" w:rsidR="005539C1" w:rsidRPr="005539C1" w:rsidRDefault="005539C1" w:rsidP="005539C1">
      <w:pPr>
        <w:pStyle w:val="Lijstalinea"/>
        <w:numPr>
          <w:ilvl w:val="0"/>
          <w:numId w:val="19"/>
        </w:numPr>
        <w:spacing w:after="160" w:line="259" w:lineRule="auto"/>
        <w:rPr>
          <w:b/>
          <w:bCs/>
        </w:rPr>
      </w:pPr>
      <w:r w:rsidRPr="005539C1">
        <w:rPr>
          <w:b/>
          <w:bCs/>
        </w:rPr>
        <w:t>AOB</w:t>
      </w:r>
    </w:p>
    <w:p w14:paraId="6FEA792A" w14:textId="77777777" w:rsidR="004E1C35" w:rsidRPr="004E1C35" w:rsidRDefault="004E1C35" w:rsidP="004E1C35">
      <w:pPr>
        <w:jc w:val="both"/>
        <w:rPr>
          <w:rFonts w:asciiTheme="minorHAnsi" w:hAnsiTheme="minorHAnsi" w:cstheme="minorHAnsi"/>
          <w:lang w:val="en-GB"/>
        </w:rPr>
      </w:pPr>
    </w:p>
    <w:sectPr w:rsidR="004E1C35" w:rsidRPr="004E1C35" w:rsidSect="003072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9" w:right="1274" w:bottom="1440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AA7E" w14:textId="77777777" w:rsidR="00336A2B" w:rsidRDefault="00336A2B" w:rsidP="00594699">
      <w:r>
        <w:separator/>
      </w:r>
    </w:p>
  </w:endnote>
  <w:endnote w:type="continuationSeparator" w:id="0">
    <w:p w14:paraId="67A4F88B" w14:textId="77777777" w:rsidR="00336A2B" w:rsidRDefault="00336A2B" w:rsidP="0059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Cambria"/>
    <w:panose1 w:val="02020600060500020200"/>
    <w:charset w:val="00"/>
    <w:family w:val="roman"/>
    <w:pitch w:val="variable"/>
    <w:sig w:usb0="E00002FF" w:usb1="500078FF" w:usb2="00000029" w:usb3="00000000" w:csb0="0000019F" w:csb1="00000000"/>
  </w:font>
  <w:font w:name="Alegreya Sans">
    <w:altName w:val="Calibri"/>
    <w:panose1 w:val="00000500000000000000"/>
    <w:charset w:val="00"/>
    <w:family w:val="auto"/>
    <w:pitch w:val="variable"/>
    <w:sig w:usb0="6000028F" w:usb1="00000003" w:usb2="00000000" w:usb3="00000000" w:csb0="0000019F" w:csb1="00000000"/>
  </w:font>
  <w:font w:name="Asap">
    <w:altName w:val="Calibri"/>
    <w:charset w:val="00"/>
    <w:family w:val="auto"/>
    <w:pitch w:val="variable"/>
    <w:sig w:usb0="A00000FF" w:usb1="5000207B" w:usb2="00000000" w:usb3="00000000" w:csb0="000001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47BD" w14:textId="77777777" w:rsidR="00CB46DE" w:rsidRDefault="00CB46D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5036965"/>
  <w:bookmarkStart w:id="1" w:name="_Hlk135036966"/>
  <w:p w14:paraId="2C5937C2" w14:textId="28E274ED" w:rsidR="004B2AFF" w:rsidRPr="00BA16BE" w:rsidRDefault="004B2AFF" w:rsidP="00B749E0">
    <w:pPr>
      <w:pStyle w:val="Koptekst"/>
      <w:tabs>
        <w:tab w:val="clear" w:pos="9026"/>
      </w:tabs>
      <w:rPr>
        <w:rFonts w:ascii="Asap" w:hAnsi="Asap"/>
        <w:sz w:val="12"/>
        <w:szCs w:val="18"/>
      </w:rPr>
    </w:pPr>
    <w:r w:rsidRPr="00BA16BE">
      <w:rPr>
        <w:i/>
        <w:noProof/>
        <w:color w:val="0065B1"/>
        <w:sz w:val="12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4AA83D" wp14:editId="6D24E57A">
              <wp:simplePos x="0" y="0"/>
              <wp:positionH relativeFrom="margin">
                <wp:posOffset>-56515</wp:posOffset>
              </wp:positionH>
              <wp:positionV relativeFrom="paragraph">
                <wp:posOffset>18415</wp:posOffset>
              </wp:positionV>
              <wp:extent cx="5904000" cy="0"/>
              <wp:effectExtent l="0" t="0" r="0" b="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4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65B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B0D8FD" id="Straight Connector 35" o:spid="_x0000_s1026" style="position:absolute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45pt,1.45pt" to="460.4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" strokecolor="#0065b1" strokeweight="1pt">
              <v:stroke joinstyle="miter"/>
              <w10:wrap anchorx="margin"/>
            </v:line>
          </w:pict>
        </mc:Fallback>
      </mc:AlternateContent>
    </w:r>
  </w:p>
  <w:p w14:paraId="321B3476" w14:textId="08A7A5BB" w:rsidR="00957BA7" w:rsidRDefault="000128B1" w:rsidP="00957BA7">
    <w:pPr>
      <w:pStyle w:val="Voettekst"/>
      <w:ind w:left="-284" w:right="-284"/>
      <w:jc w:val="center"/>
      <w:rPr>
        <w:rFonts w:ascii="Asap" w:hAnsi="Asap"/>
        <w:sz w:val="16"/>
        <w:szCs w:val="16"/>
      </w:rPr>
    </w:pPr>
    <w:r w:rsidRPr="00554205">
      <w:rPr>
        <w:rFonts w:ascii="Asap" w:hAnsi="Asap"/>
        <w:sz w:val="16"/>
        <w:szCs w:val="16"/>
      </w:rPr>
      <w:t xml:space="preserve">Union Européenne des Médecins Spécialistes </w:t>
    </w:r>
    <w:r w:rsidR="00B1758F" w:rsidRPr="00554205">
      <w:rPr>
        <w:rFonts w:ascii="Asap" w:hAnsi="Asap"/>
        <w:sz w:val="16"/>
        <w:szCs w:val="16"/>
      </w:rPr>
      <w:t xml:space="preserve">AISBL </w:t>
    </w:r>
    <w:r w:rsidR="000540E7" w:rsidRPr="00554205">
      <w:rPr>
        <w:rFonts w:ascii="Times New Roman" w:eastAsia="Yu Mincho" w:hAnsi="Times New Roman" w:cs="Times New Roman" w:hint="eastAsia"/>
        <w:sz w:val="16"/>
        <w:szCs w:val="16"/>
        <w:lang w:eastAsia="ja-JP"/>
      </w:rPr>
      <w:t>•</w:t>
    </w:r>
    <w:r w:rsidR="00D94C16" w:rsidRPr="00FF1330">
      <w:rPr>
        <w:rFonts w:ascii="Times New Roman" w:eastAsia="Calibri" w:hAnsi="Times New Roman" w:cs="Times New Roman"/>
        <w:sz w:val="16"/>
        <w:szCs w:val="16"/>
        <w:lang w:eastAsia="ja-JP"/>
      </w:rPr>
      <w:t xml:space="preserve"> </w:t>
    </w:r>
    <w:r w:rsidR="00957BA7" w:rsidRPr="00957BA7">
      <w:rPr>
        <w:rFonts w:ascii="Asap" w:hAnsi="Asap"/>
        <w:sz w:val="16"/>
        <w:szCs w:val="16"/>
      </w:rPr>
      <w:t>BCE 0469.067.848</w:t>
    </w:r>
    <w:r w:rsidR="00957BA7">
      <w:rPr>
        <w:rFonts w:ascii="Asap" w:hAnsi="Asap"/>
        <w:sz w:val="16"/>
        <w:szCs w:val="16"/>
      </w:rPr>
      <w:t xml:space="preserve"> </w:t>
    </w:r>
    <w:r w:rsidR="00957BA7" w:rsidRPr="00554205">
      <w:rPr>
        <w:rFonts w:ascii="Times New Roman" w:eastAsia="Yu Mincho" w:hAnsi="Times New Roman" w:cs="Times New Roman" w:hint="eastAsia"/>
        <w:sz w:val="16"/>
        <w:szCs w:val="16"/>
        <w:lang w:eastAsia="ja-JP"/>
      </w:rPr>
      <w:t>•</w:t>
    </w:r>
    <w:r w:rsidR="00957BA7">
      <w:rPr>
        <w:rFonts w:ascii="Times New Roman" w:eastAsia="Yu Mincho" w:hAnsi="Times New Roman" w:cs="Times New Roman"/>
        <w:sz w:val="16"/>
        <w:szCs w:val="16"/>
        <w:lang w:eastAsia="ja-JP"/>
      </w:rPr>
      <w:t xml:space="preserve"> </w:t>
    </w:r>
    <w:r w:rsidR="00957BA7" w:rsidRPr="00957BA7">
      <w:rPr>
        <w:rFonts w:ascii="Asap" w:hAnsi="Asap"/>
        <w:sz w:val="16"/>
        <w:szCs w:val="16"/>
      </w:rPr>
      <w:t>VAT BE0469067848</w:t>
    </w:r>
    <w:r w:rsidR="00957BA7">
      <w:rPr>
        <w:rFonts w:ascii="Asap" w:hAnsi="Asap"/>
        <w:sz w:val="16"/>
        <w:szCs w:val="16"/>
      </w:rPr>
      <w:t xml:space="preserve"> </w:t>
    </w:r>
  </w:p>
  <w:p w14:paraId="73503385" w14:textId="2F953690" w:rsidR="00957BA7" w:rsidRPr="00957BA7" w:rsidRDefault="00957BA7" w:rsidP="00957BA7">
    <w:pPr>
      <w:pStyle w:val="Voettekst"/>
      <w:ind w:left="-284" w:right="-284"/>
      <w:jc w:val="center"/>
      <w:rPr>
        <w:rFonts w:ascii="Asap" w:hAnsi="Asap"/>
        <w:sz w:val="16"/>
        <w:szCs w:val="16"/>
        <w:lang w:val="en-GB"/>
      </w:rPr>
    </w:pPr>
    <w:r w:rsidRPr="00957BA7">
      <w:rPr>
        <w:rFonts w:ascii="Asap" w:hAnsi="Asap"/>
        <w:sz w:val="16"/>
        <w:szCs w:val="16"/>
        <w:lang w:val="en-GB"/>
      </w:rPr>
      <w:t xml:space="preserve">• </w:t>
    </w:r>
    <w:r w:rsidRPr="00957BA7">
      <w:rPr>
        <w:rFonts w:ascii="Asap" w:hAnsi="Asap" w:cs="Noto Serif"/>
        <w:sz w:val="16"/>
        <w:szCs w:val="16"/>
        <w:lang w:val="en-GB"/>
      </w:rPr>
      <w:t>Transparency Register 219038730914-92</w:t>
    </w:r>
    <w:r>
      <w:rPr>
        <w:rFonts w:ascii="Asap" w:hAnsi="Asap" w:cs="Noto Serif"/>
        <w:sz w:val="16"/>
        <w:szCs w:val="16"/>
        <w:lang w:val="en-GB"/>
      </w:rPr>
      <w:t xml:space="preserve">  </w:t>
    </w:r>
    <w:r w:rsidRPr="00957BA7">
      <w:rPr>
        <w:rFonts w:ascii="Times New Roman" w:eastAsia="Yu Mincho" w:hAnsi="Times New Roman" w:cs="Times New Roman" w:hint="eastAsia"/>
        <w:sz w:val="16"/>
        <w:szCs w:val="16"/>
        <w:lang w:val="en-GB" w:eastAsia="ja-JP"/>
      </w:rPr>
      <w:t>•</w:t>
    </w:r>
    <w:r w:rsidR="00CB46DE" w:rsidRPr="004E1C35">
      <w:rPr>
        <w:rFonts w:ascii="Times New Roman" w:eastAsia="Yu Mincho" w:hAnsi="Times New Roman" w:cs="Times New Roman"/>
        <w:sz w:val="16"/>
        <w:szCs w:val="16"/>
        <w:lang w:val="en-GB" w:eastAsia="ja-JP"/>
      </w:rPr>
      <w:t xml:space="preserve">  </w:t>
    </w:r>
    <w:r w:rsidRPr="00957BA7">
      <w:rPr>
        <w:rFonts w:ascii="Asap" w:hAnsi="Asap"/>
        <w:sz w:val="16"/>
        <w:szCs w:val="16"/>
        <w:lang w:val="en-GB"/>
      </w:rPr>
      <w:t>RPM Brussels</w:t>
    </w:r>
  </w:p>
  <w:p w14:paraId="100F8D79" w14:textId="77777777" w:rsidR="00957BA7" w:rsidRPr="00957BA7" w:rsidRDefault="00B1758F" w:rsidP="00957BA7">
    <w:pPr>
      <w:pStyle w:val="Voettekst"/>
      <w:ind w:left="-284" w:right="-284"/>
      <w:jc w:val="center"/>
      <w:rPr>
        <w:rFonts w:ascii="Asap" w:hAnsi="Asap"/>
        <w:sz w:val="16"/>
        <w:szCs w:val="16"/>
        <w:lang w:val="en-GB"/>
      </w:rPr>
    </w:pPr>
    <w:hyperlink r:id="rId1" w:history="1">
      <w:r w:rsidRPr="00957BA7">
        <w:rPr>
          <w:rStyle w:val="Hyperlink"/>
          <w:rFonts w:ascii="Asap" w:hAnsi="Asap"/>
          <w:color w:val="auto"/>
          <w:sz w:val="16"/>
          <w:szCs w:val="16"/>
          <w:lang w:val="en-GB"/>
        </w:rPr>
        <w:t>www.uems.eu</w:t>
      </w:r>
    </w:hyperlink>
    <w:r w:rsidRPr="00957BA7">
      <w:rPr>
        <w:rFonts w:ascii="Asap" w:hAnsi="Asap"/>
        <w:sz w:val="16"/>
        <w:szCs w:val="16"/>
        <w:lang w:val="en-GB"/>
      </w:rPr>
      <w:t xml:space="preserve"> </w:t>
    </w:r>
    <w:r w:rsidR="000540E7" w:rsidRPr="00957BA7">
      <w:rPr>
        <w:rFonts w:ascii="Times New Roman" w:eastAsia="Yu Mincho" w:hAnsi="Times New Roman" w:cs="Times New Roman" w:hint="eastAsia"/>
        <w:sz w:val="16"/>
        <w:szCs w:val="16"/>
        <w:lang w:val="en-GB" w:eastAsia="ja-JP"/>
      </w:rPr>
      <w:t>•</w:t>
    </w:r>
    <w:r w:rsidRPr="00957BA7">
      <w:rPr>
        <w:rFonts w:ascii="Asap" w:hAnsi="Asap"/>
        <w:sz w:val="16"/>
        <w:szCs w:val="16"/>
        <w:lang w:val="en-GB"/>
      </w:rPr>
      <w:t xml:space="preserve"> info@uems.eu </w:t>
    </w:r>
    <w:r w:rsidR="000540E7" w:rsidRPr="00957BA7">
      <w:rPr>
        <w:rFonts w:ascii="Asap" w:hAnsi="Asap"/>
        <w:sz w:val="16"/>
        <w:szCs w:val="16"/>
        <w:lang w:val="en-GB"/>
      </w:rPr>
      <w:t>•</w:t>
    </w:r>
    <w:r w:rsidRPr="00957BA7">
      <w:rPr>
        <w:rFonts w:ascii="Asap" w:hAnsi="Asap"/>
        <w:sz w:val="16"/>
        <w:szCs w:val="16"/>
        <w:lang w:val="en-GB"/>
      </w:rPr>
      <w:t xml:space="preserve"> </w:t>
    </w:r>
    <w:hyperlink r:id="rId2" w:history="1">
      <w:r w:rsidRPr="00957BA7">
        <w:rPr>
          <w:rStyle w:val="Hyperlink"/>
          <w:rFonts w:ascii="Asap" w:hAnsi="Asap"/>
          <w:color w:val="auto"/>
          <w:sz w:val="16"/>
          <w:szCs w:val="16"/>
          <w:lang w:val="en-GB"/>
        </w:rPr>
        <w:t>@UEMSEurope</w:t>
      </w:r>
    </w:hyperlink>
    <w:r w:rsidRPr="00957BA7">
      <w:rPr>
        <w:rStyle w:val="Hyperlink"/>
        <w:rFonts w:ascii="Asap" w:hAnsi="Asap"/>
        <w:color w:val="auto"/>
        <w:sz w:val="16"/>
        <w:szCs w:val="16"/>
        <w:lang w:val="en-GB"/>
      </w:rPr>
      <w:t xml:space="preserve"> </w:t>
    </w:r>
    <w:r w:rsidR="00957BA7" w:rsidRPr="00957BA7">
      <w:rPr>
        <w:rFonts w:ascii="Asap" w:hAnsi="Asap"/>
        <w:sz w:val="16"/>
        <w:szCs w:val="16"/>
        <w:lang w:val="en-GB"/>
      </w:rPr>
      <w:t xml:space="preserve">• T. +32 2 649 51 64 </w:t>
    </w:r>
  </w:p>
  <w:p w14:paraId="66B03746" w14:textId="23C840F6" w:rsidR="00957BA7" w:rsidRPr="002C30DC" w:rsidRDefault="000540E7" w:rsidP="00957BA7">
    <w:pPr>
      <w:pStyle w:val="Voettekst"/>
      <w:ind w:left="-284" w:right="-284"/>
      <w:jc w:val="center"/>
      <w:rPr>
        <w:rFonts w:ascii="Asap" w:hAnsi="Asap"/>
        <w:sz w:val="16"/>
        <w:szCs w:val="16"/>
        <w:lang w:val="nl-NL"/>
      </w:rPr>
    </w:pPr>
    <w:r w:rsidRPr="002C30DC">
      <w:rPr>
        <w:rFonts w:ascii="Times New Roman" w:eastAsia="Yu Mincho" w:hAnsi="Times New Roman" w:cs="Times New Roman" w:hint="eastAsia"/>
        <w:sz w:val="16"/>
        <w:szCs w:val="16"/>
        <w:lang w:val="nl-NL" w:eastAsia="ja-JP"/>
      </w:rPr>
      <w:t>•</w:t>
    </w:r>
    <w:r w:rsidR="00D94C16" w:rsidRPr="002C30DC">
      <w:rPr>
        <w:rFonts w:ascii="Times New Roman" w:eastAsia="Calibri" w:hAnsi="Times New Roman" w:cs="Times New Roman"/>
        <w:sz w:val="16"/>
        <w:szCs w:val="16"/>
        <w:lang w:val="nl-NL" w:eastAsia="ja-JP"/>
      </w:rPr>
      <w:t xml:space="preserve"> </w:t>
    </w:r>
    <w:r w:rsidR="00957BA7" w:rsidRPr="002C30DC">
      <w:rPr>
        <w:rFonts w:ascii="Asap" w:hAnsi="Asap"/>
        <w:sz w:val="16"/>
        <w:szCs w:val="16"/>
        <w:lang w:val="nl-NL"/>
      </w:rPr>
      <w:t xml:space="preserve">Nijverheidsstraat 24 </w:t>
    </w:r>
    <w:proofErr w:type="spellStart"/>
    <w:r w:rsidR="00957BA7" w:rsidRPr="002C30DC">
      <w:rPr>
        <w:rFonts w:ascii="Asap" w:hAnsi="Asap"/>
        <w:sz w:val="16"/>
        <w:szCs w:val="16"/>
        <w:lang w:val="nl-NL"/>
      </w:rPr>
      <w:t>Rue</w:t>
    </w:r>
    <w:proofErr w:type="spellEnd"/>
    <w:r w:rsidR="00957BA7" w:rsidRPr="002C30DC">
      <w:rPr>
        <w:rFonts w:ascii="Asap" w:hAnsi="Asap"/>
        <w:sz w:val="16"/>
        <w:szCs w:val="16"/>
        <w:lang w:val="nl-NL"/>
      </w:rPr>
      <w:t xml:space="preserve"> de </w:t>
    </w:r>
    <w:proofErr w:type="spellStart"/>
    <w:r w:rsidR="00957BA7" w:rsidRPr="002C30DC">
      <w:rPr>
        <w:rFonts w:ascii="Asap" w:hAnsi="Asap"/>
        <w:sz w:val="16"/>
        <w:szCs w:val="16"/>
        <w:lang w:val="nl-NL"/>
      </w:rPr>
      <w:t>l’Industrie</w:t>
    </w:r>
    <w:proofErr w:type="spellEnd"/>
    <w:r w:rsidR="00957BA7" w:rsidRPr="002C30DC">
      <w:rPr>
        <w:rFonts w:ascii="Asap" w:hAnsi="Asap"/>
        <w:sz w:val="16"/>
        <w:szCs w:val="16"/>
        <w:lang w:val="nl-NL"/>
      </w:rPr>
      <w:t xml:space="preserve"> - BE-1040 Brussels </w:t>
    </w:r>
  </w:p>
  <w:bookmarkEnd w:id="0"/>
  <w:bookmarkEnd w:id="1"/>
  <w:p w14:paraId="68D8190E" w14:textId="4A3E557B" w:rsidR="00ED3527" w:rsidRPr="002C30DC" w:rsidRDefault="00ED3527" w:rsidP="00463261">
    <w:pPr>
      <w:pStyle w:val="Voettekst"/>
      <w:ind w:left="-284" w:right="-284"/>
      <w:jc w:val="center"/>
      <w:rPr>
        <w:rFonts w:ascii="Asap" w:hAnsi="Asap"/>
        <w:sz w:val="16"/>
        <w:szCs w:val="16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2B9B" w14:textId="77777777" w:rsidR="00CB46DE" w:rsidRDefault="00CB46D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BC074" w14:textId="77777777" w:rsidR="00336A2B" w:rsidRDefault="00336A2B" w:rsidP="00594699">
      <w:r>
        <w:separator/>
      </w:r>
    </w:p>
  </w:footnote>
  <w:footnote w:type="continuationSeparator" w:id="0">
    <w:p w14:paraId="0B1B0271" w14:textId="77777777" w:rsidR="00336A2B" w:rsidRDefault="00336A2B" w:rsidP="00594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A602" w14:textId="77777777" w:rsidR="00CB46DE" w:rsidRDefault="00CB46D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C10A4" w14:textId="258A125F" w:rsidR="00515DE6" w:rsidRPr="00837D49" w:rsidRDefault="00000000" w:rsidP="00B749E0">
    <w:pPr>
      <w:pStyle w:val="Koptekst"/>
      <w:spacing w:before="40"/>
      <w:ind w:firstLine="1276"/>
      <w:rPr>
        <w:rFonts w:ascii="Asap" w:hAnsi="Asap"/>
        <w:color w:val="0065B1"/>
        <w:spacing w:val="2"/>
        <w:sz w:val="24"/>
        <w:szCs w:val="26"/>
        <w:lang w:val="en-GB"/>
      </w:rPr>
    </w:pPr>
    <w:sdt>
      <w:sdtPr>
        <w:rPr>
          <w:rFonts w:ascii="Asap" w:hAnsi="Asap"/>
          <w:color w:val="0065B1"/>
          <w:spacing w:val="2"/>
          <w:sz w:val="24"/>
          <w:szCs w:val="26"/>
          <w:lang w:val="en-GB"/>
        </w:rPr>
        <w:id w:val="2044630646"/>
        <w:docPartObj>
          <w:docPartGallery w:val="Page Numbers (Margins)"/>
          <w:docPartUnique/>
        </w:docPartObj>
      </w:sdtPr>
      <w:sdtContent>
        <w:r w:rsidR="000177E5" w:rsidRPr="000177E5">
          <w:rPr>
            <w:rFonts w:ascii="Asap" w:hAnsi="Asap"/>
            <w:noProof/>
            <w:color w:val="0065B1"/>
            <w:spacing w:val="2"/>
            <w:sz w:val="24"/>
            <w:szCs w:val="26"/>
            <w:lang w:val="en-GB"/>
          </w:rPr>
          <mc:AlternateContent>
            <mc:Choice Requires="wps">
              <w:drawing>
                <wp:anchor distT="0" distB="0" distL="114300" distR="114300" simplePos="0" relativeHeight="251658242" behindDoc="0" locked="0" layoutInCell="0" allowOverlap="1" wp14:anchorId="7570B045" wp14:editId="51DA445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587664149" name="Rectangl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73030" w14:textId="77777777" w:rsidR="000177E5" w:rsidRDefault="000177E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en-GB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570B045" id="Rectangle 5" o:spid="_x0000_s1026" style="position:absolute;left:0;text-align:left;margin-left:6.1pt;margin-top:0;width:57.3pt;height:25.95pt;z-index:25165824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7F273030" w14:textId="77777777" w:rsidR="000177E5" w:rsidRDefault="000177E5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en-GB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35B61" w:rsidRPr="00837D49">
      <w:rPr>
        <w:rFonts w:ascii="Asap" w:hAnsi="Asap"/>
        <w:noProof/>
        <w:color w:val="0065B1"/>
        <w:spacing w:val="2"/>
        <w:sz w:val="24"/>
        <w:szCs w:val="26"/>
      </w:rPr>
      <w:drawing>
        <wp:anchor distT="0" distB="0" distL="114300" distR="114300" simplePos="0" relativeHeight="251658241" behindDoc="0" locked="0" layoutInCell="1" allowOverlap="1" wp14:anchorId="770ECE25" wp14:editId="0E074865">
          <wp:simplePos x="0" y="0"/>
          <wp:positionH relativeFrom="margin">
            <wp:posOffset>0</wp:posOffset>
          </wp:positionH>
          <wp:positionV relativeFrom="paragraph">
            <wp:posOffset>-55880</wp:posOffset>
          </wp:positionV>
          <wp:extent cx="720000" cy="720000"/>
          <wp:effectExtent l="0" t="0" r="4445" b="444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B61" w:rsidRPr="00837D49">
      <w:rPr>
        <w:rFonts w:ascii="Asap" w:hAnsi="Asap"/>
        <w:color w:val="0065B1"/>
        <w:spacing w:val="2"/>
        <w:sz w:val="24"/>
        <w:szCs w:val="26"/>
        <w:lang w:val="en-GB"/>
      </w:rPr>
      <w:t xml:space="preserve">EUROPEAN UNION OF </w:t>
    </w:r>
  </w:p>
  <w:p w14:paraId="40D74D9A" w14:textId="77777777" w:rsidR="00135B61" w:rsidRPr="00837D49" w:rsidRDefault="00135B61" w:rsidP="00B749E0">
    <w:pPr>
      <w:pStyle w:val="Koptekst"/>
      <w:ind w:firstLine="1276"/>
      <w:rPr>
        <w:rFonts w:ascii="Asap" w:hAnsi="Asap"/>
        <w:b/>
        <w:color w:val="0065B1"/>
        <w:spacing w:val="4"/>
        <w:sz w:val="24"/>
        <w:szCs w:val="28"/>
        <w:lang w:val="en-GB"/>
      </w:rPr>
    </w:pPr>
    <w:r w:rsidRPr="00837D49">
      <w:rPr>
        <w:rFonts w:ascii="Asap" w:hAnsi="Asap"/>
        <w:b/>
        <w:color w:val="0065B1"/>
        <w:spacing w:val="4"/>
        <w:sz w:val="24"/>
        <w:szCs w:val="26"/>
        <w:lang w:val="en-GB"/>
      </w:rPr>
      <w:t>MEDICAL SPECIALISTS</w:t>
    </w:r>
  </w:p>
  <w:p w14:paraId="1EC8E79C" w14:textId="77777777" w:rsidR="00515DE6" w:rsidRPr="00463261" w:rsidRDefault="00515DE6" w:rsidP="00B749E0">
    <w:pPr>
      <w:pStyle w:val="Koptekst"/>
      <w:spacing w:before="80" w:after="160"/>
      <w:ind w:firstLine="1276"/>
      <w:rPr>
        <w:rFonts w:ascii="Asap" w:hAnsi="Asap"/>
        <w:b/>
        <w:color w:val="0065B1"/>
        <w:szCs w:val="28"/>
        <w:lang w:val="en-GB"/>
      </w:rPr>
    </w:pPr>
    <w:r w:rsidRPr="00463261">
      <w:rPr>
        <w:rFonts w:ascii="Asap" w:hAnsi="Asap"/>
        <w:i/>
        <w:color w:val="0065B1"/>
        <w:sz w:val="20"/>
        <w:szCs w:val="24"/>
        <w:lang w:val="en-GB"/>
      </w:rPr>
      <w:t>The advocate of medical specialists</w:t>
    </w:r>
  </w:p>
  <w:p w14:paraId="1C6A1D45" w14:textId="77777777" w:rsidR="00135B61" w:rsidRPr="00135B61" w:rsidRDefault="00D367EE" w:rsidP="00135B61">
    <w:pPr>
      <w:pStyle w:val="Koptekst"/>
      <w:tabs>
        <w:tab w:val="clear" w:pos="9026"/>
      </w:tabs>
      <w:jc w:val="center"/>
      <w:rPr>
        <w:rFonts w:ascii="Asap" w:hAnsi="Asap"/>
        <w:i/>
        <w:color w:val="0065B1"/>
        <w:sz w:val="20"/>
        <w:szCs w:val="18"/>
        <w:lang w:val="en-GB"/>
      </w:rPr>
    </w:pPr>
    <w:r>
      <w:rPr>
        <w:rFonts w:ascii="Asap" w:hAnsi="Asap"/>
        <w:i/>
        <w:color w:val="0065B1"/>
        <w:sz w:val="20"/>
        <w:szCs w:val="18"/>
        <w:lang w:val="en-GB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E2A1B" w14:textId="77777777" w:rsidR="00CB46DE" w:rsidRDefault="00CB46D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4CDB"/>
    <w:multiLevelType w:val="hybridMultilevel"/>
    <w:tmpl w:val="AB9ABC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ACE"/>
    <w:multiLevelType w:val="hybridMultilevel"/>
    <w:tmpl w:val="586C8BE4"/>
    <w:lvl w:ilvl="0" w:tplc="488EE34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516806"/>
    <w:multiLevelType w:val="multilevel"/>
    <w:tmpl w:val="D1EE4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17DC1B20"/>
    <w:multiLevelType w:val="multilevel"/>
    <w:tmpl w:val="900E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56899"/>
    <w:multiLevelType w:val="hybridMultilevel"/>
    <w:tmpl w:val="92BCA41C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CD10D2"/>
    <w:multiLevelType w:val="hybridMultilevel"/>
    <w:tmpl w:val="DF648F68"/>
    <w:lvl w:ilvl="0" w:tplc="776850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77C85"/>
    <w:multiLevelType w:val="hybridMultilevel"/>
    <w:tmpl w:val="B84488F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4DE9"/>
    <w:multiLevelType w:val="hybridMultilevel"/>
    <w:tmpl w:val="AE8E108A"/>
    <w:lvl w:ilvl="0" w:tplc="FC120C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7B2E9C"/>
    <w:multiLevelType w:val="hybridMultilevel"/>
    <w:tmpl w:val="C35647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BE1554"/>
    <w:multiLevelType w:val="hybridMultilevel"/>
    <w:tmpl w:val="DEC49F2E"/>
    <w:lvl w:ilvl="0" w:tplc="080C000F">
      <w:start w:val="1"/>
      <w:numFmt w:val="decimal"/>
      <w:lvlText w:val="%1."/>
      <w:lvlJc w:val="left"/>
      <w:pPr>
        <w:ind w:left="1080" w:hanging="360"/>
      </w:p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0065C2"/>
    <w:multiLevelType w:val="hybridMultilevel"/>
    <w:tmpl w:val="C0D8D1B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930CB6"/>
    <w:multiLevelType w:val="hybridMultilevel"/>
    <w:tmpl w:val="BE44D83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410EE"/>
    <w:multiLevelType w:val="hybridMultilevel"/>
    <w:tmpl w:val="47FE353E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E917E4"/>
    <w:multiLevelType w:val="hybridMultilevel"/>
    <w:tmpl w:val="92BCA41C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202D64"/>
    <w:multiLevelType w:val="hybridMultilevel"/>
    <w:tmpl w:val="2888561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57907EB"/>
    <w:multiLevelType w:val="hybridMultilevel"/>
    <w:tmpl w:val="CCEC1F1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BA6BDA"/>
    <w:multiLevelType w:val="multilevel"/>
    <w:tmpl w:val="B16C2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A91CF8"/>
    <w:multiLevelType w:val="hybridMultilevel"/>
    <w:tmpl w:val="7EA6479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364C0D"/>
    <w:multiLevelType w:val="hybridMultilevel"/>
    <w:tmpl w:val="79AC5D5C"/>
    <w:lvl w:ilvl="0" w:tplc="532082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75B5D"/>
    <w:multiLevelType w:val="hybridMultilevel"/>
    <w:tmpl w:val="745E9E9E"/>
    <w:lvl w:ilvl="0" w:tplc="4FB8A8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678992">
    <w:abstractNumId w:val="17"/>
  </w:num>
  <w:num w:numId="2" w16cid:durableId="76638994">
    <w:abstractNumId w:val="3"/>
  </w:num>
  <w:num w:numId="3" w16cid:durableId="941953575">
    <w:abstractNumId w:val="16"/>
  </w:num>
  <w:num w:numId="4" w16cid:durableId="262228657">
    <w:abstractNumId w:val="5"/>
  </w:num>
  <w:num w:numId="5" w16cid:durableId="734939711">
    <w:abstractNumId w:val="19"/>
  </w:num>
  <w:num w:numId="6" w16cid:durableId="1342509705">
    <w:abstractNumId w:val="18"/>
  </w:num>
  <w:num w:numId="7" w16cid:durableId="435565264">
    <w:abstractNumId w:val="9"/>
  </w:num>
  <w:num w:numId="8" w16cid:durableId="929199033">
    <w:abstractNumId w:val="0"/>
  </w:num>
  <w:num w:numId="9" w16cid:durableId="669791908">
    <w:abstractNumId w:val="2"/>
  </w:num>
  <w:num w:numId="10" w16cid:durableId="477697700">
    <w:abstractNumId w:val="6"/>
  </w:num>
  <w:num w:numId="11" w16cid:durableId="1076828045">
    <w:abstractNumId w:val="13"/>
  </w:num>
  <w:num w:numId="12" w16cid:durableId="26492649">
    <w:abstractNumId w:val="10"/>
  </w:num>
  <w:num w:numId="13" w16cid:durableId="931472570">
    <w:abstractNumId w:val="12"/>
  </w:num>
  <w:num w:numId="14" w16cid:durableId="9450876">
    <w:abstractNumId w:val="4"/>
  </w:num>
  <w:num w:numId="15" w16cid:durableId="1346135501">
    <w:abstractNumId w:val="14"/>
  </w:num>
  <w:num w:numId="16" w16cid:durableId="313803647">
    <w:abstractNumId w:val="8"/>
  </w:num>
  <w:num w:numId="17" w16cid:durableId="1582064621">
    <w:abstractNumId w:val="11"/>
  </w:num>
  <w:num w:numId="18" w16cid:durableId="1381243341">
    <w:abstractNumId w:val="15"/>
  </w:num>
  <w:num w:numId="19" w16cid:durableId="411195500">
    <w:abstractNumId w:val="1"/>
  </w:num>
  <w:num w:numId="20" w16cid:durableId="1775443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699"/>
    <w:rsid w:val="000128B1"/>
    <w:rsid w:val="000177E5"/>
    <w:rsid w:val="00047B92"/>
    <w:rsid w:val="000540E7"/>
    <w:rsid w:val="00054AC5"/>
    <w:rsid w:val="00064096"/>
    <w:rsid w:val="000E3A5A"/>
    <w:rsid w:val="000F6A38"/>
    <w:rsid w:val="00110966"/>
    <w:rsid w:val="001333CE"/>
    <w:rsid w:val="00135B61"/>
    <w:rsid w:val="00153854"/>
    <w:rsid w:val="00165581"/>
    <w:rsid w:val="00165E14"/>
    <w:rsid w:val="00175D0C"/>
    <w:rsid w:val="0018421E"/>
    <w:rsid w:val="00193AF1"/>
    <w:rsid w:val="001A1AC1"/>
    <w:rsid w:val="001B7600"/>
    <w:rsid w:val="00212401"/>
    <w:rsid w:val="00212DB3"/>
    <w:rsid w:val="00226166"/>
    <w:rsid w:val="00236A9F"/>
    <w:rsid w:val="0025441B"/>
    <w:rsid w:val="002639E3"/>
    <w:rsid w:val="00264E56"/>
    <w:rsid w:val="002773D0"/>
    <w:rsid w:val="00291F3E"/>
    <w:rsid w:val="00296A87"/>
    <w:rsid w:val="002C30DC"/>
    <w:rsid w:val="002D4804"/>
    <w:rsid w:val="003072C2"/>
    <w:rsid w:val="00310243"/>
    <w:rsid w:val="00314753"/>
    <w:rsid w:val="00336A2B"/>
    <w:rsid w:val="00393E1F"/>
    <w:rsid w:val="003A42AF"/>
    <w:rsid w:val="003B7CFB"/>
    <w:rsid w:val="003C4122"/>
    <w:rsid w:val="003C73F8"/>
    <w:rsid w:val="003D3299"/>
    <w:rsid w:val="003E0534"/>
    <w:rsid w:val="004473E5"/>
    <w:rsid w:val="00453BB1"/>
    <w:rsid w:val="00463261"/>
    <w:rsid w:val="004820E5"/>
    <w:rsid w:val="004B2AFF"/>
    <w:rsid w:val="004E1C35"/>
    <w:rsid w:val="0050295D"/>
    <w:rsid w:val="00506377"/>
    <w:rsid w:val="005104EF"/>
    <w:rsid w:val="00515DE6"/>
    <w:rsid w:val="00537B13"/>
    <w:rsid w:val="00552E7C"/>
    <w:rsid w:val="005539C1"/>
    <w:rsid w:val="00554205"/>
    <w:rsid w:val="00572BBC"/>
    <w:rsid w:val="00573997"/>
    <w:rsid w:val="00594699"/>
    <w:rsid w:val="00597EB0"/>
    <w:rsid w:val="005A025B"/>
    <w:rsid w:val="005A146F"/>
    <w:rsid w:val="005B214F"/>
    <w:rsid w:val="005C6B55"/>
    <w:rsid w:val="005D4711"/>
    <w:rsid w:val="005E5378"/>
    <w:rsid w:val="005F2FC1"/>
    <w:rsid w:val="005F5653"/>
    <w:rsid w:val="00600FCB"/>
    <w:rsid w:val="00606C70"/>
    <w:rsid w:val="00617426"/>
    <w:rsid w:val="006D2ECA"/>
    <w:rsid w:val="006D6C4A"/>
    <w:rsid w:val="006E1058"/>
    <w:rsid w:val="006F4CB5"/>
    <w:rsid w:val="0070093F"/>
    <w:rsid w:val="007070B6"/>
    <w:rsid w:val="007070FD"/>
    <w:rsid w:val="00721330"/>
    <w:rsid w:val="007427A5"/>
    <w:rsid w:val="0076039B"/>
    <w:rsid w:val="00772579"/>
    <w:rsid w:val="00790068"/>
    <w:rsid w:val="007A6C7B"/>
    <w:rsid w:val="007C7C38"/>
    <w:rsid w:val="007D7667"/>
    <w:rsid w:val="007E612B"/>
    <w:rsid w:val="007F4394"/>
    <w:rsid w:val="0080058F"/>
    <w:rsid w:val="00824876"/>
    <w:rsid w:val="00837D49"/>
    <w:rsid w:val="00840B38"/>
    <w:rsid w:val="00880976"/>
    <w:rsid w:val="008B2BE8"/>
    <w:rsid w:val="008B3AD5"/>
    <w:rsid w:val="008C248E"/>
    <w:rsid w:val="008D2FA5"/>
    <w:rsid w:val="00913060"/>
    <w:rsid w:val="00917F12"/>
    <w:rsid w:val="0093711F"/>
    <w:rsid w:val="009511C2"/>
    <w:rsid w:val="00957BA7"/>
    <w:rsid w:val="00973169"/>
    <w:rsid w:val="0098566F"/>
    <w:rsid w:val="009A7FF0"/>
    <w:rsid w:val="009C02AB"/>
    <w:rsid w:val="009C469F"/>
    <w:rsid w:val="009C4973"/>
    <w:rsid w:val="009D0E42"/>
    <w:rsid w:val="009F6AA2"/>
    <w:rsid w:val="00A32D0D"/>
    <w:rsid w:val="00A60E29"/>
    <w:rsid w:val="00A72AE7"/>
    <w:rsid w:val="00A772DD"/>
    <w:rsid w:val="00A8693F"/>
    <w:rsid w:val="00AA0A10"/>
    <w:rsid w:val="00AB76BF"/>
    <w:rsid w:val="00AD2FE6"/>
    <w:rsid w:val="00B14F1D"/>
    <w:rsid w:val="00B1758F"/>
    <w:rsid w:val="00B37A94"/>
    <w:rsid w:val="00B749E0"/>
    <w:rsid w:val="00BA16BE"/>
    <w:rsid w:val="00BC4F6B"/>
    <w:rsid w:val="00BD68BE"/>
    <w:rsid w:val="00BE175F"/>
    <w:rsid w:val="00C06D62"/>
    <w:rsid w:val="00C3101C"/>
    <w:rsid w:val="00C341F2"/>
    <w:rsid w:val="00C36E29"/>
    <w:rsid w:val="00C411E7"/>
    <w:rsid w:val="00C600BC"/>
    <w:rsid w:val="00C62402"/>
    <w:rsid w:val="00C70DA3"/>
    <w:rsid w:val="00CA5584"/>
    <w:rsid w:val="00CB46DE"/>
    <w:rsid w:val="00CB7341"/>
    <w:rsid w:val="00CC1DB9"/>
    <w:rsid w:val="00CD2B6C"/>
    <w:rsid w:val="00CD4CB7"/>
    <w:rsid w:val="00CD609C"/>
    <w:rsid w:val="00CF0963"/>
    <w:rsid w:val="00D03F48"/>
    <w:rsid w:val="00D36119"/>
    <w:rsid w:val="00D367EE"/>
    <w:rsid w:val="00D40E39"/>
    <w:rsid w:val="00D44E63"/>
    <w:rsid w:val="00D529D5"/>
    <w:rsid w:val="00D94C16"/>
    <w:rsid w:val="00DB13BB"/>
    <w:rsid w:val="00DB306D"/>
    <w:rsid w:val="00E0294D"/>
    <w:rsid w:val="00E04D78"/>
    <w:rsid w:val="00E11F24"/>
    <w:rsid w:val="00E22C03"/>
    <w:rsid w:val="00E62BE9"/>
    <w:rsid w:val="00E643DA"/>
    <w:rsid w:val="00E660B9"/>
    <w:rsid w:val="00EA02E6"/>
    <w:rsid w:val="00EA683C"/>
    <w:rsid w:val="00EA6B70"/>
    <w:rsid w:val="00EB647E"/>
    <w:rsid w:val="00EB7D68"/>
    <w:rsid w:val="00EC0E1D"/>
    <w:rsid w:val="00EC5DDE"/>
    <w:rsid w:val="00ED3527"/>
    <w:rsid w:val="00EE7487"/>
    <w:rsid w:val="00EF1684"/>
    <w:rsid w:val="00EF2204"/>
    <w:rsid w:val="00F12C9A"/>
    <w:rsid w:val="00F161DD"/>
    <w:rsid w:val="00F27F0B"/>
    <w:rsid w:val="00F40406"/>
    <w:rsid w:val="00F564FD"/>
    <w:rsid w:val="00F57013"/>
    <w:rsid w:val="00F81063"/>
    <w:rsid w:val="00F91FAA"/>
    <w:rsid w:val="00F974D0"/>
    <w:rsid w:val="00F978D8"/>
    <w:rsid w:val="00FA2697"/>
    <w:rsid w:val="00FA504A"/>
    <w:rsid w:val="00FE0C93"/>
    <w:rsid w:val="00FF1330"/>
    <w:rsid w:val="00FF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7BEDC"/>
  <w15:chartTrackingRefBased/>
  <w15:docId w15:val="{2E6CB511-033A-4B88-BF41-275CA45B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A5584"/>
    <w:rPr>
      <w:rFonts w:ascii="Noto Serif" w:hAnsi="Noto Seri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CA5584"/>
    <w:pPr>
      <w:contextualSpacing/>
    </w:pPr>
    <w:rPr>
      <w:rFonts w:ascii="Alegreya Sans" w:eastAsiaTheme="majorEastAsia" w:hAnsi="Alegreya Sans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A5584"/>
    <w:rPr>
      <w:rFonts w:ascii="Alegreya Sans" w:eastAsiaTheme="majorEastAsia" w:hAnsi="Alegreya Sans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A5584"/>
    <w:pPr>
      <w:numPr>
        <w:ilvl w:val="1"/>
      </w:numPr>
      <w:spacing w:after="160"/>
    </w:pPr>
    <w:rPr>
      <w:rFonts w:ascii="Asap" w:eastAsiaTheme="minorEastAsia" w:hAnsi="Asap"/>
      <w:color w:val="000000" w:themeColor="tex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A5584"/>
    <w:rPr>
      <w:rFonts w:ascii="Asap" w:eastAsiaTheme="minorEastAsia" w:hAnsi="Asap"/>
      <w:color w:val="000000" w:themeColor="text1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69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94699"/>
    <w:rPr>
      <w:rFonts w:ascii="Noto Serif" w:hAnsi="Noto Serif"/>
    </w:rPr>
  </w:style>
  <w:style w:type="paragraph" w:styleId="Voettekst">
    <w:name w:val="footer"/>
    <w:basedOn w:val="Standaard"/>
    <w:link w:val="VoettekstChar"/>
    <w:uiPriority w:val="99"/>
    <w:unhideWhenUsed/>
    <w:rsid w:val="0059469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94699"/>
    <w:rPr>
      <w:rFonts w:ascii="Noto Serif" w:hAnsi="Noto Serif"/>
    </w:rPr>
  </w:style>
  <w:style w:type="character" w:styleId="Hyperlink">
    <w:name w:val="Hyperlink"/>
    <w:basedOn w:val="Standaardalinea-lettertype"/>
    <w:uiPriority w:val="99"/>
    <w:unhideWhenUsed/>
    <w:rsid w:val="004B2AF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2AFF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unhideWhenUsed/>
    <w:rsid w:val="003072C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table" w:styleId="Tabelraster">
    <w:name w:val="Table Grid"/>
    <w:basedOn w:val="Standaardtabel"/>
    <w:uiPriority w:val="59"/>
    <w:rsid w:val="00296A87"/>
    <w:rPr>
      <w:rFonts w:eastAsiaTheme="minorHAns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296A87"/>
    <w:pPr>
      <w:spacing w:after="200" w:line="276" w:lineRule="auto"/>
      <w:ind w:left="720"/>
      <w:contextualSpacing/>
    </w:pPr>
    <w:rPr>
      <w:rFonts w:asciiTheme="minorHAnsi" w:eastAsiaTheme="minorHAnsi" w:hAnsiTheme="minorHAnsi"/>
      <w:lang w:val="de-DE"/>
    </w:rPr>
  </w:style>
  <w:style w:type="character" w:styleId="Zwaar">
    <w:name w:val="Strong"/>
    <w:basedOn w:val="Standaardalinea-lettertype"/>
    <w:uiPriority w:val="22"/>
    <w:qFormat/>
    <w:rsid w:val="00CD4CB7"/>
    <w:rPr>
      <w:b/>
      <w:bCs/>
    </w:rPr>
  </w:style>
  <w:style w:type="paragraph" w:styleId="Tekstopmerking">
    <w:name w:val="annotation text"/>
    <w:basedOn w:val="Standaard"/>
    <w:link w:val="TekstopmerkingChar"/>
    <w:unhideWhenUsed/>
    <w:rsid w:val="00175D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opmerkingChar">
    <w:name w:val="Tekst opmerking Char"/>
    <w:basedOn w:val="Standaardalinea-lettertype"/>
    <w:link w:val="Tekstopmerking"/>
    <w:rsid w:val="00175D0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Verwijzingopmerking">
    <w:name w:val="annotation reference"/>
    <w:basedOn w:val="Standaardalinea-lettertype"/>
    <w:semiHidden/>
    <w:unhideWhenUsed/>
    <w:rsid w:val="00175D0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cimm-icmm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witter.com/UEMSEurope" TargetMode="External"/><Relationship Id="rId1" Type="http://schemas.openxmlformats.org/officeDocument/2006/relationships/hyperlink" Target="http://www.uems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bd27bf-f23a-4764-ba48-893866d47e01">
      <Terms xmlns="http://schemas.microsoft.com/office/infopath/2007/PartnerControls"/>
    </lcf76f155ced4ddcb4097134ff3c332f>
    <TaxCatchAll xmlns="cd7455a3-4a59-4a73-9e70-409757b3c8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4900BABD61B4BAC2F245EDF4ED39E" ma:contentTypeVersion="13" ma:contentTypeDescription="Crée un document." ma:contentTypeScope="" ma:versionID="46b35aaa08c52807dfb346c9b5123096">
  <xsd:schema xmlns:xsd="http://www.w3.org/2001/XMLSchema" xmlns:xs="http://www.w3.org/2001/XMLSchema" xmlns:p="http://schemas.microsoft.com/office/2006/metadata/properties" xmlns:ns2="83bd27bf-f23a-4764-ba48-893866d47e01" xmlns:ns3="cd7455a3-4a59-4a73-9e70-409757b3c8a1" targetNamespace="http://schemas.microsoft.com/office/2006/metadata/properties" ma:root="true" ma:fieldsID="b78ee7e9995c7132adcfcf884f045e47" ns2:_="" ns3:_="">
    <xsd:import namespace="83bd27bf-f23a-4764-ba48-893866d47e01"/>
    <xsd:import namespace="cd7455a3-4a59-4a73-9e70-409757b3c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d27bf-f23a-4764-ba48-893866d47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de6d2fa-23a7-45f3-a64a-563df53bb5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7455a3-4a59-4a73-9e70-409757b3c8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e12d60-d5a8-41ec-bed3-3136d3e9e081}" ma:internalName="TaxCatchAll" ma:showField="CatchAllData" ma:web="cd7455a3-4a59-4a73-9e70-409757b3c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83CBAC-2647-4D7F-BC0C-89EE455E6CE7}">
  <ds:schemaRefs>
    <ds:schemaRef ds:uri="http://schemas.microsoft.com/office/2006/metadata/properties"/>
    <ds:schemaRef ds:uri="http://schemas.microsoft.com/office/infopath/2007/PartnerControls"/>
    <ds:schemaRef ds:uri="83bd27bf-f23a-4764-ba48-893866d47e01"/>
    <ds:schemaRef ds:uri="cd7455a3-4a59-4a73-9e70-409757b3c8a1"/>
  </ds:schemaRefs>
</ds:datastoreItem>
</file>

<file path=customXml/itemProps2.xml><?xml version="1.0" encoding="utf-8"?>
<ds:datastoreItem xmlns:ds="http://schemas.openxmlformats.org/officeDocument/2006/customXml" ds:itemID="{EDD3F20B-019C-4E9F-9762-9111A2215A50}"/>
</file>

<file path=customXml/itemProps3.xml><?xml version="1.0" encoding="utf-8"?>
<ds:datastoreItem xmlns:ds="http://schemas.openxmlformats.org/officeDocument/2006/customXml" ds:itemID="{90F2036F-1F5E-48E3-90AD-1E17024A1B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Dumaine</dc:creator>
  <cp:keywords/>
  <dc:description/>
  <cp:lastModifiedBy>Marc Hermans</cp:lastModifiedBy>
  <cp:revision>3</cp:revision>
  <cp:lastPrinted>2024-01-16T14:39:00Z</cp:lastPrinted>
  <dcterms:created xsi:type="dcterms:W3CDTF">2026-10-10T15:44:00Z</dcterms:created>
  <dcterms:modified xsi:type="dcterms:W3CDTF">2026-10-10T15:45:00Z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0x0101004194900BABD61B4BAC2F245EDF4ED39E</vt:lpwstr>
  </property>
  <property fmtid="{D5CDD505-2E9C-101B-9397-08002B2CF9AE}" pid="3" name="MediaServiceImageTags">
    <vt:lpwstr/>
  </property>
</Properties>
</file>