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8A25" w14:textId="411BE2AB" w:rsidR="00FB03B6" w:rsidRPr="0062209C" w:rsidRDefault="00FB03B6" w:rsidP="00887A0B">
      <w:pPr>
        <w:ind w:left="-426"/>
        <w:jc w:val="center"/>
        <w:rPr>
          <w:b/>
          <w:bCs/>
          <w:sz w:val="26"/>
          <w:szCs w:val="26"/>
          <w:lang w:val="en-GB"/>
        </w:rPr>
      </w:pPr>
      <w:r w:rsidRPr="0062209C">
        <w:rPr>
          <w:b/>
          <w:bCs/>
          <w:sz w:val="26"/>
          <w:szCs w:val="26"/>
          <w:lang w:val="en-GB"/>
        </w:rPr>
        <w:t>Working Group Ukraine Agenda</w:t>
      </w:r>
    </w:p>
    <w:p w14:paraId="0D7EBB0B" w14:textId="09D43E94" w:rsidR="00FB03B6" w:rsidRPr="0062209C" w:rsidRDefault="00FB03B6" w:rsidP="00FB03B6">
      <w:pPr>
        <w:jc w:val="center"/>
        <w:rPr>
          <w:b/>
          <w:bCs/>
          <w:sz w:val="26"/>
          <w:szCs w:val="26"/>
          <w:lang w:val="en-GB"/>
        </w:rPr>
      </w:pPr>
      <w:r w:rsidRPr="0062209C">
        <w:rPr>
          <w:b/>
          <w:bCs/>
          <w:sz w:val="26"/>
          <w:szCs w:val="26"/>
          <w:lang w:val="en-GB"/>
        </w:rPr>
        <w:t>UEMS Spring Council Meeting Tunisia</w:t>
      </w:r>
    </w:p>
    <w:p w14:paraId="5164D8BF" w14:textId="4D7D68B6" w:rsidR="000345F7" w:rsidRDefault="000345F7" w:rsidP="00FB03B6">
      <w:pPr>
        <w:jc w:val="center"/>
        <w:rPr>
          <w:b/>
          <w:bCs/>
          <w:sz w:val="26"/>
          <w:szCs w:val="26"/>
          <w:lang w:val="en-GB"/>
        </w:rPr>
      </w:pPr>
      <w:r w:rsidRPr="0062209C">
        <w:rPr>
          <w:b/>
          <w:bCs/>
          <w:sz w:val="26"/>
          <w:szCs w:val="26"/>
          <w:lang w:val="en-GB"/>
        </w:rPr>
        <w:t xml:space="preserve">Friday </w:t>
      </w:r>
      <w:r w:rsidR="00FB03B6" w:rsidRPr="0062209C">
        <w:rPr>
          <w:b/>
          <w:bCs/>
          <w:sz w:val="26"/>
          <w:szCs w:val="26"/>
          <w:lang w:val="en-GB"/>
        </w:rPr>
        <w:t>April</w:t>
      </w:r>
      <w:r w:rsidRPr="0062209C">
        <w:rPr>
          <w:b/>
          <w:bCs/>
          <w:sz w:val="26"/>
          <w:szCs w:val="26"/>
          <w:lang w:val="en-GB"/>
        </w:rPr>
        <w:t xml:space="preserve"> 24</w:t>
      </w:r>
      <w:r w:rsidRPr="0062209C">
        <w:rPr>
          <w:b/>
          <w:bCs/>
          <w:sz w:val="26"/>
          <w:szCs w:val="26"/>
          <w:vertAlign w:val="superscript"/>
          <w:lang w:val="en-GB"/>
        </w:rPr>
        <w:t>th</w:t>
      </w:r>
      <w:r w:rsidRPr="0062209C">
        <w:rPr>
          <w:b/>
          <w:bCs/>
          <w:sz w:val="26"/>
          <w:szCs w:val="26"/>
          <w:lang w:val="en-GB"/>
        </w:rPr>
        <w:t xml:space="preserve"> </w:t>
      </w:r>
      <w:r w:rsidR="00FB03B6" w:rsidRPr="0062209C">
        <w:rPr>
          <w:b/>
          <w:bCs/>
          <w:sz w:val="26"/>
          <w:szCs w:val="26"/>
          <w:lang w:val="en-GB"/>
        </w:rPr>
        <w:t>202</w:t>
      </w:r>
      <w:r w:rsidRPr="0062209C">
        <w:rPr>
          <w:b/>
          <w:bCs/>
          <w:sz w:val="26"/>
          <w:szCs w:val="26"/>
          <w:lang w:val="en-GB"/>
        </w:rPr>
        <w:t>6</w:t>
      </w:r>
      <w:r w:rsidR="0062209C">
        <w:rPr>
          <w:b/>
          <w:bCs/>
          <w:sz w:val="26"/>
          <w:szCs w:val="26"/>
          <w:lang w:val="en-GB"/>
        </w:rPr>
        <w:t xml:space="preserve"> - </w:t>
      </w:r>
      <w:r w:rsidRPr="0062209C">
        <w:rPr>
          <w:b/>
          <w:bCs/>
          <w:sz w:val="26"/>
          <w:szCs w:val="26"/>
          <w:lang w:val="en-GB"/>
        </w:rPr>
        <w:t>11.00-12.30</w:t>
      </w:r>
    </w:p>
    <w:p w14:paraId="71F6BB2D" w14:textId="77777777" w:rsidR="0062209C" w:rsidRPr="0062209C" w:rsidRDefault="0062209C" w:rsidP="00FB03B6">
      <w:pPr>
        <w:jc w:val="center"/>
        <w:rPr>
          <w:b/>
          <w:bCs/>
          <w:sz w:val="26"/>
          <w:szCs w:val="26"/>
          <w:lang w:val="en-GB"/>
        </w:rPr>
      </w:pPr>
    </w:p>
    <w:p w14:paraId="41AE402C" w14:textId="77777777" w:rsidR="00FB03B6" w:rsidRDefault="00FB03B6" w:rsidP="00FC05F9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sz w:val="24"/>
          <w:szCs w:val="24"/>
          <w:lang w:val="en-GB"/>
        </w:rPr>
      </w:pPr>
      <w:r w:rsidRPr="00FB03B6">
        <w:rPr>
          <w:sz w:val="24"/>
          <w:szCs w:val="24"/>
          <w:lang w:val="en-GB"/>
        </w:rPr>
        <w:t xml:space="preserve">Minutes from previous meetings </w:t>
      </w:r>
    </w:p>
    <w:p w14:paraId="5DF26298" w14:textId="1705E4DA" w:rsidR="00FB03B6" w:rsidRDefault="00FB03B6" w:rsidP="00FC05F9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UEMS Working Group Ukraine, Tbilisi 17/11/25 </w:t>
      </w:r>
    </w:p>
    <w:p w14:paraId="65314785" w14:textId="5D6917DB" w:rsidR="00296D6D" w:rsidRDefault="00FB03B6" w:rsidP="00FC05F9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sz w:val="24"/>
          <w:szCs w:val="24"/>
          <w:lang w:val="en-GB"/>
        </w:rPr>
      </w:pPr>
      <w:r w:rsidRPr="00FB03B6">
        <w:rPr>
          <w:sz w:val="24"/>
          <w:szCs w:val="24"/>
          <w:lang w:val="en-GB"/>
        </w:rPr>
        <w:t xml:space="preserve">WG </w:t>
      </w:r>
      <w:r w:rsidR="00296D6D">
        <w:rPr>
          <w:sz w:val="24"/>
          <w:szCs w:val="24"/>
          <w:lang w:val="en-GB"/>
        </w:rPr>
        <w:t xml:space="preserve">Ukraine </w:t>
      </w:r>
      <w:r w:rsidRPr="00FB03B6">
        <w:rPr>
          <w:sz w:val="24"/>
          <w:szCs w:val="24"/>
          <w:lang w:val="en-GB"/>
        </w:rPr>
        <w:t xml:space="preserve">meeting </w:t>
      </w:r>
      <w:r w:rsidR="00296D6D">
        <w:rPr>
          <w:sz w:val="24"/>
          <w:szCs w:val="24"/>
          <w:lang w:val="en-GB"/>
        </w:rPr>
        <w:t>15/12/25</w:t>
      </w:r>
    </w:p>
    <w:p w14:paraId="3D65B053" w14:textId="381018CB" w:rsidR="00FB03B6" w:rsidRPr="00FB03B6" w:rsidRDefault="00DA318D" w:rsidP="00FC05F9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WG Ukraine - </w:t>
      </w:r>
      <w:r w:rsidR="00FB03B6" w:rsidRPr="00FB03B6">
        <w:rPr>
          <w:sz w:val="24"/>
          <w:szCs w:val="24"/>
          <w:lang w:val="en-GB"/>
        </w:rPr>
        <w:t xml:space="preserve">The Lancet Commission Meeting </w:t>
      </w:r>
      <w:r w:rsidR="00296D6D">
        <w:rPr>
          <w:sz w:val="24"/>
          <w:szCs w:val="24"/>
          <w:lang w:val="en-GB"/>
        </w:rPr>
        <w:t>25/02/26</w:t>
      </w:r>
    </w:p>
    <w:p w14:paraId="0FFB3CD0" w14:textId="4A754728" w:rsidR="00FB03B6" w:rsidRDefault="00296D6D" w:rsidP="00FC05F9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Working Group Ukraine – The Lancet Commission on the future of Ukraine’s Health System</w:t>
      </w:r>
      <w:r w:rsidR="00DA318D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>Dr Adrianna Murphy</w:t>
      </w:r>
      <w:r w:rsidR="00DA318D">
        <w:rPr>
          <w:sz w:val="24"/>
          <w:szCs w:val="24"/>
          <w:lang w:val="en-GB"/>
        </w:rPr>
        <w:t xml:space="preserve"> presented to the WG. F</w:t>
      </w:r>
      <w:r>
        <w:rPr>
          <w:sz w:val="24"/>
          <w:szCs w:val="24"/>
          <w:lang w:val="en-GB"/>
        </w:rPr>
        <w:t xml:space="preserve">urther meetings between WG Members and the Lancet Commission will need to be organised. </w:t>
      </w:r>
    </w:p>
    <w:p w14:paraId="15C62DF1" w14:textId="2A9D8430" w:rsidR="00FC05F9" w:rsidRPr="00DA318D" w:rsidRDefault="00FC05F9" w:rsidP="00DA318D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Dr Hermans visit</w:t>
      </w:r>
      <w:r w:rsidR="00DA318D">
        <w:rPr>
          <w:sz w:val="24"/>
          <w:szCs w:val="24"/>
          <w:lang w:val="en-GB"/>
        </w:rPr>
        <w:t xml:space="preserve">ed </w:t>
      </w:r>
      <w:proofErr w:type="spellStart"/>
      <w:r w:rsidR="00DA318D">
        <w:rPr>
          <w:sz w:val="24"/>
          <w:szCs w:val="24"/>
          <w:lang w:val="en-GB"/>
        </w:rPr>
        <w:t>Lviv</w:t>
      </w:r>
      <w:proofErr w:type="spellEnd"/>
      <w:r w:rsidR="00DA318D">
        <w:rPr>
          <w:sz w:val="24"/>
          <w:szCs w:val="24"/>
          <w:lang w:val="en-GB"/>
        </w:rPr>
        <w:t xml:space="preserve"> and attended </w:t>
      </w:r>
      <w:r w:rsidR="00DA318D" w:rsidRPr="00DA318D">
        <w:rPr>
          <w:sz w:val="24"/>
          <w:szCs w:val="24"/>
          <w:lang w:val="en-GB"/>
        </w:rPr>
        <w:t>Resilience Academy</w:t>
      </w:r>
      <w:r w:rsidR="00DA318D">
        <w:rPr>
          <w:sz w:val="24"/>
          <w:szCs w:val="24"/>
          <w:lang w:val="en-GB"/>
        </w:rPr>
        <w:t xml:space="preserve"> “</w:t>
      </w:r>
      <w:r w:rsidR="00DA318D" w:rsidRPr="00DA318D">
        <w:rPr>
          <w:sz w:val="24"/>
          <w:szCs w:val="24"/>
          <w:lang w:val="en-GB"/>
        </w:rPr>
        <w:t>UNBROKEN CITIES Network</w:t>
      </w:r>
      <w:r w:rsidR="00DA318D">
        <w:rPr>
          <w:sz w:val="24"/>
          <w:szCs w:val="24"/>
          <w:lang w:val="en-GB"/>
        </w:rPr>
        <w:t>”</w:t>
      </w:r>
      <w:r w:rsidR="00DA318D" w:rsidRPr="00DA318D">
        <w:rPr>
          <w:sz w:val="24"/>
          <w:szCs w:val="24"/>
          <w:lang w:val="en-GB"/>
        </w:rPr>
        <w:t xml:space="preserve"> 16th - 19th February 2026</w:t>
      </w:r>
      <w:r w:rsidR="00DA318D">
        <w:rPr>
          <w:sz w:val="24"/>
          <w:szCs w:val="24"/>
          <w:lang w:val="en-GB"/>
        </w:rPr>
        <w:t xml:space="preserve">. </w:t>
      </w:r>
    </w:p>
    <w:p w14:paraId="79D1F0A2" w14:textId="7B5C0F5C" w:rsidR="00FB03B6" w:rsidRDefault="00296D6D" w:rsidP="00DA318D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sz w:val="24"/>
          <w:szCs w:val="24"/>
          <w:lang w:val="en-GB"/>
        </w:rPr>
      </w:pPr>
      <w:r w:rsidRPr="00FC05F9">
        <w:rPr>
          <w:sz w:val="24"/>
          <w:szCs w:val="24"/>
          <w:lang w:val="en-GB"/>
        </w:rPr>
        <w:t>Forthcoming UEMS Congress, Leuven Belgium, May 2026 – Speakers</w:t>
      </w:r>
      <w:r w:rsidR="00FC05F9">
        <w:rPr>
          <w:sz w:val="24"/>
          <w:szCs w:val="24"/>
          <w:lang w:val="en-GB"/>
        </w:rPr>
        <w:t xml:space="preserve"> (zoom) at Parallel Interactive Session 9 (10.30-11.30) May 30</w:t>
      </w:r>
      <w:r w:rsidR="00FC05F9" w:rsidRPr="00FC05F9">
        <w:rPr>
          <w:sz w:val="24"/>
          <w:szCs w:val="24"/>
          <w:vertAlign w:val="superscript"/>
          <w:lang w:val="en-GB"/>
        </w:rPr>
        <w:t>th</w:t>
      </w:r>
      <w:r w:rsidRPr="00FC05F9">
        <w:rPr>
          <w:sz w:val="24"/>
          <w:szCs w:val="24"/>
          <w:lang w:val="en-GB"/>
        </w:rPr>
        <w:t xml:space="preserve">: Dr Oleg </w:t>
      </w:r>
      <w:proofErr w:type="spellStart"/>
      <w:r w:rsidRPr="00FC05F9">
        <w:rPr>
          <w:sz w:val="24"/>
          <w:szCs w:val="24"/>
          <w:lang w:val="en-GB"/>
        </w:rPr>
        <w:t>Musiy</w:t>
      </w:r>
      <w:proofErr w:type="spellEnd"/>
      <w:r w:rsidRPr="00FC05F9">
        <w:rPr>
          <w:sz w:val="24"/>
          <w:szCs w:val="24"/>
          <w:lang w:val="en-GB"/>
        </w:rPr>
        <w:t xml:space="preserve">, </w:t>
      </w:r>
      <w:r w:rsidR="00FC05F9" w:rsidRPr="00FC05F9">
        <w:rPr>
          <w:sz w:val="24"/>
          <w:szCs w:val="24"/>
          <w:lang w:val="en-GB"/>
        </w:rPr>
        <w:t xml:space="preserve">Prof. Viacheslav </w:t>
      </w:r>
      <w:proofErr w:type="spellStart"/>
      <w:r w:rsidR="00FC05F9" w:rsidRPr="00FC05F9">
        <w:rPr>
          <w:sz w:val="24"/>
          <w:szCs w:val="24"/>
          <w:lang w:val="en-GB"/>
        </w:rPr>
        <w:t>Kaminskyi</w:t>
      </w:r>
      <w:proofErr w:type="spellEnd"/>
      <w:r w:rsidR="00FC05F9">
        <w:rPr>
          <w:sz w:val="24"/>
          <w:szCs w:val="24"/>
          <w:lang w:val="en-GB"/>
        </w:rPr>
        <w:t xml:space="preserve">, </w:t>
      </w:r>
      <w:r w:rsidRPr="00FC05F9">
        <w:rPr>
          <w:sz w:val="24"/>
          <w:szCs w:val="24"/>
          <w:lang w:val="en-GB"/>
        </w:rPr>
        <w:t xml:space="preserve">Dr </w:t>
      </w:r>
      <w:proofErr w:type="spellStart"/>
      <w:r w:rsidRPr="00FC05F9">
        <w:rPr>
          <w:sz w:val="24"/>
          <w:szCs w:val="24"/>
          <w:lang w:val="en-GB"/>
        </w:rPr>
        <w:t>Pavlo</w:t>
      </w:r>
      <w:proofErr w:type="spellEnd"/>
      <w:r w:rsidRPr="00FC05F9">
        <w:rPr>
          <w:sz w:val="24"/>
          <w:szCs w:val="24"/>
          <w:lang w:val="en-GB"/>
        </w:rPr>
        <w:t xml:space="preserve"> Kovtoniuk, Dr Marina Memenko</w:t>
      </w:r>
      <w:r w:rsidR="00FC05F9">
        <w:rPr>
          <w:sz w:val="24"/>
          <w:szCs w:val="24"/>
          <w:lang w:val="en-GB"/>
        </w:rPr>
        <w:t xml:space="preserve"> and</w:t>
      </w:r>
      <w:r w:rsidRPr="00FC05F9">
        <w:rPr>
          <w:sz w:val="24"/>
          <w:szCs w:val="24"/>
          <w:lang w:val="en-GB"/>
        </w:rPr>
        <w:t xml:space="preserve"> Dr Olena </w:t>
      </w:r>
      <w:proofErr w:type="spellStart"/>
      <w:r w:rsidRPr="00FC05F9">
        <w:rPr>
          <w:sz w:val="24"/>
          <w:szCs w:val="24"/>
          <w:lang w:val="en-GB"/>
        </w:rPr>
        <w:t>Lukashevych</w:t>
      </w:r>
      <w:proofErr w:type="spellEnd"/>
      <w:r w:rsidR="00FC05F9">
        <w:rPr>
          <w:sz w:val="24"/>
          <w:szCs w:val="24"/>
          <w:lang w:val="en-GB"/>
        </w:rPr>
        <w:t xml:space="preserve">. </w:t>
      </w:r>
    </w:p>
    <w:p w14:paraId="54E50410" w14:textId="456A3CC5" w:rsidR="00FC05F9" w:rsidRDefault="00FC05F9" w:rsidP="00DA318D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Infectious Disease Questionnaire update</w:t>
      </w:r>
    </w:p>
    <w:p w14:paraId="56EA4993" w14:textId="35B7030C" w:rsidR="0072634E" w:rsidRDefault="0072634E" w:rsidP="00DA318D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MJC in disaster medicine</w:t>
      </w:r>
    </w:p>
    <w:p w14:paraId="17AA3107" w14:textId="0891D405" w:rsidR="00FC05F9" w:rsidRDefault="00FC05F9" w:rsidP="00DA318D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Collaboration between Prof. Ivan Soroka and RCSI, Post Graduate Surgery. </w:t>
      </w:r>
    </w:p>
    <w:p w14:paraId="1FF1E199" w14:textId="72D49467" w:rsidR="00FC05F9" w:rsidRDefault="00FC05F9" w:rsidP="00DA318D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Ireland is going to be Head of State for European Commission 01/07/26 – 31/12/26. There will be a meeting in Sept 2026 amongst European Ministers for Health. The WG should reach out to the Ukrainian delegation. </w:t>
      </w:r>
    </w:p>
    <w:p w14:paraId="604E2EF9" w14:textId="16880608" w:rsidR="00FC05F9" w:rsidRPr="00FC05F9" w:rsidRDefault="00FC05F9" w:rsidP="00DA318D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Discussion </w:t>
      </w:r>
    </w:p>
    <w:sectPr w:rsidR="00FC05F9" w:rsidRPr="00FC0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551E"/>
    <w:multiLevelType w:val="hybridMultilevel"/>
    <w:tmpl w:val="5606B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AF791C"/>
    <w:multiLevelType w:val="hybridMultilevel"/>
    <w:tmpl w:val="3892B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B6"/>
    <w:rsid w:val="000345F7"/>
    <w:rsid w:val="001C6B59"/>
    <w:rsid w:val="00296D6D"/>
    <w:rsid w:val="0062209C"/>
    <w:rsid w:val="0072634E"/>
    <w:rsid w:val="00887A0B"/>
    <w:rsid w:val="00D53F3A"/>
    <w:rsid w:val="00DA318D"/>
    <w:rsid w:val="00FB03B6"/>
    <w:rsid w:val="00F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DE25"/>
  <w15:chartTrackingRefBased/>
  <w15:docId w15:val="{1B41D25C-A05A-4786-9E97-60449D4B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46b35aaa08c52807dfb346c9b5123096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b78ee7e9995c7132adcfcf884f045e47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A3146103-3B06-465B-A76B-BA1177767FFA}"/>
</file>

<file path=customXml/itemProps2.xml><?xml version="1.0" encoding="utf-8"?>
<ds:datastoreItem xmlns:ds="http://schemas.openxmlformats.org/officeDocument/2006/customXml" ds:itemID="{71791320-942A-4071-84EE-BB36271792B1}"/>
</file>

<file path=customXml/itemProps3.xml><?xml version="1.0" encoding="utf-8"?>
<ds:datastoreItem xmlns:ds="http://schemas.openxmlformats.org/officeDocument/2006/customXml" ds:itemID="{79DC897B-3A43-4345-8134-102F43E59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O'Reilly</dc:creator>
  <cp:keywords/>
  <dc:description/>
  <cp:lastModifiedBy>Lisa O'Reilly</cp:lastModifiedBy>
  <cp:revision>6</cp:revision>
  <dcterms:created xsi:type="dcterms:W3CDTF">2026-04-13T10:45:00Z</dcterms:created>
  <dcterms:modified xsi:type="dcterms:W3CDTF">2026-04-14T10:36:00Z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