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4ECC6" w14:textId="4E9D4C60" w:rsidR="00837DBE" w:rsidRPr="00696628" w:rsidRDefault="0019371F" w:rsidP="00AF4BA8">
      <w:pPr>
        <w:tabs>
          <w:tab w:val="left" w:pos="5094"/>
        </w:tabs>
        <w:spacing w:line="360" w:lineRule="auto"/>
        <w:jc w:val="right"/>
        <w:rPr>
          <w:b/>
          <w:sz w:val="24"/>
          <w:szCs w:val="24"/>
        </w:rPr>
      </w:pPr>
      <w:r>
        <w:rPr>
          <w:noProof/>
        </w:rPr>
        <mc:AlternateContent>
          <mc:Choice Requires="wps">
            <w:drawing>
              <wp:anchor distT="0" distB="0" distL="114300" distR="114300" simplePos="0" relativeHeight="251659264" behindDoc="0" locked="0" layoutInCell="1" allowOverlap="1" wp14:anchorId="532B1CDF" wp14:editId="496826E9">
                <wp:simplePos x="0" y="0"/>
                <wp:positionH relativeFrom="column">
                  <wp:posOffset>9525</wp:posOffset>
                </wp:positionH>
                <wp:positionV relativeFrom="paragraph">
                  <wp:posOffset>-252412</wp:posOffset>
                </wp:positionV>
                <wp:extent cx="1604963" cy="1400175"/>
                <wp:effectExtent l="0" t="0" r="0" b="9525"/>
                <wp:wrapNone/>
                <wp:docPr id="9" name="Freeform 9"/>
                <wp:cNvGraphicFramePr/>
                <a:graphic xmlns:a="http://schemas.openxmlformats.org/drawingml/2006/main">
                  <a:graphicData uri="http://schemas.microsoft.com/office/word/2010/wordprocessingShape">
                    <wps:wsp>
                      <wps:cNvSpPr/>
                      <wps:spPr>
                        <a:xfrm>
                          <a:off x="0" y="0"/>
                          <a:ext cx="1604963" cy="1400175"/>
                        </a:xfrm>
                        <a:custGeom>
                          <a:avLst/>
                          <a:gdLst/>
                          <a:ahLst/>
                          <a:cxnLst/>
                          <a:rect l="l" t="t" r="r" b="b"/>
                          <a:pathLst>
                            <a:path w="4986503" h="4988582">
                              <a:moveTo>
                                <a:pt x="0" y="0"/>
                              </a:moveTo>
                              <a:lnTo>
                                <a:pt x="4986503" y="0"/>
                              </a:lnTo>
                              <a:lnTo>
                                <a:pt x="4986503" y="4988582"/>
                              </a:lnTo>
                              <a:lnTo>
                                <a:pt x="0" y="4988582"/>
                              </a:lnTo>
                              <a:lnTo>
                                <a:pt x="0" y="0"/>
                              </a:lnTo>
                              <a:close/>
                            </a:path>
                          </a:pathLst>
                        </a:custGeom>
                        <a:blipFill>
                          <a:blip r:embed="rId11"/>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68ED7940" id="Freeform 9" o:spid="_x0000_s1026" style="position:absolute;margin-left:.75pt;margin-top:-19.85pt;width:126.4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986503,49885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" path="m,l4986503,r,4988582l,4988582,,xe" stroked="f">
                <v:fill r:id="rId12" o:title="" recolor="t" rotate="t" type="frame"/>
                <v:path arrowok="t"/>
              </v:shape>
            </w:pict>
          </mc:Fallback>
        </mc:AlternateContent>
      </w:r>
      <w:r>
        <w:rPr>
          <w:noProof/>
          <w:color w:val="2B579A"/>
          <w:shd w:val="clear" w:color="auto" w:fill="E6E6E6"/>
        </w:rPr>
        <w:drawing>
          <wp:inline distT="0" distB="0" distL="0" distR="0" wp14:anchorId="0BD3067A" wp14:editId="5C6E5629">
            <wp:extent cx="2824146" cy="995363"/>
            <wp:effectExtent l="0" t="0" r="0" b="0"/>
            <wp:docPr id="3" name="image2.jpeg"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414838" name="image2.jpeg" descr="A close up of a logo&#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842552" cy="1354298"/>
                    </a:xfrm>
                    <a:prstGeom prst="rect">
                      <a:avLst/>
                    </a:prstGeom>
                  </pic:spPr>
                </pic:pic>
              </a:graphicData>
            </a:graphic>
          </wp:inline>
        </w:drawing>
      </w:r>
    </w:p>
    <w:p w14:paraId="2A4B0C8C" w14:textId="72B0E82B" w:rsidR="00382152" w:rsidRPr="00AA4994" w:rsidRDefault="009715C1" w:rsidP="00382152">
      <w:pPr>
        <w:spacing w:after="0" w:line="240" w:lineRule="auto"/>
        <w:rPr>
          <w:rFonts w:eastAsiaTheme="minorEastAsia" w:hAnsi="Calibri"/>
          <w:b/>
          <w:bCs/>
          <w:color w:val="215E99" w:themeColor="text2" w:themeTint="BF"/>
          <w:kern w:val="24"/>
          <w:sz w:val="40"/>
          <w:szCs w:val="40"/>
          <w:lang w:val="en-US" w:eastAsia="en-MT"/>
        </w:rPr>
      </w:pPr>
      <w:r w:rsidRPr="00AA4994">
        <w:rPr>
          <w:rFonts w:eastAsiaTheme="minorEastAsia" w:hAnsi="Calibri"/>
          <w:b/>
          <w:bCs/>
          <w:color w:val="215E99" w:themeColor="text2" w:themeTint="BF"/>
          <w:kern w:val="24"/>
          <w:sz w:val="40"/>
          <w:szCs w:val="40"/>
          <w:lang w:val="en-US" w:eastAsia="en-MT"/>
        </w:rPr>
        <w:t>S</w:t>
      </w:r>
      <w:r w:rsidR="00382152" w:rsidRPr="00AA4994">
        <w:rPr>
          <w:rFonts w:eastAsiaTheme="minorEastAsia" w:hAnsi="Calibri"/>
          <w:b/>
          <w:bCs/>
          <w:color w:val="215E99" w:themeColor="text2" w:themeTint="BF"/>
          <w:kern w:val="24"/>
          <w:sz w:val="40"/>
          <w:szCs w:val="40"/>
          <w:lang w:val="en-US" w:eastAsia="en-MT"/>
        </w:rPr>
        <w:t xml:space="preserve">ection and Board </w:t>
      </w:r>
    </w:p>
    <w:p w14:paraId="4A3AA9CF" w14:textId="51AB92F7" w:rsidR="00382152" w:rsidRPr="00AA4994" w:rsidRDefault="00382152" w:rsidP="00382152">
      <w:pPr>
        <w:spacing w:after="0" w:line="240" w:lineRule="auto"/>
        <w:rPr>
          <w:rFonts w:ascii="Times New Roman" w:eastAsia="Times New Roman" w:hAnsi="Times New Roman" w:cs="Times New Roman"/>
          <w:color w:val="215E99" w:themeColor="text2" w:themeTint="BF"/>
          <w:kern w:val="0"/>
          <w:sz w:val="24"/>
          <w:szCs w:val="24"/>
          <w:lang w:val="en-MT" w:eastAsia="en-MT"/>
        </w:rPr>
      </w:pPr>
      <w:r w:rsidRPr="00AA4994">
        <w:rPr>
          <w:rFonts w:eastAsiaTheme="minorEastAsia" w:hAnsi="Calibri"/>
          <w:b/>
          <w:bCs/>
          <w:color w:val="215E99" w:themeColor="text2" w:themeTint="BF"/>
          <w:kern w:val="24"/>
          <w:sz w:val="40"/>
          <w:szCs w:val="40"/>
          <w:lang w:val="en-US" w:eastAsia="en-MT"/>
        </w:rPr>
        <w:t>of Endocrinology</w:t>
      </w:r>
    </w:p>
    <w:p w14:paraId="046F7753" w14:textId="0387CB61" w:rsidR="00382152" w:rsidRDefault="00382152" w:rsidP="00AF4BA8">
      <w:pPr>
        <w:tabs>
          <w:tab w:val="left" w:pos="5094"/>
        </w:tabs>
        <w:spacing w:line="360" w:lineRule="auto"/>
        <w:jc w:val="center"/>
        <w:rPr>
          <w:b/>
          <w:sz w:val="48"/>
          <w:szCs w:val="48"/>
        </w:rPr>
      </w:pPr>
    </w:p>
    <w:p w14:paraId="0B920D2D" w14:textId="77777777" w:rsidR="0019371F" w:rsidRDefault="0019371F" w:rsidP="00AF4BA8">
      <w:pPr>
        <w:tabs>
          <w:tab w:val="left" w:pos="5094"/>
        </w:tabs>
        <w:spacing w:line="360" w:lineRule="auto"/>
        <w:jc w:val="center"/>
        <w:rPr>
          <w:b/>
          <w:sz w:val="48"/>
          <w:szCs w:val="48"/>
        </w:rPr>
      </w:pPr>
    </w:p>
    <w:p w14:paraId="407B99C5" w14:textId="77777777" w:rsidR="00382152" w:rsidRDefault="00382152" w:rsidP="00AF4BA8">
      <w:pPr>
        <w:tabs>
          <w:tab w:val="left" w:pos="5094"/>
        </w:tabs>
        <w:spacing w:line="360" w:lineRule="auto"/>
        <w:jc w:val="center"/>
        <w:rPr>
          <w:b/>
          <w:sz w:val="48"/>
          <w:szCs w:val="48"/>
        </w:rPr>
      </w:pPr>
    </w:p>
    <w:p w14:paraId="19CB553B" w14:textId="77777777" w:rsidR="005F1860" w:rsidRDefault="00EC0B36" w:rsidP="005F1860">
      <w:pPr>
        <w:tabs>
          <w:tab w:val="left" w:pos="5094"/>
        </w:tabs>
        <w:spacing w:after="0" w:line="240" w:lineRule="auto"/>
        <w:jc w:val="center"/>
        <w:rPr>
          <w:b/>
          <w:sz w:val="48"/>
          <w:szCs w:val="48"/>
        </w:rPr>
      </w:pPr>
      <w:r w:rsidRPr="005F1860">
        <w:rPr>
          <w:b/>
          <w:sz w:val="48"/>
          <w:szCs w:val="48"/>
        </w:rPr>
        <w:t xml:space="preserve">European </w:t>
      </w:r>
      <w:r w:rsidR="00837DBE" w:rsidRPr="005F1860">
        <w:rPr>
          <w:b/>
          <w:sz w:val="48"/>
          <w:szCs w:val="48"/>
        </w:rPr>
        <w:t xml:space="preserve">Training Requirements </w:t>
      </w:r>
    </w:p>
    <w:p w14:paraId="7118D675" w14:textId="77777777" w:rsidR="005F1860" w:rsidRDefault="00837DBE" w:rsidP="005F1860">
      <w:pPr>
        <w:tabs>
          <w:tab w:val="left" w:pos="5094"/>
        </w:tabs>
        <w:spacing w:after="0" w:line="240" w:lineRule="auto"/>
        <w:jc w:val="center"/>
        <w:rPr>
          <w:b/>
          <w:sz w:val="48"/>
          <w:szCs w:val="48"/>
        </w:rPr>
      </w:pPr>
      <w:r w:rsidRPr="005F1860">
        <w:rPr>
          <w:b/>
          <w:sz w:val="48"/>
          <w:szCs w:val="48"/>
        </w:rPr>
        <w:t>for the Specialty of</w:t>
      </w:r>
      <w:r w:rsidR="00EC0B36" w:rsidRPr="005F1860">
        <w:rPr>
          <w:b/>
          <w:sz w:val="48"/>
          <w:szCs w:val="48"/>
        </w:rPr>
        <w:t xml:space="preserve"> Endocrinology, </w:t>
      </w:r>
    </w:p>
    <w:p w14:paraId="02E62C39" w14:textId="28918144" w:rsidR="00837DBE" w:rsidRPr="005F1860" w:rsidRDefault="00EC0B36" w:rsidP="005F1860">
      <w:pPr>
        <w:tabs>
          <w:tab w:val="left" w:pos="5094"/>
        </w:tabs>
        <w:spacing w:after="0" w:line="240" w:lineRule="auto"/>
        <w:jc w:val="center"/>
        <w:rPr>
          <w:b/>
          <w:sz w:val="48"/>
          <w:szCs w:val="48"/>
        </w:rPr>
      </w:pPr>
      <w:r w:rsidRPr="005F1860">
        <w:rPr>
          <w:b/>
          <w:sz w:val="48"/>
          <w:szCs w:val="48"/>
        </w:rPr>
        <w:t>Diabetes and Metabolism</w:t>
      </w:r>
    </w:p>
    <w:p w14:paraId="4652A917" w14:textId="77777777" w:rsidR="005F1860" w:rsidRDefault="005F1860" w:rsidP="00AF4BA8">
      <w:pPr>
        <w:spacing w:line="360" w:lineRule="auto"/>
        <w:jc w:val="center"/>
        <w:rPr>
          <w:b/>
          <w:i/>
          <w:sz w:val="40"/>
          <w:szCs w:val="40"/>
        </w:rPr>
      </w:pPr>
    </w:p>
    <w:p w14:paraId="533B46C5" w14:textId="60E82EA7" w:rsidR="00837DBE" w:rsidRPr="00382152" w:rsidRDefault="00837DBE" w:rsidP="00AF4BA8">
      <w:pPr>
        <w:spacing w:line="360" w:lineRule="auto"/>
        <w:jc w:val="center"/>
        <w:rPr>
          <w:b/>
          <w:i/>
          <w:sz w:val="40"/>
          <w:szCs w:val="40"/>
        </w:rPr>
      </w:pPr>
      <w:r w:rsidRPr="00382152">
        <w:rPr>
          <w:b/>
          <w:i/>
          <w:sz w:val="40"/>
          <w:szCs w:val="40"/>
        </w:rPr>
        <w:t>European Standards of Postgraduate Medical Specialist Training</w:t>
      </w:r>
    </w:p>
    <w:p w14:paraId="2416D906" w14:textId="77777777" w:rsidR="00837DBE" w:rsidRPr="00696628" w:rsidRDefault="00837DBE" w:rsidP="00AF4BA8"/>
    <w:p w14:paraId="4D3092B9" w14:textId="77777777" w:rsidR="00182732" w:rsidRDefault="00182732" w:rsidP="00AF4BA8">
      <w:pPr>
        <w:spacing w:after="120"/>
        <w:rPr>
          <w:b/>
          <w:sz w:val="28"/>
          <w:szCs w:val="28"/>
        </w:rPr>
      </w:pPr>
    </w:p>
    <w:p w14:paraId="64599DB8" w14:textId="69FA741E" w:rsidR="00182732" w:rsidRDefault="00182732" w:rsidP="00AF4BA8">
      <w:pPr>
        <w:spacing w:after="120"/>
        <w:rPr>
          <w:b/>
          <w:sz w:val="28"/>
          <w:szCs w:val="28"/>
        </w:rPr>
      </w:pPr>
    </w:p>
    <w:p w14:paraId="48459025" w14:textId="2FB7AED7" w:rsidR="008637EE" w:rsidRDefault="008637EE" w:rsidP="00AF4BA8">
      <w:pPr>
        <w:spacing w:after="120"/>
        <w:rPr>
          <w:b/>
          <w:sz w:val="28"/>
          <w:szCs w:val="28"/>
        </w:rPr>
      </w:pPr>
    </w:p>
    <w:p w14:paraId="34BB27F3" w14:textId="0AF877D0" w:rsidR="008637EE" w:rsidRDefault="008637EE" w:rsidP="00AF4BA8">
      <w:pPr>
        <w:spacing w:after="120"/>
        <w:rPr>
          <w:b/>
          <w:sz w:val="28"/>
          <w:szCs w:val="28"/>
        </w:rPr>
      </w:pPr>
    </w:p>
    <w:p w14:paraId="79191491" w14:textId="77777777" w:rsidR="008637EE" w:rsidRDefault="008637EE" w:rsidP="00AF4BA8">
      <w:pPr>
        <w:spacing w:after="120"/>
        <w:rPr>
          <w:b/>
          <w:sz w:val="28"/>
          <w:szCs w:val="28"/>
        </w:rPr>
      </w:pPr>
    </w:p>
    <w:p w14:paraId="10993B70" w14:textId="77777777" w:rsidR="00182732" w:rsidRDefault="00182732" w:rsidP="00AF4BA8">
      <w:pPr>
        <w:spacing w:after="120"/>
        <w:rPr>
          <w:b/>
          <w:sz w:val="28"/>
          <w:szCs w:val="28"/>
        </w:rPr>
      </w:pPr>
    </w:p>
    <w:p w14:paraId="0331FA62" w14:textId="77777777" w:rsidR="00182732" w:rsidRDefault="00182732" w:rsidP="00AF4BA8">
      <w:pPr>
        <w:spacing w:after="120"/>
        <w:rPr>
          <w:b/>
          <w:sz w:val="28"/>
          <w:szCs w:val="28"/>
        </w:rPr>
      </w:pPr>
    </w:p>
    <w:p w14:paraId="5C224455" w14:textId="0072A5D2" w:rsidR="00217656" w:rsidRDefault="00217656" w:rsidP="00EB782E">
      <w:pPr>
        <w:spacing w:after="0"/>
        <w:ind w:left="720"/>
        <w:jc w:val="both"/>
        <w:rPr>
          <w:rFonts w:asciiTheme="majorHAnsi" w:hAnsiTheme="majorHAnsi"/>
          <w:sz w:val="24"/>
          <w:szCs w:val="24"/>
        </w:rPr>
      </w:pPr>
      <w:r>
        <w:rPr>
          <w:noProof/>
        </w:rPr>
        <w:lastRenderedPageBreak/>
        <mc:AlternateContent>
          <mc:Choice Requires="wps">
            <w:drawing>
              <wp:anchor distT="0" distB="0" distL="114300" distR="114300" simplePos="0" relativeHeight="251661312" behindDoc="0" locked="0" layoutInCell="1" allowOverlap="1" wp14:anchorId="6C49CF62" wp14:editId="54A41DB0">
                <wp:simplePos x="0" y="0"/>
                <wp:positionH relativeFrom="column">
                  <wp:posOffset>654685</wp:posOffset>
                </wp:positionH>
                <wp:positionV relativeFrom="paragraph">
                  <wp:posOffset>167640</wp:posOffset>
                </wp:positionV>
                <wp:extent cx="962527" cy="872256"/>
                <wp:effectExtent l="0" t="0" r="9525" b="4445"/>
                <wp:wrapNone/>
                <wp:docPr id="2" name="Freeform 9"/>
                <wp:cNvGraphicFramePr/>
                <a:graphic xmlns:a="http://schemas.openxmlformats.org/drawingml/2006/main">
                  <a:graphicData uri="http://schemas.microsoft.com/office/word/2010/wordprocessingShape">
                    <wps:wsp>
                      <wps:cNvSpPr/>
                      <wps:spPr>
                        <a:xfrm>
                          <a:off x="0" y="0"/>
                          <a:ext cx="962527" cy="872256"/>
                        </a:xfrm>
                        <a:custGeom>
                          <a:avLst/>
                          <a:gdLst/>
                          <a:ahLst/>
                          <a:cxnLst/>
                          <a:rect l="l" t="t" r="r" b="b"/>
                          <a:pathLst>
                            <a:path w="4986503" h="4988582">
                              <a:moveTo>
                                <a:pt x="0" y="0"/>
                              </a:moveTo>
                              <a:lnTo>
                                <a:pt x="4986503" y="0"/>
                              </a:lnTo>
                              <a:lnTo>
                                <a:pt x="4986503" y="4988582"/>
                              </a:lnTo>
                              <a:lnTo>
                                <a:pt x="0" y="4988582"/>
                              </a:lnTo>
                              <a:lnTo>
                                <a:pt x="0" y="0"/>
                              </a:lnTo>
                              <a:close/>
                            </a:path>
                          </a:pathLst>
                        </a:custGeom>
                        <a:blipFill>
                          <a:blip r:embed="rId11"/>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36F299B2" id="Freeform 9" o:spid="_x0000_s1026" style="position:absolute;margin-left:51.55pt;margin-top:13.2pt;width:75.8pt;height:6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986503,49885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" path="m,l4986503,r,4988582l,4988582,,xe" stroked="f">
                <v:fill r:id="rId12" o:title="" recolor="t" rotate="t" type="frame"/>
                <v:path arrowok="t"/>
              </v:shape>
            </w:pict>
          </mc:Fallback>
        </mc:AlternateContent>
      </w:r>
      <w:r>
        <w:rPr>
          <w:rFonts w:asciiTheme="majorHAnsi" w:hAnsiTheme="majorHAnsi"/>
          <w:sz w:val="24"/>
          <w:szCs w:val="24"/>
        </w:rPr>
        <w:t xml:space="preserve">                                                         </w:t>
      </w:r>
      <w:r w:rsidR="0019371F">
        <w:rPr>
          <w:rFonts w:asciiTheme="majorHAnsi" w:hAnsiTheme="majorHAnsi"/>
          <w:sz w:val="24"/>
          <w:szCs w:val="24"/>
        </w:rPr>
        <w:tab/>
      </w:r>
      <w:r w:rsidR="0019371F">
        <w:rPr>
          <w:rFonts w:asciiTheme="majorHAnsi" w:hAnsiTheme="majorHAnsi"/>
          <w:sz w:val="24"/>
          <w:szCs w:val="24"/>
        </w:rPr>
        <w:tab/>
      </w:r>
      <w:r>
        <w:rPr>
          <w:rFonts w:asciiTheme="majorHAnsi" w:hAnsiTheme="majorHAnsi"/>
          <w:sz w:val="24"/>
          <w:szCs w:val="24"/>
        </w:rPr>
        <w:t xml:space="preserve">                                    </w:t>
      </w:r>
      <w:r w:rsidR="0019371F">
        <w:rPr>
          <w:rFonts w:asciiTheme="majorHAnsi" w:hAnsiTheme="majorHAnsi"/>
          <w:sz w:val="24"/>
          <w:szCs w:val="24"/>
        </w:rPr>
        <w:tab/>
      </w:r>
      <w:r w:rsidR="0019371F">
        <w:rPr>
          <w:rFonts w:asciiTheme="majorHAnsi" w:hAnsiTheme="majorHAnsi"/>
          <w:sz w:val="24"/>
          <w:szCs w:val="24"/>
        </w:rPr>
        <w:tab/>
      </w:r>
      <w:r w:rsidR="0019371F">
        <w:rPr>
          <w:rFonts w:asciiTheme="majorHAnsi" w:hAnsiTheme="majorHAnsi"/>
          <w:sz w:val="24"/>
          <w:szCs w:val="24"/>
        </w:rPr>
        <w:tab/>
      </w:r>
      <w:r w:rsidR="0019371F">
        <w:rPr>
          <w:rFonts w:asciiTheme="majorHAnsi" w:hAnsiTheme="majorHAnsi"/>
          <w:sz w:val="24"/>
          <w:szCs w:val="24"/>
        </w:rPr>
        <w:tab/>
      </w:r>
      <w:r w:rsidR="0019371F">
        <w:rPr>
          <w:rFonts w:asciiTheme="majorHAnsi" w:hAnsiTheme="majorHAnsi"/>
          <w:sz w:val="24"/>
          <w:szCs w:val="24"/>
        </w:rPr>
        <w:tab/>
      </w:r>
      <w:r w:rsidR="0019371F">
        <w:rPr>
          <w:rFonts w:asciiTheme="majorHAnsi" w:hAnsiTheme="majorHAnsi"/>
          <w:sz w:val="24"/>
          <w:szCs w:val="24"/>
        </w:rPr>
        <w:tab/>
      </w:r>
      <w:r w:rsidR="0019371F">
        <w:rPr>
          <w:rFonts w:asciiTheme="majorHAnsi" w:hAnsiTheme="majorHAnsi"/>
          <w:sz w:val="24"/>
          <w:szCs w:val="24"/>
        </w:rPr>
        <w:tab/>
      </w:r>
      <w:r w:rsidR="0019371F">
        <w:rPr>
          <w:rFonts w:asciiTheme="majorHAnsi" w:hAnsiTheme="majorHAnsi"/>
          <w:sz w:val="24"/>
          <w:szCs w:val="24"/>
        </w:rPr>
        <w:tab/>
      </w:r>
      <w:r w:rsidR="0019371F">
        <w:rPr>
          <w:rFonts w:asciiTheme="majorHAnsi" w:hAnsiTheme="majorHAnsi"/>
          <w:sz w:val="24"/>
          <w:szCs w:val="24"/>
        </w:rPr>
        <w:tab/>
      </w:r>
      <w:r w:rsidR="0019371F">
        <w:rPr>
          <w:noProof/>
          <w:color w:val="2B579A"/>
          <w:shd w:val="clear" w:color="auto" w:fill="E6E6E6"/>
        </w:rPr>
        <w:drawing>
          <wp:inline distT="0" distB="0" distL="0" distR="0" wp14:anchorId="5EC93F52" wp14:editId="14C26392">
            <wp:extent cx="2372906" cy="669999"/>
            <wp:effectExtent l="0" t="0" r="8890" b="0"/>
            <wp:docPr id="2040414838" name="image2.jpeg"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414838" name="image2.jpeg" descr="A close up of a logo&#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108973" cy="877830"/>
                    </a:xfrm>
                    <a:prstGeom prst="rect">
                      <a:avLst/>
                    </a:prstGeom>
                  </pic:spPr>
                </pic:pic>
              </a:graphicData>
            </a:graphic>
          </wp:inline>
        </w:drawing>
      </w:r>
    </w:p>
    <w:p w14:paraId="1E8200B7" w14:textId="5839CCC9" w:rsidR="00217656" w:rsidRDefault="00217656" w:rsidP="00EB782E">
      <w:pPr>
        <w:spacing w:after="0"/>
        <w:ind w:left="720"/>
        <w:jc w:val="both"/>
        <w:rPr>
          <w:rFonts w:asciiTheme="majorHAnsi" w:hAnsiTheme="majorHAnsi"/>
          <w:sz w:val="24"/>
          <w:szCs w:val="24"/>
        </w:rPr>
      </w:pPr>
    </w:p>
    <w:p w14:paraId="0E797BFE" w14:textId="0502AD6A" w:rsidR="00202D27" w:rsidRPr="0019371F" w:rsidRDefault="00217656" w:rsidP="00EB782E">
      <w:pPr>
        <w:spacing w:after="0"/>
        <w:ind w:left="720"/>
        <w:jc w:val="both"/>
        <w:rPr>
          <w:rFonts w:asciiTheme="majorHAnsi" w:hAnsiTheme="majorHAnsi"/>
          <w:b/>
          <w:color w:val="215E99" w:themeColor="text2" w:themeTint="BF"/>
          <w:sz w:val="32"/>
          <w:szCs w:val="32"/>
        </w:rPr>
      </w:pPr>
      <w:r w:rsidRPr="0019371F">
        <w:rPr>
          <w:rFonts w:asciiTheme="majorHAnsi" w:hAnsiTheme="majorHAnsi"/>
          <w:b/>
          <w:color w:val="215E99" w:themeColor="text2" w:themeTint="BF"/>
          <w:sz w:val="32"/>
          <w:szCs w:val="32"/>
        </w:rPr>
        <w:t xml:space="preserve">Section and Board </w:t>
      </w:r>
    </w:p>
    <w:p w14:paraId="7CDEB39E" w14:textId="52C37683" w:rsidR="0019371F" w:rsidRPr="0019371F" w:rsidRDefault="00217656" w:rsidP="00EB782E">
      <w:pPr>
        <w:spacing w:after="0"/>
        <w:ind w:left="720"/>
        <w:jc w:val="both"/>
        <w:rPr>
          <w:rFonts w:asciiTheme="majorHAnsi" w:hAnsiTheme="majorHAnsi"/>
          <w:b/>
          <w:color w:val="215E99" w:themeColor="text2" w:themeTint="BF"/>
          <w:sz w:val="32"/>
          <w:szCs w:val="32"/>
        </w:rPr>
      </w:pPr>
      <w:r w:rsidRPr="0019371F">
        <w:rPr>
          <w:rFonts w:asciiTheme="majorHAnsi" w:hAnsiTheme="majorHAnsi"/>
          <w:b/>
          <w:color w:val="215E99" w:themeColor="text2" w:themeTint="BF"/>
          <w:sz w:val="32"/>
          <w:szCs w:val="32"/>
        </w:rPr>
        <w:t>of Endocrinology</w:t>
      </w:r>
    </w:p>
    <w:p w14:paraId="5D8E5994" w14:textId="3D0B7D9D" w:rsidR="00217656" w:rsidRDefault="00217656" w:rsidP="00EB782E">
      <w:pPr>
        <w:spacing w:after="0"/>
        <w:ind w:left="720"/>
        <w:jc w:val="both"/>
        <w:rPr>
          <w:rFonts w:asciiTheme="majorHAnsi" w:hAnsiTheme="majorHAnsi"/>
          <w:sz w:val="24"/>
          <w:szCs w:val="24"/>
        </w:rPr>
      </w:pPr>
      <w:r w:rsidRPr="00202D27">
        <w:rPr>
          <w:rFonts w:asciiTheme="majorHAnsi" w:hAnsiTheme="majorHAnsi"/>
          <w:b/>
          <w:color w:val="215E99" w:themeColor="text2" w:themeTint="BF"/>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14:paraId="190E102E" w14:textId="0EC1ADAE" w:rsidR="008637EE" w:rsidRPr="0051355A" w:rsidRDefault="008637EE" w:rsidP="00EB782E">
      <w:pPr>
        <w:spacing w:after="0"/>
        <w:ind w:left="720"/>
        <w:jc w:val="both"/>
        <w:rPr>
          <w:rFonts w:asciiTheme="majorHAnsi" w:hAnsiTheme="majorHAnsi"/>
          <w:sz w:val="24"/>
          <w:szCs w:val="24"/>
        </w:rPr>
      </w:pPr>
      <w:r w:rsidRPr="0051355A">
        <w:rPr>
          <w:rFonts w:asciiTheme="majorHAnsi" w:hAnsiTheme="majorHAnsi"/>
          <w:sz w:val="24"/>
          <w:szCs w:val="24"/>
        </w:rPr>
        <w:t>Th</w:t>
      </w:r>
      <w:r w:rsidR="002B350B" w:rsidRPr="0051355A">
        <w:rPr>
          <w:rFonts w:asciiTheme="majorHAnsi" w:hAnsiTheme="majorHAnsi"/>
          <w:sz w:val="24"/>
          <w:szCs w:val="24"/>
        </w:rPr>
        <w:t>e</w:t>
      </w:r>
      <w:r w:rsidRPr="0051355A">
        <w:rPr>
          <w:rFonts w:asciiTheme="majorHAnsi" w:hAnsiTheme="majorHAnsi"/>
          <w:sz w:val="24"/>
          <w:szCs w:val="24"/>
        </w:rPr>
        <w:t xml:space="preserve"> joint UEMS</w:t>
      </w:r>
      <w:r w:rsidR="0022531F" w:rsidRPr="0051355A">
        <w:rPr>
          <w:rFonts w:asciiTheme="majorHAnsi" w:hAnsiTheme="majorHAnsi"/>
          <w:sz w:val="24"/>
          <w:szCs w:val="24"/>
        </w:rPr>
        <w:t xml:space="preserve"> Section and Board of Endocrinology</w:t>
      </w:r>
      <w:r w:rsidRPr="0051355A">
        <w:rPr>
          <w:rFonts w:asciiTheme="majorHAnsi" w:hAnsiTheme="majorHAnsi"/>
          <w:sz w:val="24"/>
          <w:szCs w:val="24"/>
        </w:rPr>
        <w:t xml:space="preserve">/European Society of Endocrinology Curriculum and European Training Requirement document incorporates the ESE </w:t>
      </w:r>
      <w:r w:rsidR="002B350B" w:rsidRPr="0051355A">
        <w:rPr>
          <w:rFonts w:asciiTheme="majorHAnsi" w:hAnsiTheme="majorHAnsi"/>
          <w:sz w:val="24"/>
          <w:szCs w:val="24"/>
        </w:rPr>
        <w:t xml:space="preserve">Recommended </w:t>
      </w:r>
      <w:r w:rsidR="00202D27" w:rsidRPr="0051355A">
        <w:rPr>
          <w:rFonts w:asciiTheme="majorHAnsi" w:hAnsiTheme="majorHAnsi"/>
          <w:sz w:val="24"/>
          <w:szCs w:val="24"/>
        </w:rPr>
        <w:t>C</w:t>
      </w:r>
      <w:r w:rsidR="002B350B" w:rsidRPr="0051355A">
        <w:rPr>
          <w:rFonts w:asciiTheme="majorHAnsi" w:hAnsiTheme="majorHAnsi"/>
          <w:sz w:val="24"/>
          <w:szCs w:val="24"/>
        </w:rPr>
        <w:t>urriculu</w:t>
      </w:r>
      <w:r w:rsidR="005F0960" w:rsidRPr="0051355A">
        <w:rPr>
          <w:rFonts w:asciiTheme="majorHAnsi" w:hAnsiTheme="majorHAnsi"/>
          <w:sz w:val="24"/>
          <w:szCs w:val="24"/>
        </w:rPr>
        <w:t>m</w:t>
      </w:r>
      <w:r w:rsidR="002B350B" w:rsidRPr="0051355A">
        <w:rPr>
          <w:rFonts w:asciiTheme="majorHAnsi" w:hAnsiTheme="majorHAnsi"/>
          <w:sz w:val="24"/>
          <w:szCs w:val="24"/>
        </w:rPr>
        <w:t xml:space="preserve"> of </w:t>
      </w:r>
      <w:r w:rsidR="0022531F" w:rsidRPr="0051355A">
        <w:rPr>
          <w:rFonts w:asciiTheme="majorHAnsi" w:hAnsiTheme="majorHAnsi"/>
          <w:sz w:val="24"/>
          <w:szCs w:val="24"/>
        </w:rPr>
        <w:t>S</w:t>
      </w:r>
      <w:r w:rsidR="002B350B" w:rsidRPr="0051355A">
        <w:rPr>
          <w:rFonts w:asciiTheme="majorHAnsi" w:hAnsiTheme="majorHAnsi"/>
          <w:sz w:val="24"/>
          <w:szCs w:val="24"/>
        </w:rPr>
        <w:t>pecialisation in Endocrinology published in 2017, updated in 2019, endorsed by 53 national societies of endocrinology</w:t>
      </w:r>
      <w:r w:rsidR="005A1516" w:rsidRPr="0051355A">
        <w:rPr>
          <w:rFonts w:asciiTheme="majorHAnsi" w:hAnsiTheme="majorHAnsi"/>
          <w:sz w:val="24"/>
          <w:szCs w:val="24"/>
        </w:rPr>
        <w:t>,</w:t>
      </w:r>
      <w:r w:rsidR="002B350B" w:rsidRPr="0051355A">
        <w:rPr>
          <w:rFonts w:asciiTheme="majorHAnsi" w:hAnsiTheme="majorHAnsi"/>
          <w:sz w:val="24"/>
          <w:szCs w:val="24"/>
        </w:rPr>
        <w:t xml:space="preserve"> </w:t>
      </w:r>
      <w:r w:rsidR="0022531F" w:rsidRPr="0051355A">
        <w:rPr>
          <w:rFonts w:asciiTheme="majorHAnsi" w:hAnsiTheme="majorHAnsi"/>
          <w:sz w:val="24"/>
          <w:szCs w:val="24"/>
        </w:rPr>
        <w:t xml:space="preserve">and the </w:t>
      </w:r>
      <w:r w:rsidR="002B350B" w:rsidRPr="0051355A">
        <w:rPr>
          <w:rFonts w:asciiTheme="majorHAnsi" w:hAnsiTheme="majorHAnsi"/>
          <w:sz w:val="24"/>
          <w:szCs w:val="24"/>
        </w:rPr>
        <w:t>delegates of the UEM</w:t>
      </w:r>
      <w:r w:rsidR="00202D27" w:rsidRPr="0051355A">
        <w:rPr>
          <w:rFonts w:asciiTheme="majorHAnsi" w:hAnsiTheme="majorHAnsi"/>
          <w:sz w:val="24"/>
          <w:szCs w:val="24"/>
        </w:rPr>
        <w:t>s</w:t>
      </w:r>
      <w:r w:rsidR="0022531F" w:rsidRPr="0051355A">
        <w:rPr>
          <w:rFonts w:asciiTheme="majorHAnsi" w:hAnsiTheme="majorHAnsi"/>
          <w:sz w:val="24"/>
          <w:szCs w:val="24"/>
        </w:rPr>
        <w:t xml:space="preserve"> Section and Board of Endocrinology</w:t>
      </w:r>
      <w:r w:rsidR="002B350B" w:rsidRPr="0051355A">
        <w:rPr>
          <w:rFonts w:asciiTheme="majorHAnsi" w:hAnsiTheme="majorHAnsi"/>
          <w:sz w:val="24"/>
          <w:szCs w:val="24"/>
        </w:rPr>
        <w:t xml:space="preserve"> a</w:t>
      </w:r>
      <w:r w:rsidR="0022531F" w:rsidRPr="0051355A">
        <w:rPr>
          <w:rFonts w:asciiTheme="majorHAnsi" w:hAnsiTheme="majorHAnsi"/>
          <w:sz w:val="24"/>
          <w:szCs w:val="24"/>
        </w:rPr>
        <w:t>s well as the European Training Requirement</w:t>
      </w:r>
      <w:r w:rsidR="002B350B" w:rsidRPr="0051355A">
        <w:rPr>
          <w:rFonts w:asciiTheme="majorHAnsi" w:hAnsiTheme="majorHAnsi"/>
          <w:sz w:val="24"/>
          <w:szCs w:val="24"/>
        </w:rPr>
        <w:t xml:space="preserve"> ratified in 2018 b</w:t>
      </w:r>
      <w:r w:rsidR="005F0960" w:rsidRPr="0051355A">
        <w:rPr>
          <w:rFonts w:asciiTheme="majorHAnsi" w:hAnsiTheme="majorHAnsi"/>
          <w:sz w:val="24"/>
          <w:szCs w:val="24"/>
        </w:rPr>
        <w:t xml:space="preserve">y </w:t>
      </w:r>
      <w:r w:rsidR="002B350B" w:rsidRPr="0051355A">
        <w:rPr>
          <w:rFonts w:asciiTheme="majorHAnsi" w:hAnsiTheme="majorHAnsi"/>
          <w:sz w:val="24"/>
          <w:szCs w:val="24"/>
        </w:rPr>
        <w:t>UEMS Council</w:t>
      </w:r>
      <w:r w:rsidR="0022531F" w:rsidRPr="0051355A">
        <w:rPr>
          <w:rFonts w:asciiTheme="majorHAnsi" w:hAnsiTheme="majorHAnsi"/>
          <w:sz w:val="24"/>
          <w:szCs w:val="24"/>
        </w:rPr>
        <w:t>.</w:t>
      </w:r>
    </w:p>
    <w:p w14:paraId="7B4C7F2D" w14:textId="40B7C873" w:rsidR="002B350B" w:rsidRPr="0051355A" w:rsidRDefault="002B350B" w:rsidP="00EB782E">
      <w:pPr>
        <w:spacing w:after="0"/>
        <w:ind w:left="720"/>
        <w:jc w:val="both"/>
        <w:rPr>
          <w:rFonts w:asciiTheme="majorHAnsi" w:hAnsiTheme="majorHAnsi"/>
          <w:sz w:val="24"/>
          <w:szCs w:val="24"/>
        </w:rPr>
      </w:pPr>
    </w:p>
    <w:p w14:paraId="6591BB37" w14:textId="00F9C192" w:rsidR="002B350B" w:rsidRPr="0051355A" w:rsidRDefault="002B350B" w:rsidP="00EB782E">
      <w:pPr>
        <w:spacing w:after="0"/>
        <w:ind w:left="720"/>
        <w:jc w:val="both"/>
        <w:rPr>
          <w:rFonts w:asciiTheme="majorHAnsi" w:hAnsiTheme="majorHAnsi"/>
          <w:sz w:val="24"/>
          <w:szCs w:val="24"/>
        </w:rPr>
      </w:pPr>
      <w:r w:rsidRPr="0051355A">
        <w:rPr>
          <w:rFonts w:asciiTheme="majorHAnsi" w:hAnsiTheme="majorHAnsi"/>
          <w:sz w:val="24"/>
          <w:szCs w:val="24"/>
        </w:rPr>
        <w:t>The ESE curriculum was</w:t>
      </w:r>
      <w:r w:rsidR="00224050" w:rsidRPr="0051355A">
        <w:rPr>
          <w:rFonts w:asciiTheme="majorHAnsi" w:hAnsiTheme="majorHAnsi"/>
          <w:sz w:val="24"/>
          <w:szCs w:val="24"/>
        </w:rPr>
        <w:t xml:space="preserve"> originally</w:t>
      </w:r>
      <w:r w:rsidRPr="0051355A">
        <w:rPr>
          <w:rFonts w:asciiTheme="majorHAnsi" w:hAnsiTheme="majorHAnsi"/>
          <w:sz w:val="24"/>
          <w:szCs w:val="24"/>
        </w:rPr>
        <w:t xml:space="preserve"> developed by the ESE Education Committee and a specific working group </w:t>
      </w:r>
      <w:r w:rsidR="00224050" w:rsidRPr="0051355A">
        <w:rPr>
          <w:rFonts w:asciiTheme="majorHAnsi" w:hAnsiTheme="majorHAnsi"/>
          <w:sz w:val="24"/>
          <w:szCs w:val="24"/>
        </w:rPr>
        <w:t xml:space="preserve">appointed </w:t>
      </w:r>
      <w:r w:rsidRPr="0051355A">
        <w:rPr>
          <w:rFonts w:asciiTheme="majorHAnsi" w:hAnsiTheme="majorHAnsi"/>
          <w:sz w:val="24"/>
          <w:szCs w:val="24"/>
        </w:rPr>
        <w:t>for this purpose:</w:t>
      </w:r>
    </w:p>
    <w:p w14:paraId="1FD8F05D" w14:textId="3263572C" w:rsidR="002B350B" w:rsidRPr="0051355A" w:rsidRDefault="002B350B" w:rsidP="00EB782E">
      <w:pPr>
        <w:spacing w:after="0"/>
        <w:ind w:left="720"/>
        <w:jc w:val="both"/>
        <w:rPr>
          <w:rFonts w:asciiTheme="majorHAnsi" w:hAnsiTheme="majorHAnsi"/>
          <w:sz w:val="24"/>
          <w:szCs w:val="24"/>
        </w:rPr>
      </w:pPr>
      <w:r w:rsidRPr="0051355A">
        <w:rPr>
          <w:rFonts w:asciiTheme="majorHAnsi" w:hAnsiTheme="majorHAnsi"/>
          <w:sz w:val="24"/>
          <w:szCs w:val="24"/>
        </w:rPr>
        <w:t xml:space="preserve">Jens </w:t>
      </w:r>
      <w:proofErr w:type="spellStart"/>
      <w:r w:rsidRPr="0051355A">
        <w:rPr>
          <w:rFonts w:asciiTheme="majorHAnsi" w:hAnsiTheme="majorHAnsi"/>
          <w:sz w:val="24"/>
          <w:szCs w:val="24"/>
        </w:rPr>
        <w:t>Bollerslev</w:t>
      </w:r>
      <w:proofErr w:type="spellEnd"/>
      <w:r w:rsidRPr="0051355A">
        <w:rPr>
          <w:rFonts w:asciiTheme="majorHAnsi" w:hAnsiTheme="majorHAnsi"/>
          <w:sz w:val="24"/>
          <w:szCs w:val="24"/>
        </w:rPr>
        <w:t xml:space="preserve"> (Norway) </w:t>
      </w:r>
    </w:p>
    <w:p w14:paraId="7E9E1209" w14:textId="1970C8AA" w:rsidR="002B350B" w:rsidRPr="0051355A" w:rsidRDefault="002B350B" w:rsidP="00EB782E">
      <w:pPr>
        <w:spacing w:after="0"/>
        <w:ind w:left="720"/>
        <w:jc w:val="both"/>
        <w:rPr>
          <w:rFonts w:asciiTheme="majorHAnsi" w:hAnsiTheme="majorHAnsi"/>
          <w:sz w:val="24"/>
          <w:szCs w:val="24"/>
        </w:rPr>
      </w:pPr>
      <w:r w:rsidRPr="0051355A">
        <w:rPr>
          <w:rFonts w:asciiTheme="majorHAnsi" w:hAnsiTheme="majorHAnsi"/>
          <w:sz w:val="24"/>
          <w:szCs w:val="24"/>
        </w:rPr>
        <w:t xml:space="preserve">Michal </w:t>
      </w:r>
      <w:proofErr w:type="spellStart"/>
      <w:r w:rsidRPr="0051355A">
        <w:rPr>
          <w:rFonts w:asciiTheme="majorHAnsi" w:hAnsiTheme="majorHAnsi"/>
          <w:sz w:val="24"/>
          <w:szCs w:val="24"/>
        </w:rPr>
        <w:t>Kresk</w:t>
      </w:r>
      <w:proofErr w:type="spellEnd"/>
      <w:r w:rsidRPr="0051355A">
        <w:rPr>
          <w:rFonts w:asciiTheme="majorHAnsi" w:hAnsiTheme="majorHAnsi"/>
          <w:sz w:val="24"/>
          <w:szCs w:val="24"/>
        </w:rPr>
        <w:t xml:space="preserve"> (Czech Republic)</w:t>
      </w:r>
    </w:p>
    <w:p w14:paraId="16CED1F1" w14:textId="1D4F2BE5" w:rsidR="002B350B" w:rsidRPr="0051355A" w:rsidRDefault="002B350B" w:rsidP="00EB782E">
      <w:pPr>
        <w:spacing w:after="0"/>
        <w:ind w:left="720"/>
        <w:jc w:val="both"/>
        <w:rPr>
          <w:rFonts w:asciiTheme="majorHAnsi" w:hAnsiTheme="majorHAnsi"/>
          <w:sz w:val="24"/>
          <w:szCs w:val="24"/>
        </w:rPr>
      </w:pPr>
      <w:r w:rsidRPr="0051355A">
        <w:rPr>
          <w:rFonts w:asciiTheme="majorHAnsi" w:hAnsiTheme="majorHAnsi"/>
          <w:sz w:val="24"/>
          <w:szCs w:val="24"/>
        </w:rPr>
        <w:t xml:space="preserve">Karim </w:t>
      </w:r>
      <w:proofErr w:type="spellStart"/>
      <w:r w:rsidRPr="0051355A">
        <w:rPr>
          <w:rFonts w:asciiTheme="majorHAnsi" w:hAnsiTheme="majorHAnsi"/>
          <w:sz w:val="24"/>
          <w:szCs w:val="24"/>
        </w:rPr>
        <w:t>Meeran</w:t>
      </w:r>
      <w:proofErr w:type="spellEnd"/>
      <w:r w:rsidRPr="0051355A">
        <w:rPr>
          <w:rFonts w:asciiTheme="majorHAnsi" w:hAnsiTheme="majorHAnsi"/>
          <w:sz w:val="24"/>
          <w:szCs w:val="24"/>
        </w:rPr>
        <w:t xml:space="preserve"> (UK)</w:t>
      </w:r>
    </w:p>
    <w:p w14:paraId="7B02FFBB" w14:textId="22136255" w:rsidR="002B350B" w:rsidRPr="0051355A" w:rsidRDefault="002B350B" w:rsidP="00EB782E">
      <w:pPr>
        <w:spacing w:after="0"/>
        <w:ind w:left="720"/>
        <w:jc w:val="both"/>
        <w:rPr>
          <w:rFonts w:asciiTheme="majorHAnsi" w:hAnsiTheme="majorHAnsi"/>
          <w:sz w:val="24"/>
          <w:szCs w:val="24"/>
        </w:rPr>
      </w:pPr>
      <w:r w:rsidRPr="0051355A">
        <w:rPr>
          <w:rFonts w:asciiTheme="majorHAnsi" w:hAnsiTheme="majorHAnsi"/>
          <w:sz w:val="24"/>
          <w:szCs w:val="24"/>
        </w:rPr>
        <w:t>Msa Pfeifer (Slovenia)</w:t>
      </w:r>
    </w:p>
    <w:p w14:paraId="31C782EA" w14:textId="4DF61BEE" w:rsidR="002B350B" w:rsidRPr="0051355A" w:rsidRDefault="002B350B" w:rsidP="00EB782E">
      <w:pPr>
        <w:spacing w:after="0"/>
        <w:ind w:left="720"/>
        <w:jc w:val="both"/>
        <w:rPr>
          <w:rFonts w:asciiTheme="majorHAnsi" w:hAnsiTheme="majorHAnsi"/>
          <w:sz w:val="24"/>
          <w:szCs w:val="24"/>
        </w:rPr>
      </w:pPr>
    </w:p>
    <w:p w14:paraId="759A59E4" w14:textId="1514E036" w:rsidR="002B350B" w:rsidRPr="0051355A" w:rsidRDefault="002B350B" w:rsidP="00EB782E">
      <w:pPr>
        <w:spacing w:after="0"/>
        <w:ind w:left="720"/>
        <w:jc w:val="both"/>
        <w:rPr>
          <w:rFonts w:asciiTheme="majorHAnsi" w:hAnsiTheme="majorHAnsi"/>
          <w:sz w:val="24"/>
          <w:szCs w:val="24"/>
        </w:rPr>
      </w:pPr>
      <w:r w:rsidRPr="0051355A">
        <w:rPr>
          <w:rFonts w:asciiTheme="majorHAnsi" w:hAnsiTheme="majorHAnsi"/>
          <w:sz w:val="24"/>
          <w:szCs w:val="24"/>
        </w:rPr>
        <w:t>The UEMS ETR</w:t>
      </w:r>
      <w:r w:rsidR="00224050" w:rsidRPr="0051355A">
        <w:rPr>
          <w:rFonts w:asciiTheme="majorHAnsi" w:hAnsiTheme="majorHAnsi"/>
          <w:sz w:val="24"/>
          <w:szCs w:val="24"/>
        </w:rPr>
        <w:t xml:space="preserve"> was originally</w:t>
      </w:r>
      <w:r w:rsidRPr="0051355A">
        <w:rPr>
          <w:rFonts w:asciiTheme="majorHAnsi" w:hAnsiTheme="majorHAnsi"/>
          <w:sz w:val="24"/>
          <w:szCs w:val="24"/>
        </w:rPr>
        <w:t xml:space="preserve"> collated by the </w:t>
      </w:r>
      <w:bookmarkStart w:id="0" w:name="_Hlk224753341"/>
      <w:r w:rsidRPr="0051355A">
        <w:rPr>
          <w:rFonts w:asciiTheme="majorHAnsi" w:hAnsiTheme="majorHAnsi"/>
          <w:sz w:val="24"/>
          <w:szCs w:val="24"/>
        </w:rPr>
        <w:t>Standing Committee on Education and Professional Development of the Section and Board of Endocrinology</w:t>
      </w:r>
      <w:bookmarkEnd w:id="0"/>
      <w:r w:rsidRPr="0051355A">
        <w:rPr>
          <w:rFonts w:asciiTheme="majorHAnsi" w:hAnsiTheme="majorHAnsi"/>
          <w:sz w:val="24"/>
          <w:szCs w:val="24"/>
        </w:rPr>
        <w:t>:</w:t>
      </w:r>
    </w:p>
    <w:p w14:paraId="46CA71D7" w14:textId="754159D6" w:rsidR="00224050" w:rsidRPr="0051355A" w:rsidRDefault="00224050" w:rsidP="00EB782E">
      <w:pPr>
        <w:spacing w:after="0"/>
        <w:ind w:left="720"/>
        <w:jc w:val="both"/>
        <w:rPr>
          <w:rFonts w:asciiTheme="majorHAnsi" w:hAnsiTheme="majorHAnsi"/>
          <w:sz w:val="24"/>
          <w:szCs w:val="24"/>
        </w:rPr>
      </w:pPr>
      <w:r w:rsidRPr="0051355A">
        <w:rPr>
          <w:rFonts w:asciiTheme="majorHAnsi" w:hAnsiTheme="majorHAnsi"/>
          <w:sz w:val="24"/>
          <w:szCs w:val="24"/>
        </w:rPr>
        <w:t xml:space="preserve">Maeve Durkan </w:t>
      </w:r>
      <w:r w:rsidR="00C364DE" w:rsidRPr="0051355A">
        <w:rPr>
          <w:rFonts w:asciiTheme="majorHAnsi" w:hAnsiTheme="majorHAnsi"/>
          <w:sz w:val="24"/>
          <w:szCs w:val="24"/>
        </w:rPr>
        <w:t>(</w:t>
      </w:r>
      <w:r w:rsidRPr="0051355A">
        <w:rPr>
          <w:rFonts w:asciiTheme="majorHAnsi" w:hAnsiTheme="majorHAnsi"/>
          <w:sz w:val="24"/>
          <w:szCs w:val="24"/>
        </w:rPr>
        <w:t>Ireland)</w:t>
      </w:r>
    </w:p>
    <w:p w14:paraId="4A27B296" w14:textId="798B6F7F" w:rsidR="00C364DE" w:rsidRPr="0051355A" w:rsidRDefault="00C364DE" w:rsidP="00EB782E">
      <w:pPr>
        <w:spacing w:after="0"/>
        <w:ind w:left="720"/>
        <w:jc w:val="both"/>
        <w:rPr>
          <w:rFonts w:asciiTheme="majorHAnsi" w:hAnsiTheme="majorHAnsi"/>
          <w:sz w:val="24"/>
          <w:szCs w:val="24"/>
        </w:rPr>
      </w:pPr>
      <w:r w:rsidRPr="0051355A">
        <w:rPr>
          <w:rFonts w:asciiTheme="majorHAnsi" w:hAnsiTheme="majorHAnsi"/>
          <w:sz w:val="24"/>
          <w:szCs w:val="24"/>
        </w:rPr>
        <w:t>Anton Luger (Austria)</w:t>
      </w:r>
    </w:p>
    <w:p w14:paraId="142AA6F3" w14:textId="78DCF242" w:rsidR="00224050" w:rsidRPr="0051355A" w:rsidRDefault="00224050" w:rsidP="00EB782E">
      <w:pPr>
        <w:spacing w:after="0"/>
        <w:ind w:left="720"/>
        <w:jc w:val="both"/>
        <w:rPr>
          <w:rFonts w:asciiTheme="majorHAnsi" w:hAnsiTheme="majorHAnsi"/>
          <w:sz w:val="24"/>
          <w:szCs w:val="24"/>
        </w:rPr>
      </w:pPr>
      <w:r w:rsidRPr="0051355A">
        <w:rPr>
          <w:rFonts w:asciiTheme="majorHAnsi" w:hAnsiTheme="majorHAnsi"/>
          <w:sz w:val="24"/>
          <w:szCs w:val="24"/>
        </w:rPr>
        <w:t xml:space="preserve">Hans </w:t>
      </w:r>
      <w:proofErr w:type="spellStart"/>
      <w:r w:rsidRPr="0051355A">
        <w:rPr>
          <w:rFonts w:asciiTheme="majorHAnsi" w:hAnsiTheme="majorHAnsi"/>
          <w:sz w:val="24"/>
          <w:szCs w:val="24"/>
        </w:rPr>
        <w:t>Perrild</w:t>
      </w:r>
      <w:proofErr w:type="spellEnd"/>
      <w:r w:rsidRPr="0051355A">
        <w:rPr>
          <w:rFonts w:asciiTheme="majorHAnsi" w:hAnsiTheme="majorHAnsi"/>
          <w:sz w:val="24"/>
          <w:szCs w:val="24"/>
        </w:rPr>
        <w:t xml:space="preserve"> (Denmark)</w:t>
      </w:r>
    </w:p>
    <w:p w14:paraId="4F46C171" w14:textId="266329B2" w:rsidR="00224050" w:rsidRPr="0051355A" w:rsidRDefault="00224050" w:rsidP="00EB782E">
      <w:pPr>
        <w:spacing w:after="0"/>
        <w:ind w:left="720"/>
        <w:jc w:val="both"/>
        <w:rPr>
          <w:rFonts w:asciiTheme="majorHAnsi" w:hAnsiTheme="majorHAnsi"/>
          <w:sz w:val="24"/>
          <w:szCs w:val="24"/>
        </w:rPr>
      </w:pPr>
      <w:r w:rsidRPr="0051355A">
        <w:rPr>
          <w:rFonts w:asciiTheme="majorHAnsi" w:hAnsiTheme="majorHAnsi"/>
          <w:sz w:val="24"/>
          <w:szCs w:val="24"/>
        </w:rPr>
        <w:t>Richard Quinton (UK)</w:t>
      </w:r>
    </w:p>
    <w:p w14:paraId="45435ADE" w14:textId="4B8AD85E" w:rsidR="00224050" w:rsidRPr="0051355A" w:rsidRDefault="00224050" w:rsidP="00EB782E">
      <w:pPr>
        <w:spacing w:after="0"/>
        <w:ind w:left="720"/>
        <w:jc w:val="both"/>
        <w:rPr>
          <w:rFonts w:asciiTheme="majorHAnsi" w:hAnsiTheme="majorHAnsi"/>
          <w:sz w:val="24"/>
          <w:szCs w:val="24"/>
        </w:rPr>
      </w:pPr>
      <w:r w:rsidRPr="0051355A">
        <w:rPr>
          <w:rFonts w:asciiTheme="majorHAnsi" w:hAnsiTheme="majorHAnsi"/>
          <w:sz w:val="24"/>
          <w:szCs w:val="24"/>
        </w:rPr>
        <w:t xml:space="preserve">Graham Roberts (Ireland) </w:t>
      </w:r>
    </w:p>
    <w:p w14:paraId="289B643E" w14:textId="6C616D0C" w:rsidR="00224050" w:rsidRPr="0051355A" w:rsidRDefault="00224050" w:rsidP="00EB782E">
      <w:pPr>
        <w:spacing w:after="0"/>
        <w:ind w:left="720"/>
        <w:jc w:val="both"/>
        <w:rPr>
          <w:rFonts w:asciiTheme="majorHAnsi" w:hAnsiTheme="majorHAnsi"/>
          <w:sz w:val="24"/>
          <w:szCs w:val="24"/>
        </w:rPr>
      </w:pPr>
    </w:p>
    <w:p w14:paraId="7ED3F2D3" w14:textId="77777777" w:rsidR="00C364DE" w:rsidRPr="0051355A" w:rsidRDefault="005A1516" w:rsidP="00EB782E">
      <w:pPr>
        <w:spacing w:after="0"/>
        <w:ind w:left="720"/>
        <w:jc w:val="both"/>
        <w:rPr>
          <w:rFonts w:asciiTheme="majorHAnsi" w:hAnsiTheme="majorHAnsi"/>
          <w:sz w:val="24"/>
          <w:szCs w:val="24"/>
        </w:rPr>
      </w:pPr>
      <w:r w:rsidRPr="0051355A">
        <w:rPr>
          <w:rFonts w:asciiTheme="majorHAnsi" w:hAnsiTheme="majorHAnsi"/>
          <w:sz w:val="24"/>
          <w:szCs w:val="24"/>
        </w:rPr>
        <w:t>In 2023 t</w:t>
      </w:r>
      <w:r w:rsidR="00224050" w:rsidRPr="0051355A">
        <w:rPr>
          <w:rFonts w:asciiTheme="majorHAnsi" w:hAnsiTheme="majorHAnsi"/>
          <w:sz w:val="24"/>
          <w:szCs w:val="24"/>
        </w:rPr>
        <w:t>he joint ESE/UEMS-SBE Curriculum and ETR was developed by a task force comprising Anton Luger and Maeve Durkan (obo UEMS-SBE</w:t>
      </w:r>
      <w:r w:rsidR="00C364DE" w:rsidRPr="0051355A">
        <w:rPr>
          <w:rFonts w:asciiTheme="majorHAnsi" w:hAnsiTheme="majorHAnsi"/>
          <w:sz w:val="24"/>
          <w:szCs w:val="24"/>
        </w:rPr>
        <w:t xml:space="preserve"> and ESE</w:t>
      </w:r>
      <w:r w:rsidR="00224050" w:rsidRPr="0051355A">
        <w:rPr>
          <w:rFonts w:asciiTheme="majorHAnsi" w:hAnsiTheme="majorHAnsi"/>
          <w:sz w:val="24"/>
          <w:szCs w:val="24"/>
        </w:rPr>
        <w:t>), Mir</w:t>
      </w:r>
      <w:r w:rsidR="00C364DE" w:rsidRPr="0051355A">
        <w:rPr>
          <w:rFonts w:asciiTheme="majorHAnsi" w:hAnsiTheme="majorHAnsi"/>
          <w:sz w:val="24"/>
          <w:szCs w:val="24"/>
        </w:rPr>
        <w:t>j</w:t>
      </w:r>
      <w:r w:rsidR="00224050" w:rsidRPr="0051355A">
        <w:rPr>
          <w:rFonts w:asciiTheme="majorHAnsi" w:hAnsiTheme="majorHAnsi"/>
          <w:sz w:val="24"/>
          <w:szCs w:val="24"/>
        </w:rPr>
        <w:t>am Christ</w:t>
      </w:r>
      <w:r w:rsidR="00C364DE" w:rsidRPr="0051355A">
        <w:rPr>
          <w:rFonts w:asciiTheme="majorHAnsi" w:hAnsiTheme="majorHAnsi"/>
          <w:sz w:val="24"/>
          <w:szCs w:val="24"/>
        </w:rPr>
        <w:t>-</w:t>
      </w:r>
      <w:r w:rsidR="00224050" w:rsidRPr="0051355A">
        <w:rPr>
          <w:rFonts w:asciiTheme="majorHAnsi" w:hAnsiTheme="majorHAnsi"/>
          <w:sz w:val="24"/>
          <w:szCs w:val="24"/>
        </w:rPr>
        <w:t xml:space="preserve"> Crain and Pedro Marques (obo ESE) with the input of </w:t>
      </w:r>
    </w:p>
    <w:p w14:paraId="339CC5E5" w14:textId="77777777" w:rsidR="00C364DE" w:rsidRPr="0051355A" w:rsidRDefault="00C364DE" w:rsidP="00EB782E">
      <w:pPr>
        <w:spacing w:after="0"/>
        <w:ind w:left="720"/>
        <w:jc w:val="both"/>
        <w:rPr>
          <w:rFonts w:asciiTheme="majorHAnsi" w:hAnsiTheme="majorHAnsi"/>
          <w:sz w:val="24"/>
          <w:szCs w:val="24"/>
        </w:rPr>
      </w:pPr>
    </w:p>
    <w:p w14:paraId="58475040" w14:textId="77777777" w:rsidR="00C364DE" w:rsidRPr="0051355A" w:rsidRDefault="00224050" w:rsidP="00EB782E">
      <w:pPr>
        <w:spacing w:after="0"/>
        <w:ind w:left="720"/>
        <w:jc w:val="both"/>
        <w:rPr>
          <w:rFonts w:asciiTheme="majorHAnsi" w:hAnsiTheme="majorHAnsi"/>
          <w:sz w:val="24"/>
          <w:szCs w:val="24"/>
        </w:rPr>
      </w:pPr>
      <w:r w:rsidRPr="0051355A">
        <w:rPr>
          <w:rFonts w:asciiTheme="majorHAnsi" w:hAnsiTheme="majorHAnsi"/>
          <w:sz w:val="24"/>
          <w:szCs w:val="24"/>
        </w:rPr>
        <w:t>ESE Focus Areas</w:t>
      </w:r>
    </w:p>
    <w:p w14:paraId="292EF386" w14:textId="77777777" w:rsidR="00C364DE" w:rsidRPr="0051355A" w:rsidRDefault="00224050" w:rsidP="00EB782E">
      <w:pPr>
        <w:spacing w:after="0"/>
        <w:ind w:left="720"/>
        <w:jc w:val="both"/>
        <w:rPr>
          <w:rFonts w:asciiTheme="majorHAnsi" w:hAnsiTheme="majorHAnsi"/>
          <w:sz w:val="24"/>
          <w:szCs w:val="24"/>
        </w:rPr>
      </w:pPr>
      <w:r w:rsidRPr="0051355A">
        <w:rPr>
          <w:rFonts w:asciiTheme="majorHAnsi" w:hAnsiTheme="majorHAnsi"/>
          <w:sz w:val="24"/>
          <w:szCs w:val="24"/>
        </w:rPr>
        <w:t>EYES Committee</w:t>
      </w:r>
      <w:r w:rsidR="00202D27" w:rsidRPr="0051355A">
        <w:rPr>
          <w:rFonts w:asciiTheme="majorHAnsi" w:hAnsiTheme="majorHAnsi"/>
          <w:sz w:val="24"/>
          <w:szCs w:val="24"/>
        </w:rPr>
        <w:t xml:space="preserve"> </w:t>
      </w:r>
    </w:p>
    <w:p w14:paraId="4A4E3A12" w14:textId="77777777" w:rsidR="00C364DE" w:rsidRPr="0051355A" w:rsidRDefault="00224050" w:rsidP="00EB782E">
      <w:pPr>
        <w:spacing w:after="0"/>
        <w:ind w:left="720"/>
        <w:jc w:val="both"/>
        <w:rPr>
          <w:rFonts w:asciiTheme="majorHAnsi" w:hAnsiTheme="majorHAnsi"/>
          <w:sz w:val="24"/>
          <w:szCs w:val="24"/>
        </w:rPr>
      </w:pPr>
      <w:r w:rsidRPr="0051355A">
        <w:rPr>
          <w:rFonts w:asciiTheme="majorHAnsi" w:hAnsiTheme="majorHAnsi"/>
          <w:sz w:val="24"/>
          <w:szCs w:val="24"/>
        </w:rPr>
        <w:t>ESE Education Committee</w:t>
      </w:r>
    </w:p>
    <w:p w14:paraId="086710E4" w14:textId="0DD4CEC6" w:rsidR="00C364DE" w:rsidRPr="0051355A" w:rsidRDefault="00224050" w:rsidP="00EB782E">
      <w:pPr>
        <w:spacing w:after="0"/>
        <w:ind w:left="720"/>
        <w:jc w:val="both"/>
        <w:rPr>
          <w:rFonts w:asciiTheme="majorHAnsi" w:hAnsiTheme="majorHAnsi"/>
          <w:sz w:val="24"/>
          <w:szCs w:val="24"/>
        </w:rPr>
      </w:pPr>
      <w:r w:rsidRPr="0051355A">
        <w:rPr>
          <w:rFonts w:asciiTheme="majorHAnsi" w:hAnsiTheme="majorHAnsi"/>
          <w:sz w:val="24"/>
          <w:szCs w:val="24"/>
        </w:rPr>
        <w:t>ESE Executive Committee</w:t>
      </w:r>
    </w:p>
    <w:p w14:paraId="29F53E2D" w14:textId="77777777" w:rsidR="00C364DE" w:rsidRPr="0051355A" w:rsidRDefault="00224050" w:rsidP="00EB782E">
      <w:pPr>
        <w:spacing w:after="0"/>
        <w:ind w:left="720"/>
        <w:jc w:val="both"/>
        <w:rPr>
          <w:rFonts w:asciiTheme="majorHAnsi" w:hAnsiTheme="majorHAnsi"/>
          <w:sz w:val="24"/>
          <w:szCs w:val="24"/>
        </w:rPr>
      </w:pPr>
      <w:r w:rsidRPr="0051355A">
        <w:rPr>
          <w:rFonts w:asciiTheme="majorHAnsi" w:hAnsiTheme="majorHAnsi"/>
          <w:sz w:val="24"/>
          <w:szCs w:val="24"/>
        </w:rPr>
        <w:t>ESE Council of Affiliated Societies</w:t>
      </w:r>
      <w:r w:rsidR="00C364DE" w:rsidRPr="0051355A">
        <w:rPr>
          <w:rFonts w:asciiTheme="majorHAnsi" w:hAnsiTheme="majorHAnsi"/>
          <w:sz w:val="24"/>
          <w:szCs w:val="24"/>
        </w:rPr>
        <w:t xml:space="preserve"> </w:t>
      </w:r>
    </w:p>
    <w:p w14:paraId="5034D2C3" w14:textId="08D5AEE0" w:rsidR="00C364DE" w:rsidRPr="0051355A" w:rsidRDefault="00224050" w:rsidP="00EB782E">
      <w:pPr>
        <w:spacing w:after="0"/>
        <w:ind w:left="720"/>
        <w:jc w:val="both"/>
        <w:rPr>
          <w:rFonts w:asciiTheme="majorHAnsi" w:hAnsiTheme="majorHAnsi"/>
          <w:sz w:val="24"/>
          <w:szCs w:val="24"/>
        </w:rPr>
      </w:pPr>
      <w:r w:rsidRPr="0051355A">
        <w:rPr>
          <w:rFonts w:asciiTheme="majorHAnsi" w:hAnsiTheme="majorHAnsi"/>
          <w:sz w:val="24"/>
          <w:szCs w:val="24"/>
        </w:rPr>
        <w:t xml:space="preserve">UEMS </w:t>
      </w:r>
      <w:r w:rsidR="00C364DE" w:rsidRPr="0051355A">
        <w:rPr>
          <w:rFonts w:asciiTheme="majorHAnsi" w:hAnsiTheme="majorHAnsi"/>
          <w:sz w:val="24"/>
          <w:szCs w:val="24"/>
        </w:rPr>
        <w:t xml:space="preserve">SBE </w:t>
      </w:r>
      <w:r w:rsidRPr="0051355A">
        <w:rPr>
          <w:rFonts w:asciiTheme="majorHAnsi" w:hAnsiTheme="majorHAnsi"/>
          <w:sz w:val="24"/>
          <w:szCs w:val="24"/>
        </w:rPr>
        <w:t>delegates</w:t>
      </w:r>
      <w:r w:rsidR="00202D27" w:rsidRPr="0051355A">
        <w:rPr>
          <w:rFonts w:asciiTheme="majorHAnsi" w:hAnsiTheme="majorHAnsi"/>
          <w:sz w:val="24"/>
          <w:szCs w:val="24"/>
        </w:rPr>
        <w:t xml:space="preserve"> </w:t>
      </w:r>
    </w:p>
    <w:p w14:paraId="71524CC6" w14:textId="77777777" w:rsidR="00C364DE" w:rsidRPr="0051355A" w:rsidRDefault="00224050" w:rsidP="00EB782E">
      <w:pPr>
        <w:spacing w:after="0"/>
        <w:ind w:left="720"/>
        <w:jc w:val="both"/>
        <w:rPr>
          <w:rFonts w:asciiTheme="majorHAnsi" w:hAnsiTheme="majorHAnsi"/>
          <w:sz w:val="24"/>
          <w:szCs w:val="24"/>
        </w:rPr>
      </w:pPr>
      <w:r w:rsidRPr="0051355A">
        <w:rPr>
          <w:rFonts w:asciiTheme="majorHAnsi" w:hAnsiTheme="majorHAnsi"/>
          <w:sz w:val="24"/>
          <w:szCs w:val="24"/>
        </w:rPr>
        <w:t>UEMS Executive committee</w:t>
      </w:r>
    </w:p>
    <w:p w14:paraId="27494793" w14:textId="5594618A" w:rsidR="00224050" w:rsidRPr="0051355A" w:rsidRDefault="00C364DE" w:rsidP="00EB782E">
      <w:pPr>
        <w:spacing w:after="0"/>
        <w:ind w:left="720"/>
        <w:jc w:val="both"/>
        <w:rPr>
          <w:rFonts w:asciiTheme="majorHAnsi" w:hAnsiTheme="majorHAnsi"/>
          <w:sz w:val="24"/>
          <w:szCs w:val="24"/>
        </w:rPr>
      </w:pPr>
      <w:r w:rsidRPr="0051355A">
        <w:rPr>
          <w:rFonts w:asciiTheme="majorHAnsi" w:hAnsiTheme="majorHAnsi"/>
          <w:sz w:val="24"/>
          <w:szCs w:val="24"/>
        </w:rPr>
        <w:t xml:space="preserve">UEMS </w:t>
      </w:r>
      <w:r w:rsidR="00202D27" w:rsidRPr="0051355A">
        <w:rPr>
          <w:rFonts w:asciiTheme="majorHAnsi" w:hAnsiTheme="majorHAnsi"/>
          <w:sz w:val="24"/>
          <w:szCs w:val="24"/>
        </w:rPr>
        <w:t>Standing Committee on Education and Professional Development of the Section and Board of Endocrinology</w:t>
      </w:r>
    </w:p>
    <w:p w14:paraId="419C2CEC" w14:textId="1F74209E" w:rsidR="005A1516" w:rsidRPr="0051355A" w:rsidRDefault="005A1516" w:rsidP="00EB782E">
      <w:pPr>
        <w:spacing w:after="0"/>
        <w:ind w:left="720"/>
        <w:jc w:val="both"/>
        <w:rPr>
          <w:rFonts w:asciiTheme="majorHAnsi" w:hAnsiTheme="majorHAnsi"/>
          <w:sz w:val="24"/>
          <w:szCs w:val="24"/>
        </w:rPr>
      </w:pPr>
    </w:p>
    <w:p w14:paraId="3FDFFF2F" w14:textId="77777777" w:rsidR="002F68B3" w:rsidRPr="0051355A" w:rsidRDefault="002F68B3" w:rsidP="002F68B3">
      <w:pPr>
        <w:spacing w:after="0" w:line="235" w:lineRule="atLeast"/>
        <w:ind w:left="720"/>
        <w:jc w:val="both"/>
        <w:rPr>
          <w:rFonts w:ascii="Aptos" w:eastAsia="Times New Roman" w:hAnsi="Aptos" w:cs="Times New Roman"/>
          <w:kern w:val="0"/>
          <w:lang w:val="en-MT" w:eastAsia="en-MT"/>
        </w:rPr>
      </w:pPr>
      <w:r w:rsidRPr="0051355A">
        <w:rPr>
          <w:rFonts w:ascii="Aptos Display" w:eastAsia="Times New Roman" w:hAnsi="Aptos Display" w:cs="Times New Roman"/>
          <w:kern w:val="0"/>
          <w:sz w:val="24"/>
          <w:szCs w:val="24"/>
          <w:lang w:eastAsia="en-MT"/>
        </w:rPr>
        <w:t>The authors responsible for </w:t>
      </w:r>
      <w:r w:rsidRPr="0051355A">
        <w:rPr>
          <w:rFonts w:ascii="Aptos Display" w:eastAsia="Times New Roman" w:hAnsi="Aptos Display" w:cs="Times New Roman"/>
          <w:kern w:val="0"/>
          <w:sz w:val="24"/>
          <w:szCs w:val="24"/>
          <w:lang w:val="en-US" w:eastAsia="en-MT"/>
        </w:rPr>
        <w:t>the submission of this ETR to the UEMS ETR Review Committee include:</w:t>
      </w:r>
    </w:p>
    <w:p w14:paraId="0F4D88E4" w14:textId="77777777" w:rsidR="002F68B3" w:rsidRPr="0051355A" w:rsidRDefault="002F68B3" w:rsidP="002F68B3">
      <w:pPr>
        <w:spacing w:after="0" w:line="235" w:lineRule="atLeast"/>
        <w:ind w:left="720"/>
        <w:jc w:val="both"/>
        <w:rPr>
          <w:rFonts w:ascii="Aptos" w:eastAsia="Times New Roman" w:hAnsi="Aptos" w:cs="Times New Roman"/>
          <w:kern w:val="0"/>
          <w:lang w:val="en-MT" w:eastAsia="en-MT"/>
        </w:rPr>
      </w:pPr>
      <w:bookmarkStart w:id="1" w:name="m_-3332536890454465794__Hlk224981604"/>
      <w:r w:rsidRPr="0051355A">
        <w:rPr>
          <w:rFonts w:ascii="Aptos Display" w:eastAsia="Times New Roman" w:hAnsi="Aptos Display" w:cs="Times New Roman"/>
          <w:color w:val="222222"/>
          <w:kern w:val="0"/>
          <w:sz w:val="24"/>
          <w:szCs w:val="24"/>
          <w:lang w:eastAsia="en-MT"/>
        </w:rPr>
        <w:t> </w:t>
      </w:r>
      <w:bookmarkEnd w:id="1"/>
    </w:p>
    <w:p w14:paraId="2C894C00" w14:textId="77777777" w:rsidR="002F68B3" w:rsidRPr="0051355A" w:rsidRDefault="002F68B3" w:rsidP="002F68B3">
      <w:pPr>
        <w:spacing w:after="0" w:line="235" w:lineRule="atLeast"/>
        <w:ind w:left="720"/>
        <w:jc w:val="both"/>
        <w:rPr>
          <w:rFonts w:ascii="Aptos" w:eastAsia="Times New Roman" w:hAnsi="Aptos" w:cs="Times New Roman"/>
          <w:kern w:val="0"/>
          <w:lang w:val="en-MT" w:eastAsia="en-MT"/>
        </w:rPr>
      </w:pPr>
      <w:r w:rsidRPr="0051355A">
        <w:rPr>
          <w:rFonts w:ascii="Aptos Display" w:eastAsia="Times New Roman" w:hAnsi="Aptos Display" w:cs="Times New Roman"/>
          <w:kern w:val="0"/>
          <w:sz w:val="24"/>
          <w:szCs w:val="24"/>
          <w:lang w:eastAsia="en-MT"/>
        </w:rPr>
        <w:t>Josanne Vassallo (Malta) - Current president UEMS-SBE</w:t>
      </w:r>
    </w:p>
    <w:p w14:paraId="2A35662E" w14:textId="77777777" w:rsidR="002F68B3" w:rsidRPr="0051355A" w:rsidRDefault="002F68B3" w:rsidP="002F68B3">
      <w:pPr>
        <w:spacing w:after="0" w:line="235" w:lineRule="atLeast"/>
        <w:ind w:left="720"/>
        <w:jc w:val="both"/>
        <w:rPr>
          <w:rFonts w:ascii="Aptos" w:eastAsia="Times New Roman" w:hAnsi="Aptos" w:cs="Times New Roman"/>
          <w:kern w:val="0"/>
          <w:lang w:val="en-MT" w:eastAsia="en-MT"/>
        </w:rPr>
      </w:pPr>
      <w:r w:rsidRPr="0051355A">
        <w:rPr>
          <w:rFonts w:ascii="Aptos Display" w:eastAsia="Times New Roman" w:hAnsi="Aptos Display" w:cs="Times New Roman"/>
          <w:kern w:val="0"/>
          <w:sz w:val="24"/>
          <w:szCs w:val="24"/>
          <w:lang w:eastAsia="en-MT"/>
        </w:rPr>
        <w:t>Anton Luger (Austria)</w:t>
      </w:r>
    </w:p>
    <w:p w14:paraId="5D9DC5CE" w14:textId="77777777" w:rsidR="002F68B3" w:rsidRPr="0051355A" w:rsidRDefault="002F68B3" w:rsidP="002F68B3">
      <w:pPr>
        <w:spacing w:after="0" w:line="235" w:lineRule="atLeast"/>
        <w:ind w:left="720"/>
        <w:jc w:val="both"/>
        <w:rPr>
          <w:rFonts w:ascii="Aptos" w:eastAsia="Times New Roman" w:hAnsi="Aptos" w:cs="Times New Roman"/>
          <w:kern w:val="0"/>
          <w:lang w:val="en-MT" w:eastAsia="en-MT"/>
        </w:rPr>
      </w:pPr>
      <w:r w:rsidRPr="0051355A">
        <w:rPr>
          <w:rFonts w:ascii="Aptos Display" w:eastAsia="Times New Roman" w:hAnsi="Aptos Display" w:cs="Times New Roman"/>
          <w:kern w:val="0"/>
          <w:sz w:val="24"/>
          <w:szCs w:val="24"/>
          <w:lang w:eastAsia="en-MT"/>
        </w:rPr>
        <w:t>Maeve Durkan (Ireland)</w:t>
      </w:r>
    </w:p>
    <w:p w14:paraId="08BA5A8A" w14:textId="77777777" w:rsidR="002F68B3" w:rsidRPr="0051355A" w:rsidRDefault="002F68B3" w:rsidP="002F68B3">
      <w:pPr>
        <w:spacing w:after="0" w:line="235" w:lineRule="atLeast"/>
        <w:ind w:left="720"/>
        <w:jc w:val="both"/>
        <w:rPr>
          <w:rFonts w:ascii="Aptos" w:eastAsia="Times New Roman" w:hAnsi="Aptos" w:cs="Times New Roman"/>
          <w:kern w:val="0"/>
          <w:lang w:val="en-MT" w:eastAsia="en-MT"/>
        </w:rPr>
      </w:pPr>
      <w:r w:rsidRPr="0051355A">
        <w:rPr>
          <w:rFonts w:ascii="Aptos Display" w:eastAsia="Times New Roman" w:hAnsi="Aptos Display" w:cs="Times New Roman"/>
          <w:kern w:val="0"/>
          <w:sz w:val="24"/>
          <w:szCs w:val="24"/>
          <w:lang w:val="en-MT" w:eastAsia="en-MT"/>
        </w:rPr>
        <w:t xml:space="preserve">Hans </w:t>
      </w:r>
      <w:proofErr w:type="spellStart"/>
      <w:r w:rsidRPr="0051355A">
        <w:rPr>
          <w:rFonts w:ascii="Aptos Display" w:eastAsia="Times New Roman" w:hAnsi="Aptos Display" w:cs="Times New Roman"/>
          <w:kern w:val="0"/>
          <w:sz w:val="24"/>
          <w:szCs w:val="24"/>
          <w:lang w:val="en-MT" w:eastAsia="en-MT"/>
        </w:rPr>
        <w:t>Perrild</w:t>
      </w:r>
      <w:proofErr w:type="spellEnd"/>
      <w:r w:rsidRPr="0051355A">
        <w:rPr>
          <w:rFonts w:ascii="Aptos Display" w:eastAsia="Times New Roman" w:hAnsi="Aptos Display" w:cs="Times New Roman"/>
          <w:kern w:val="0"/>
          <w:sz w:val="24"/>
          <w:szCs w:val="24"/>
          <w:lang w:val="en-MT" w:eastAsia="en-MT"/>
        </w:rPr>
        <w:t xml:space="preserve"> (Denmark)</w:t>
      </w:r>
    </w:p>
    <w:p w14:paraId="7030066B" w14:textId="77777777" w:rsidR="002F68B3" w:rsidRPr="0051355A" w:rsidRDefault="002F68B3" w:rsidP="002F68B3">
      <w:pPr>
        <w:spacing w:after="0" w:line="235" w:lineRule="atLeast"/>
        <w:ind w:left="720"/>
        <w:jc w:val="both"/>
        <w:rPr>
          <w:rFonts w:ascii="Aptos" w:eastAsia="Times New Roman" w:hAnsi="Aptos" w:cs="Times New Roman"/>
          <w:kern w:val="0"/>
          <w:lang w:val="en-MT" w:eastAsia="en-MT"/>
        </w:rPr>
      </w:pPr>
      <w:proofErr w:type="spellStart"/>
      <w:r w:rsidRPr="0051355A">
        <w:rPr>
          <w:rFonts w:ascii="Aptos" w:eastAsia="Times New Roman" w:hAnsi="Aptos" w:cs="Times New Roman"/>
          <w:kern w:val="0"/>
          <w:lang w:val="en-US" w:eastAsia="en-MT"/>
        </w:rPr>
        <w:t>Saara</w:t>
      </w:r>
      <w:proofErr w:type="spellEnd"/>
      <w:r w:rsidRPr="0051355A">
        <w:rPr>
          <w:rFonts w:ascii="Aptos" w:eastAsia="Times New Roman" w:hAnsi="Aptos" w:cs="Times New Roman"/>
          <w:kern w:val="0"/>
          <w:lang w:val="en-US" w:eastAsia="en-MT"/>
        </w:rPr>
        <w:t xml:space="preserve"> Metso (Finland)</w:t>
      </w:r>
    </w:p>
    <w:p w14:paraId="7D73301A" w14:textId="72049324" w:rsidR="002F68B3" w:rsidRPr="0051355A" w:rsidRDefault="002F68B3" w:rsidP="002F68B3">
      <w:pPr>
        <w:spacing w:after="0" w:line="235" w:lineRule="atLeast"/>
        <w:ind w:left="720"/>
        <w:jc w:val="both"/>
        <w:rPr>
          <w:rFonts w:ascii="Aptos" w:eastAsia="Times New Roman" w:hAnsi="Aptos" w:cs="Times New Roman"/>
          <w:kern w:val="0"/>
          <w:lang w:val="en-MT" w:eastAsia="en-MT"/>
        </w:rPr>
      </w:pPr>
      <w:r w:rsidRPr="0051355A">
        <w:rPr>
          <w:rFonts w:ascii="Aptos Display" w:eastAsia="Times New Roman" w:hAnsi="Aptos Display" w:cs="Times New Roman"/>
          <w:kern w:val="0"/>
          <w:sz w:val="24"/>
          <w:szCs w:val="24"/>
          <w:lang w:eastAsia="en-MT"/>
        </w:rPr>
        <w:t>Teri Brouwer (</w:t>
      </w:r>
      <w:r w:rsidR="0022531F" w:rsidRPr="0051355A">
        <w:rPr>
          <w:rFonts w:ascii="Aptos Display" w:eastAsia="Times New Roman" w:hAnsi="Aptos Display" w:cs="Times New Roman"/>
          <w:kern w:val="0"/>
          <w:sz w:val="24"/>
          <w:szCs w:val="24"/>
          <w:lang w:eastAsia="en-MT"/>
        </w:rPr>
        <w:t xml:space="preserve">The </w:t>
      </w:r>
      <w:r w:rsidRPr="0051355A">
        <w:rPr>
          <w:rFonts w:ascii="Aptos Display" w:eastAsia="Times New Roman" w:hAnsi="Aptos Display" w:cs="Times New Roman"/>
          <w:kern w:val="0"/>
          <w:sz w:val="24"/>
          <w:szCs w:val="24"/>
          <w:lang w:eastAsia="en-MT"/>
        </w:rPr>
        <w:t>Netherlands</w:t>
      </w:r>
      <w:r w:rsidR="0022531F" w:rsidRPr="0051355A">
        <w:rPr>
          <w:rFonts w:ascii="Aptos Display" w:eastAsia="Times New Roman" w:hAnsi="Aptos Display" w:cs="Times New Roman"/>
          <w:kern w:val="0"/>
          <w:sz w:val="24"/>
          <w:szCs w:val="24"/>
          <w:lang w:eastAsia="en-MT"/>
        </w:rPr>
        <w:t>)</w:t>
      </w:r>
    </w:p>
    <w:p w14:paraId="470951C0" w14:textId="77777777" w:rsidR="002F68B3" w:rsidRPr="0051355A" w:rsidRDefault="002F68B3" w:rsidP="002F68B3">
      <w:pPr>
        <w:spacing w:after="0" w:line="235" w:lineRule="atLeast"/>
        <w:ind w:left="720"/>
        <w:jc w:val="both"/>
        <w:rPr>
          <w:rFonts w:ascii="Aptos" w:eastAsia="Times New Roman" w:hAnsi="Aptos" w:cs="Times New Roman"/>
          <w:kern w:val="0"/>
          <w:lang w:val="en-MT" w:eastAsia="en-MT"/>
        </w:rPr>
      </w:pPr>
      <w:r w:rsidRPr="0051355A">
        <w:rPr>
          <w:rFonts w:ascii="Aptos Display" w:eastAsia="Times New Roman" w:hAnsi="Aptos Display" w:cs="Times New Roman"/>
          <w:kern w:val="0"/>
          <w:sz w:val="24"/>
          <w:szCs w:val="24"/>
          <w:lang w:eastAsia="en-MT"/>
        </w:rPr>
        <w:t>Richard Quinton (UK)</w:t>
      </w:r>
    </w:p>
    <w:p w14:paraId="4B9219C7" w14:textId="77777777" w:rsidR="002F68B3" w:rsidRPr="0051355A" w:rsidRDefault="002F68B3" w:rsidP="002F68B3">
      <w:pPr>
        <w:spacing w:after="0" w:line="235" w:lineRule="atLeast"/>
        <w:ind w:left="720"/>
        <w:jc w:val="both"/>
        <w:rPr>
          <w:rFonts w:ascii="Aptos" w:eastAsia="Times New Roman" w:hAnsi="Aptos" w:cs="Times New Roman"/>
          <w:kern w:val="0"/>
          <w:lang w:val="en-MT" w:eastAsia="en-MT"/>
        </w:rPr>
      </w:pPr>
      <w:r w:rsidRPr="0051355A">
        <w:rPr>
          <w:rFonts w:ascii="Aptos" w:eastAsia="Times New Roman" w:hAnsi="Aptos" w:cs="Times New Roman"/>
          <w:kern w:val="0"/>
          <w:lang w:val="en-MT" w:eastAsia="en-MT"/>
        </w:rPr>
        <w:t> </w:t>
      </w:r>
    </w:p>
    <w:p w14:paraId="3EF3B7C4" w14:textId="668B53E4" w:rsidR="002F68B3" w:rsidRDefault="002F68B3" w:rsidP="002F68B3">
      <w:pPr>
        <w:spacing w:after="0" w:line="235" w:lineRule="atLeast"/>
        <w:ind w:left="720"/>
        <w:jc w:val="both"/>
        <w:rPr>
          <w:rFonts w:asciiTheme="majorHAnsi" w:eastAsia="Times New Roman" w:hAnsiTheme="majorHAnsi" w:cs="Arial"/>
          <w:kern w:val="0"/>
          <w:sz w:val="24"/>
          <w:szCs w:val="24"/>
          <w:lang w:eastAsia="en-MT"/>
        </w:rPr>
      </w:pPr>
      <w:r w:rsidRPr="0051355A">
        <w:rPr>
          <w:rFonts w:asciiTheme="majorHAnsi" w:eastAsia="Times New Roman" w:hAnsiTheme="majorHAnsi" w:cs="Arial"/>
          <w:kern w:val="0"/>
          <w:sz w:val="24"/>
          <w:szCs w:val="24"/>
          <w:lang w:eastAsia="en-MT"/>
        </w:rPr>
        <w:t xml:space="preserve">Relevant references and publications were updated. </w:t>
      </w:r>
      <w:proofErr w:type="spellStart"/>
      <w:r w:rsidRPr="0051355A">
        <w:rPr>
          <w:rFonts w:asciiTheme="majorHAnsi" w:eastAsia="Times New Roman" w:hAnsiTheme="majorHAnsi" w:cs="Arial"/>
          <w:kern w:val="0"/>
          <w:sz w:val="24"/>
          <w:szCs w:val="24"/>
          <w:lang w:eastAsia="en-MT"/>
        </w:rPr>
        <w:t>FInally</w:t>
      </w:r>
      <w:proofErr w:type="spellEnd"/>
      <w:r w:rsidRPr="0051355A">
        <w:rPr>
          <w:rFonts w:asciiTheme="majorHAnsi" w:eastAsia="Times New Roman" w:hAnsiTheme="majorHAnsi" w:cs="Arial"/>
          <w:kern w:val="0"/>
          <w:sz w:val="24"/>
          <w:szCs w:val="24"/>
          <w:lang w:eastAsia="en-MT"/>
        </w:rPr>
        <w:t xml:space="preserve"> six </w:t>
      </w:r>
      <w:proofErr w:type="spellStart"/>
      <w:r w:rsidRPr="0051355A">
        <w:rPr>
          <w:rFonts w:asciiTheme="majorHAnsi" w:eastAsia="Times New Roman" w:hAnsiTheme="majorHAnsi" w:cs="Arial"/>
          <w:kern w:val="0"/>
          <w:sz w:val="24"/>
          <w:szCs w:val="24"/>
          <w:lang w:eastAsia="en-MT"/>
        </w:rPr>
        <w:t>Entrustable</w:t>
      </w:r>
      <w:proofErr w:type="spellEnd"/>
      <w:r w:rsidRPr="0051355A">
        <w:rPr>
          <w:rFonts w:asciiTheme="majorHAnsi" w:eastAsia="Times New Roman" w:hAnsiTheme="majorHAnsi" w:cs="Arial"/>
          <w:kern w:val="0"/>
          <w:sz w:val="24"/>
          <w:szCs w:val="24"/>
          <w:lang w:eastAsia="en-MT"/>
        </w:rPr>
        <w:t xml:space="preserve"> Professional Activities applicable in endocrine training as guidance for those countries/</w:t>
      </w:r>
      <w:proofErr w:type="gramStart"/>
      <w:r w:rsidRPr="0051355A">
        <w:rPr>
          <w:rFonts w:asciiTheme="majorHAnsi" w:eastAsia="Times New Roman" w:hAnsiTheme="majorHAnsi" w:cs="Arial"/>
          <w:kern w:val="0"/>
          <w:sz w:val="24"/>
          <w:szCs w:val="24"/>
          <w:lang w:eastAsia="en-MT"/>
        </w:rPr>
        <w:t>institutions  who</w:t>
      </w:r>
      <w:proofErr w:type="gramEnd"/>
      <w:r w:rsidRPr="0051355A">
        <w:rPr>
          <w:rFonts w:asciiTheme="majorHAnsi" w:eastAsia="Times New Roman" w:hAnsiTheme="majorHAnsi" w:cs="Arial"/>
          <w:kern w:val="0"/>
          <w:sz w:val="24"/>
          <w:szCs w:val="24"/>
          <w:lang w:eastAsia="en-MT"/>
        </w:rPr>
        <w:t xml:space="preserve"> voluntarily wish to utilise such tools in endocrine postgraduate training and assessment are included in Appendix</w:t>
      </w:r>
      <w:r w:rsidR="00DB3A41" w:rsidRPr="0051355A">
        <w:rPr>
          <w:rFonts w:asciiTheme="majorHAnsi" w:eastAsia="Times New Roman" w:hAnsiTheme="majorHAnsi" w:cs="Arial"/>
          <w:kern w:val="0"/>
          <w:sz w:val="24"/>
          <w:szCs w:val="24"/>
          <w:lang w:eastAsia="en-MT"/>
        </w:rPr>
        <w:t xml:space="preserve"> 1</w:t>
      </w:r>
      <w:r w:rsidRPr="0051355A">
        <w:rPr>
          <w:rFonts w:asciiTheme="majorHAnsi" w:eastAsia="Times New Roman" w:hAnsiTheme="majorHAnsi" w:cs="Arial"/>
          <w:kern w:val="0"/>
          <w:sz w:val="24"/>
          <w:szCs w:val="24"/>
          <w:lang w:eastAsia="en-MT"/>
        </w:rPr>
        <w:t>.</w:t>
      </w:r>
      <w:r w:rsidRPr="002F68B3">
        <w:rPr>
          <w:rFonts w:asciiTheme="majorHAnsi" w:eastAsia="Times New Roman" w:hAnsiTheme="majorHAnsi" w:cs="Arial"/>
          <w:kern w:val="0"/>
          <w:sz w:val="24"/>
          <w:szCs w:val="24"/>
          <w:lang w:eastAsia="en-MT"/>
        </w:rPr>
        <w:t> </w:t>
      </w:r>
    </w:p>
    <w:p w14:paraId="0DC1B615" w14:textId="5B72FADA" w:rsidR="002F68B3" w:rsidRDefault="002F68B3" w:rsidP="00AF4BA8">
      <w:pPr>
        <w:spacing w:after="120"/>
        <w:rPr>
          <w:b/>
          <w:sz w:val="28"/>
          <w:szCs w:val="28"/>
        </w:rPr>
      </w:pPr>
    </w:p>
    <w:p w14:paraId="650E5203" w14:textId="716D2E9A" w:rsidR="002F68B3" w:rsidRDefault="002F68B3" w:rsidP="00AF4BA8">
      <w:pPr>
        <w:spacing w:after="120"/>
        <w:rPr>
          <w:b/>
          <w:sz w:val="28"/>
          <w:szCs w:val="28"/>
        </w:rPr>
      </w:pPr>
    </w:p>
    <w:p w14:paraId="04A1D145" w14:textId="4EE5F957" w:rsidR="002F68B3" w:rsidRDefault="002F68B3" w:rsidP="00AF4BA8">
      <w:pPr>
        <w:spacing w:after="120"/>
        <w:rPr>
          <w:b/>
          <w:sz w:val="28"/>
          <w:szCs w:val="28"/>
        </w:rPr>
      </w:pPr>
    </w:p>
    <w:p w14:paraId="679B5E10" w14:textId="4E747563" w:rsidR="002F68B3" w:rsidRDefault="002F68B3" w:rsidP="00AF4BA8">
      <w:pPr>
        <w:spacing w:after="120"/>
        <w:rPr>
          <w:b/>
          <w:sz w:val="28"/>
          <w:szCs w:val="28"/>
        </w:rPr>
      </w:pPr>
    </w:p>
    <w:p w14:paraId="64C82E2E" w14:textId="6EA08508" w:rsidR="002F68B3" w:rsidRDefault="002F68B3" w:rsidP="00AF4BA8">
      <w:pPr>
        <w:spacing w:after="120"/>
        <w:rPr>
          <w:b/>
          <w:sz w:val="28"/>
          <w:szCs w:val="28"/>
        </w:rPr>
      </w:pPr>
    </w:p>
    <w:p w14:paraId="1F1C7A72" w14:textId="229228AE" w:rsidR="002F68B3" w:rsidRDefault="002F68B3" w:rsidP="00AF4BA8">
      <w:pPr>
        <w:spacing w:after="120"/>
        <w:rPr>
          <w:b/>
          <w:sz w:val="28"/>
          <w:szCs w:val="28"/>
        </w:rPr>
      </w:pPr>
    </w:p>
    <w:p w14:paraId="5C2F56B4" w14:textId="1F1E19C6" w:rsidR="002F68B3" w:rsidRDefault="002F68B3" w:rsidP="00AF4BA8">
      <w:pPr>
        <w:spacing w:after="120"/>
        <w:rPr>
          <w:b/>
          <w:sz w:val="28"/>
          <w:szCs w:val="28"/>
        </w:rPr>
      </w:pPr>
    </w:p>
    <w:p w14:paraId="60CF875C" w14:textId="1488CABD" w:rsidR="002F68B3" w:rsidRDefault="002F68B3" w:rsidP="00AF4BA8">
      <w:pPr>
        <w:spacing w:after="120"/>
        <w:rPr>
          <w:b/>
          <w:sz w:val="28"/>
          <w:szCs w:val="28"/>
        </w:rPr>
      </w:pPr>
    </w:p>
    <w:p w14:paraId="5ED660DE" w14:textId="614F04EE" w:rsidR="002F68B3" w:rsidRDefault="002F68B3" w:rsidP="00AF4BA8">
      <w:pPr>
        <w:spacing w:after="120"/>
        <w:rPr>
          <w:b/>
          <w:sz w:val="28"/>
          <w:szCs w:val="28"/>
        </w:rPr>
      </w:pPr>
    </w:p>
    <w:p w14:paraId="2F7D07F6" w14:textId="6AA7389D" w:rsidR="002F68B3" w:rsidRDefault="002F68B3" w:rsidP="00AF4BA8">
      <w:pPr>
        <w:spacing w:after="120"/>
        <w:rPr>
          <w:b/>
          <w:sz w:val="28"/>
          <w:szCs w:val="28"/>
        </w:rPr>
      </w:pPr>
    </w:p>
    <w:p w14:paraId="2C33CD7B" w14:textId="5A5EB77B" w:rsidR="002F68B3" w:rsidRDefault="002F68B3" w:rsidP="00AF4BA8">
      <w:pPr>
        <w:spacing w:after="120"/>
        <w:rPr>
          <w:b/>
          <w:sz w:val="28"/>
          <w:szCs w:val="28"/>
        </w:rPr>
      </w:pPr>
    </w:p>
    <w:p w14:paraId="7EB1D4AD" w14:textId="0738FFBD" w:rsidR="002F68B3" w:rsidRDefault="002F68B3" w:rsidP="00AF4BA8">
      <w:pPr>
        <w:spacing w:after="120"/>
        <w:rPr>
          <w:b/>
          <w:sz w:val="28"/>
          <w:szCs w:val="28"/>
        </w:rPr>
      </w:pPr>
    </w:p>
    <w:p w14:paraId="30B7B81F" w14:textId="131F5B86" w:rsidR="002F68B3" w:rsidRDefault="002F68B3" w:rsidP="00AF4BA8">
      <w:pPr>
        <w:spacing w:after="120"/>
        <w:rPr>
          <w:b/>
          <w:sz w:val="28"/>
          <w:szCs w:val="28"/>
        </w:rPr>
      </w:pPr>
    </w:p>
    <w:p w14:paraId="3506EA7D" w14:textId="655E89D6" w:rsidR="002F68B3" w:rsidRDefault="002F68B3" w:rsidP="00AF4BA8">
      <w:pPr>
        <w:spacing w:after="120"/>
        <w:rPr>
          <w:b/>
          <w:sz w:val="28"/>
          <w:szCs w:val="28"/>
        </w:rPr>
      </w:pPr>
    </w:p>
    <w:p w14:paraId="76DABB11" w14:textId="404783B2" w:rsidR="002F68B3" w:rsidRDefault="002F68B3" w:rsidP="00AF4BA8">
      <w:pPr>
        <w:spacing w:after="120"/>
        <w:rPr>
          <w:b/>
          <w:sz w:val="28"/>
          <w:szCs w:val="28"/>
        </w:rPr>
      </w:pPr>
    </w:p>
    <w:p w14:paraId="12941BB5" w14:textId="56F7B2A3" w:rsidR="002F68B3" w:rsidRDefault="002F68B3" w:rsidP="00AF4BA8">
      <w:pPr>
        <w:spacing w:after="120"/>
        <w:rPr>
          <w:b/>
          <w:sz w:val="28"/>
          <w:szCs w:val="28"/>
        </w:rPr>
      </w:pPr>
    </w:p>
    <w:p w14:paraId="778D06C8" w14:textId="784A1240" w:rsidR="002F68B3" w:rsidRDefault="002F68B3" w:rsidP="00AF4BA8">
      <w:pPr>
        <w:spacing w:after="120"/>
        <w:rPr>
          <w:b/>
          <w:sz w:val="28"/>
          <w:szCs w:val="28"/>
        </w:rPr>
      </w:pPr>
    </w:p>
    <w:p w14:paraId="4CAB1B28" w14:textId="5B3DBBC0" w:rsidR="002F68B3" w:rsidRDefault="002F68B3" w:rsidP="00AF4BA8">
      <w:pPr>
        <w:spacing w:after="120"/>
        <w:rPr>
          <w:b/>
          <w:sz w:val="28"/>
          <w:szCs w:val="28"/>
        </w:rPr>
      </w:pPr>
    </w:p>
    <w:p w14:paraId="6A589601" w14:textId="637F9BB9" w:rsidR="002F68B3" w:rsidRDefault="002F68B3" w:rsidP="00AF4BA8">
      <w:pPr>
        <w:spacing w:after="120"/>
        <w:rPr>
          <w:b/>
          <w:sz w:val="28"/>
          <w:szCs w:val="28"/>
        </w:rPr>
      </w:pPr>
    </w:p>
    <w:p w14:paraId="6BC96E21" w14:textId="4F9F9014" w:rsidR="00E62AC5" w:rsidRDefault="00871B7E" w:rsidP="00AF4BA8">
      <w:pPr>
        <w:spacing w:after="120"/>
        <w:rPr>
          <w:b/>
          <w:sz w:val="28"/>
          <w:szCs w:val="28"/>
        </w:rPr>
      </w:pPr>
      <w:r>
        <w:rPr>
          <w:b/>
          <w:sz w:val="28"/>
          <w:szCs w:val="28"/>
        </w:rPr>
        <w:lastRenderedPageBreak/>
        <w:t xml:space="preserve">Table of </w:t>
      </w:r>
      <w:r w:rsidR="00634E29">
        <w:rPr>
          <w:b/>
          <w:sz w:val="28"/>
          <w:szCs w:val="28"/>
        </w:rPr>
        <w:t>Contents</w:t>
      </w:r>
      <w:r w:rsidR="00FF46CB">
        <w:rPr>
          <w:b/>
          <w:sz w:val="28"/>
          <w:szCs w:val="28"/>
        </w:rPr>
        <w:tab/>
      </w:r>
      <w:r w:rsidR="00FF46CB">
        <w:rPr>
          <w:b/>
          <w:sz w:val="28"/>
          <w:szCs w:val="28"/>
        </w:rPr>
        <w:tab/>
      </w:r>
      <w:r w:rsidR="00FF46CB">
        <w:rPr>
          <w:b/>
          <w:sz w:val="28"/>
          <w:szCs w:val="28"/>
        </w:rPr>
        <w:tab/>
      </w:r>
      <w:r w:rsidR="00FF46CB">
        <w:rPr>
          <w:b/>
          <w:sz w:val="28"/>
          <w:szCs w:val="28"/>
        </w:rPr>
        <w:tab/>
      </w:r>
      <w:r w:rsidR="00FF46CB">
        <w:rPr>
          <w:b/>
          <w:sz w:val="28"/>
          <w:szCs w:val="28"/>
        </w:rPr>
        <w:tab/>
      </w:r>
      <w:r w:rsidR="00FF46CB">
        <w:rPr>
          <w:b/>
          <w:sz w:val="28"/>
          <w:szCs w:val="28"/>
        </w:rPr>
        <w:tab/>
      </w:r>
      <w:r w:rsidR="00FF46CB">
        <w:rPr>
          <w:b/>
          <w:sz w:val="28"/>
          <w:szCs w:val="28"/>
        </w:rPr>
        <w:tab/>
      </w:r>
      <w:r w:rsidR="00FF46CB">
        <w:rPr>
          <w:b/>
          <w:sz w:val="28"/>
          <w:szCs w:val="28"/>
        </w:rPr>
        <w:tab/>
      </w:r>
      <w:r w:rsidR="00FF46CB">
        <w:rPr>
          <w:b/>
          <w:sz w:val="28"/>
          <w:szCs w:val="28"/>
        </w:rPr>
        <w:tab/>
      </w:r>
      <w:r w:rsidR="00FF46CB">
        <w:rPr>
          <w:b/>
          <w:sz w:val="28"/>
          <w:szCs w:val="28"/>
        </w:rPr>
        <w:tab/>
        <w:t>2</w:t>
      </w:r>
    </w:p>
    <w:p w14:paraId="5B82469C" w14:textId="0F7DF4B9" w:rsidR="00037DF7" w:rsidRDefault="00037DF7" w:rsidP="00037DF7">
      <w:pPr>
        <w:spacing w:after="0"/>
        <w:rPr>
          <w:lang w:val="en-US"/>
        </w:rPr>
      </w:pPr>
      <w:proofErr w:type="spellStart"/>
      <w:r w:rsidRPr="00FD049D">
        <w:rPr>
          <w:b/>
          <w:sz w:val="24"/>
          <w:szCs w:val="24"/>
          <w:lang w:val="en-US"/>
        </w:rPr>
        <w:t>I.Introduction</w:t>
      </w:r>
      <w:proofErr w:type="spellEnd"/>
      <w:r>
        <w:rPr>
          <w:lang w:val="en-US"/>
        </w:rPr>
        <w:t xml:space="preserve"> </w:t>
      </w:r>
      <w:r w:rsidR="00FF46CB">
        <w:rPr>
          <w:lang w:val="en-US"/>
        </w:rPr>
        <w:tab/>
      </w:r>
      <w:r w:rsidR="00FF46CB">
        <w:rPr>
          <w:lang w:val="en-US"/>
        </w:rPr>
        <w:tab/>
      </w:r>
      <w:r w:rsidR="00FF46CB">
        <w:rPr>
          <w:lang w:val="en-US"/>
        </w:rPr>
        <w:tab/>
      </w:r>
      <w:r w:rsidR="00FF46CB">
        <w:rPr>
          <w:lang w:val="en-US"/>
        </w:rPr>
        <w:tab/>
      </w:r>
      <w:r w:rsidR="00FF46CB">
        <w:rPr>
          <w:lang w:val="en-US"/>
        </w:rPr>
        <w:tab/>
      </w:r>
      <w:r w:rsidR="00FF46CB">
        <w:rPr>
          <w:lang w:val="en-US"/>
        </w:rPr>
        <w:tab/>
      </w:r>
      <w:r w:rsidR="00FF46CB">
        <w:rPr>
          <w:lang w:val="en-US"/>
        </w:rPr>
        <w:tab/>
      </w:r>
      <w:r w:rsidR="00FF46CB">
        <w:rPr>
          <w:lang w:val="en-US"/>
        </w:rPr>
        <w:tab/>
      </w:r>
      <w:r w:rsidR="00FF46CB">
        <w:rPr>
          <w:lang w:val="en-US"/>
        </w:rPr>
        <w:tab/>
      </w:r>
      <w:r w:rsidR="00FF46CB">
        <w:rPr>
          <w:lang w:val="en-US"/>
        </w:rPr>
        <w:tab/>
      </w:r>
      <w:r w:rsidR="00FF46CB">
        <w:rPr>
          <w:lang w:val="en-US"/>
        </w:rPr>
        <w:tab/>
      </w:r>
      <w:r w:rsidR="00382D90">
        <w:rPr>
          <w:lang w:val="en-US"/>
        </w:rPr>
        <w:t>4</w:t>
      </w:r>
    </w:p>
    <w:p w14:paraId="2FDBBE2B" w14:textId="77777777" w:rsidR="00037DF7" w:rsidRDefault="00037DF7" w:rsidP="00037DF7">
      <w:pPr>
        <w:pStyle w:val="ListParagraph"/>
        <w:numPr>
          <w:ilvl w:val="0"/>
          <w:numId w:val="46"/>
        </w:numPr>
        <w:spacing w:after="0" w:line="256" w:lineRule="auto"/>
        <w:rPr>
          <w:lang w:val="en-US"/>
        </w:rPr>
      </w:pPr>
      <w:r>
        <w:rPr>
          <w:lang w:val="en-US"/>
        </w:rPr>
        <w:t>UEMS preamble</w:t>
      </w:r>
    </w:p>
    <w:p w14:paraId="1C1B35E4" w14:textId="2F61F328" w:rsidR="00037DF7" w:rsidRDefault="00037DF7" w:rsidP="00037DF7">
      <w:pPr>
        <w:pStyle w:val="ListParagraph"/>
        <w:numPr>
          <w:ilvl w:val="0"/>
          <w:numId w:val="46"/>
        </w:numPr>
        <w:spacing w:after="0" w:line="256" w:lineRule="auto"/>
        <w:rPr>
          <w:lang w:val="en-US"/>
        </w:rPr>
      </w:pPr>
      <w:r>
        <w:rPr>
          <w:lang w:val="en-US"/>
        </w:rPr>
        <w:t xml:space="preserve">Specialty of Endocrinology, Diabetes and Metabolism </w:t>
      </w:r>
      <w:r w:rsidR="00FF46CB">
        <w:rPr>
          <w:lang w:val="en-US"/>
        </w:rPr>
        <w:tab/>
      </w:r>
      <w:r w:rsidR="00FF46CB">
        <w:rPr>
          <w:lang w:val="en-US"/>
        </w:rPr>
        <w:tab/>
      </w:r>
      <w:r w:rsidR="00FF46CB">
        <w:rPr>
          <w:lang w:val="en-US"/>
        </w:rPr>
        <w:tab/>
      </w:r>
      <w:r w:rsidR="00FF46CB">
        <w:rPr>
          <w:lang w:val="en-US"/>
        </w:rPr>
        <w:tab/>
      </w:r>
      <w:r w:rsidR="00FF46CB">
        <w:rPr>
          <w:lang w:val="en-US"/>
        </w:rPr>
        <w:tab/>
      </w:r>
      <w:r w:rsidR="00382D90">
        <w:rPr>
          <w:lang w:val="en-US"/>
        </w:rPr>
        <w:t>7</w:t>
      </w:r>
    </w:p>
    <w:p w14:paraId="5AEF1D21" w14:textId="0C8665E1" w:rsidR="00037DF7" w:rsidRDefault="00037DF7" w:rsidP="00037DF7">
      <w:pPr>
        <w:pStyle w:val="ListParagraph"/>
        <w:numPr>
          <w:ilvl w:val="0"/>
          <w:numId w:val="46"/>
        </w:numPr>
        <w:spacing w:after="0" w:line="256" w:lineRule="auto"/>
        <w:rPr>
          <w:lang w:val="en-US"/>
        </w:rPr>
      </w:pPr>
      <w:r>
        <w:rPr>
          <w:lang w:val="en-US"/>
        </w:rPr>
        <w:t>Aims of the Specialty</w:t>
      </w:r>
      <w:r w:rsidR="00FF46CB">
        <w:rPr>
          <w:lang w:val="en-US"/>
        </w:rPr>
        <w:tab/>
      </w:r>
      <w:r w:rsidR="00FF46CB">
        <w:rPr>
          <w:lang w:val="en-US"/>
        </w:rPr>
        <w:tab/>
      </w:r>
      <w:r w:rsidR="00FF46CB">
        <w:rPr>
          <w:lang w:val="en-US"/>
        </w:rPr>
        <w:tab/>
      </w:r>
      <w:r w:rsidR="00FF46CB">
        <w:rPr>
          <w:lang w:val="en-US"/>
        </w:rPr>
        <w:tab/>
      </w:r>
      <w:r w:rsidR="00FF46CB">
        <w:rPr>
          <w:lang w:val="en-US"/>
        </w:rPr>
        <w:tab/>
      </w:r>
      <w:r w:rsidR="00FF46CB">
        <w:rPr>
          <w:lang w:val="en-US"/>
        </w:rPr>
        <w:tab/>
      </w:r>
      <w:r w:rsidR="00FF46CB">
        <w:rPr>
          <w:lang w:val="en-US"/>
        </w:rPr>
        <w:tab/>
      </w:r>
      <w:r w:rsidR="00FF46CB">
        <w:rPr>
          <w:lang w:val="en-US"/>
        </w:rPr>
        <w:tab/>
      </w:r>
      <w:r w:rsidR="00FF46CB">
        <w:rPr>
          <w:lang w:val="en-US"/>
        </w:rPr>
        <w:tab/>
      </w:r>
      <w:r w:rsidR="00382D90">
        <w:rPr>
          <w:lang w:val="en-US"/>
        </w:rPr>
        <w:t>7</w:t>
      </w:r>
    </w:p>
    <w:p w14:paraId="223D68C3" w14:textId="48ECF003" w:rsidR="00037DF7" w:rsidRDefault="00037DF7" w:rsidP="00037DF7">
      <w:pPr>
        <w:pStyle w:val="ListParagraph"/>
        <w:numPr>
          <w:ilvl w:val="0"/>
          <w:numId w:val="46"/>
        </w:numPr>
        <w:spacing w:after="0" w:line="256" w:lineRule="auto"/>
        <w:rPr>
          <w:lang w:val="en-US"/>
        </w:rPr>
      </w:pPr>
      <w:r>
        <w:rPr>
          <w:lang w:val="en-US"/>
        </w:rPr>
        <w:t>Procedure of ETR Development and Revision</w:t>
      </w:r>
      <w:r w:rsidR="00FF46CB">
        <w:rPr>
          <w:lang w:val="en-US"/>
        </w:rPr>
        <w:tab/>
      </w:r>
      <w:r w:rsidR="00FF46CB">
        <w:rPr>
          <w:lang w:val="en-US"/>
        </w:rPr>
        <w:tab/>
      </w:r>
      <w:r w:rsidR="00FF46CB">
        <w:rPr>
          <w:lang w:val="en-US"/>
        </w:rPr>
        <w:tab/>
      </w:r>
      <w:r w:rsidR="00FF46CB">
        <w:rPr>
          <w:lang w:val="en-US"/>
        </w:rPr>
        <w:tab/>
      </w:r>
      <w:r w:rsidR="00FF46CB">
        <w:rPr>
          <w:lang w:val="en-US"/>
        </w:rPr>
        <w:tab/>
      </w:r>
      <w:r w:rsidR="00FF46CB">
        <w:rPr>
          <w:lang w:val="en-US"/>
        </w:rPr>
        <w:tab/>
      </w:r>
      <w:r w:rsidR="00382D90">
        <w:rPr>
          <w:lang w:val="en-US"/>
        </w:rPr>
        <w:t>8</w:t>
      </w:r>
      <w:r>
        <w:rPr>
          <w:lang w:val="en-US"/>
        </w:rPr>
        <w:tab/>
      </w:r>
    </w:p>
    <w:p w14:paraId="28E8B84A" w14:textId="276F45A7" w:rsidR="00037DF7" w:rsidRDefault="00037DF7" w:rsidP="00037DF7">
      <w:pPr>
        <w:spacing w:after="0"/>
        <w:rPr>
          <w:lang w:val="en-US"/>
        </w:rPr>
      </w:pPr>
      <w:r w:rsidRPr="00FD049D">
        <w:rPr>
          <w:b/>
          <w:sz w:val="24"/>
          <w:szCs w:val="24"/>
          <w:lang w:val="en-US"/>
        </w:rPr>
        <w:t>II. Training Requirements for Trainees</w:t>
      </w:r>
      <w:r w:rsidR="00FF46CB">
        <w:rPr>
          <w:lang w:val="en-US"/>
        </w:rPr>
        <w:tab/>
      </w:r>
      <w:r w:rsidR="00FF46CB">
        <w:rPr>
          <w:lang w:val="en-US"/>
        </w:rPr>
        <w:tab/>
      </w:r>
      <w:r w:rsidR="00FF46CB">
        <w:rPr>
          <w:lang w:val="en-US"/>
        </w:rPr>
        <w:tab/>
      </w:r>
      <w:r w:rsidR="00FF46CB">
        <w:rPr>
          <w:lang w:val="en-US"/>
        </w:rPr>
        <w:tab/>
      </w:r>
      <w:r w:rsidR="00FF46CB">
        <w:rPr>
          <w:lang w:val="en-US"/>
        </w:rPr>
        <w:tab/>
      </w:r>
      <w:r w:rsidR="00FF46CB">
        <w:rPr>
          <w:lang w:val="en-US"/>
        </w:rPr>
        <w:tab/>
      </w:r>
      <w:r w:rsidR="00FF46CB">
        <w:rPr>
          <w:lang w:val="en-US"/>
        </w:rPr>
        <w:tab/>
      </w:r>
    </w:p>
    <w:p w14:paraId="02F2B23F" w14:textId="1D9E8EC6" w:rsidR="00037DF7" w:rsidRDefault="00037DF7" w:rsidP="00037DF7">
      <w:pPr>
        <w:pStyle w:val="ListParagraph"/>
        <w:numPr>
          <w:ilvl w:val="0"/>
          <w:numId w:val="47"/>
        </w:numPr>
        <w:spacing w:after="0" w:line="256" w:lineRule="auto"/>
        <w:rPr>
          <w:lang w:val="en-US"/>
        </w:rPr>
      </w:pPr>
      <w:r>
        <w:rPr>
          <w:lang w:val="en-US"/>
        </w:rPr>
        <w:t>Trainees in Endocrinology, Diabetes and Metabolism</w:t>
      </w:r>
      <w:r w:rsidR="00F0513E">
        <w:rPr>
          <w:lang w:val="en-US"/>
        </w:rPr>
        <w:tab/>
      </w:r>
      <w:r w:rsidR="00F0513E">
        <w:rPr>
          <w:lang w:val="en-US"/>
        </w:rPr>
        <w:tab/>
      </w:r>
      <w:r w:rsidR="00F0513E">
        <w:rPr>
          <w:lang w:val="en-US"/>
        </w:rPr>
        <w:tab/>
      </w:r>
      <w:r w:rsidR="00F0513E">
        <w:rPr>
          <w:lang w:val="en-US"/>
        </w:rPr>
        <w:tab/>
      </w:r>
      <w:r w:rsidR="00F0513E">
        <w:rPr>
          <w:lang w:val="en-US"/>
        </w:rPr>
        <w:tab/>
      </w:r>
      <w:r w:rsidR="00842AC3">
        <w:rPr>
          <w:lang w:val="en-US"/>
        </w:rPr>
        <w:t>10</w:t>
      </w:r>
      <w:r>
        <w:rPr>
          <w:lang w:val="en-US"/>
        </w:rPr>
        <w:t xml:space="preserve"> </w:t>
      </w:r>
    </w:p>
    <w:p w14:paraId="33ACD9AD" w14:textId="11CEDAB8" w:rsidR="00037DF7" w:rsidRDefault="00037DF7" w:rsidP="00037DF7">
      <w:pPr>
        <w:pStyle w:val="ListParagraph"/>
        <w:numPr>
          <w:ilvl w:val="0"/>
          <w:numId w:val="47"/>
        </w:numPr>
        <w:spacing w:after="0" w:line="256" w:lineRule="auto"/>
        <w:rPr>
          <w:lang w:val="en-US"/>
        </w:rPr>
      </w:pPr>
      <w:r>
        <w:rPr>
          <w:lang w:val="en-US"/>
        </w:rPr>
        <w:t>Content and Duration of Training</w:t>
      </w:r>
      <w:r w:rsidR="00F0513E">
        <w:rPr>
          <w:lang w:val="en-US"/>
        </w:rPr>
        <w:tab/>
      </w:r>
      <w:r w:rsidR="00F0513E">
        <w:rPr>
          <w:lang w:val="en-US"/>
        </w:rPr>
        <w:tab/>
      </w:r>
      <w:r w:rsidR="00F0513E">
        <w:rPr>
          <w:lang w:val="en-US"/>
        </w:rPr>
        <w:tab/>
      </w:r>
      <w:r w:rsidR="00F0513E">
        <w:rPr>
          <w:lang w:val="en-US"/>
        </w:rPr>
        <w:tab/>
      </w:r>
      <w:r w:rsidR="00F0513E">
        <w:rPr>
          <w:lang w:val="en-US"/>
        </w:rPr>
        <w:tab/>
      </w:r>
      <w:r w:rsidR="00F0513E">
        <w:rPr>
          <w:lang w:val="en-US"/>
        </w:rPr>
        <w:tab/>
      </w:r>
      <w:r w:rsidR="00F0513E">
        <w:rPr>
          <w:lang w:val="en-US"/>
        </w:rPr>
        <w:tab/>
      </w:r>
      <w:r w:rsidR="00842AC3">
        <w:rPr>
          <w:lang w:val="en-US"/>
        </w:rPr>
        <w:t>10</w:t>
      </w:r>
    </w:p>
    <w:p w14:paraId="0927A3EF" w14:textId="46014E13" w:rsidR="00037DF7" w:rsidRDefault="00037DF7" w:rsidP="00037DF7">
      <w:pPr>
        <w:pStyle w:val="ListParagraph"/>
        <w:numPr>
          <w:ilvl w:val="0"/>
          <w:numId w:val="47"/>
        </w:numPr>
        <w:spacing w:after="0" w:line="256" w:lineRule="auto"/>
        <w:rPr>
          <w:lang w:val="en-US"/>
        </w:rPr>
      </w:pPr>
      <w:r>
        <w:rPr>
          <w:lang w:val="en-US"/>
        </w:rPr>
        <w:t>The Common Trunk</w:t>
      </w:r>
      <w:r w:rsidR="00F0513E">
        <w:rPr>
          <w:lang w:val="en-US"/>
        </w:rPr>
        <w:tab/>
      </w:r>
      <w:r w:rsidR="00F0513E">
        <w:rPr>
          <w:lang w:val="en-US"/>
        </w:rPr>
        <w:tab/>
      </w:r>
      <w:r w:rsidR="00F0513E">
        <w:rPr>
          <w:lang w:val="en-US"/>
        </w:rPr>
        <w:tab/>
      </w:r>
      <w:r w:rsidR="00F0513E">
        <w:rPr>
          <w:lang w:val="en-US"/>
        </w:rPr>
        <w:tab/>
      </w:r>
      <w:r w:rsidR="00F0513E">
        <w:rPr>
          <w:lang w:val="en-US"/>
        </w:rPr>
        <w:tab/>
      </w:r>
      <w:r w:rsidR="00F0513E">
        <w:rPr>
          <w:lang w:val="en-US"/>
        </w:rPr>
        <w:tab/>
      </w:r>
      <w:r w:rsidR="00F0513E">
        <w:rPr>
          <w:lang w:val="en-US"/>
        </w:rPr>
        <w:tab/>
      </w:r>
      <w:r w:rsidR="00F0513E">
        <w:rPr>
          <w:lang w:val="en-US"/>
        </w:rPr>
        <w:tab/>
      </w:r>
      <w:r w:rsidR="00F0513E">
        <w:rPr>
          <w:lang w:val="en-US"/>
        </w:rPr>
        <w:tab/>
      </w:r>
      <w:r w:rsidR="00842AC3">
        <w:rPr>
          <w:lang w:val="en-US"/>
        </w:rPr>
        <w:t>10</w:t>
      </w:r>
    </w:p>
    <w:p w14:paraId="50C8C963" w14:textId="611F32A3" w:rsidR="00037DF7" w:rsidRDefault="00037DF7" w:rsidP="00037DF7">
      <w:pPr>
        <w:pStyle w:val="ListParagraph"/>
        <w:numPr>
          <w:ilvl w:val="0"/>
          <w:numId w:val="47"/>
        </w:numPr>
        <w:spacing w:after="0" w:line="256" w:lineRule="auto"/>
        <w:rPr>
          <w:lang w:val="en-US"/>
        </w:rPr>
      </w:pPr>
      <w:r>
        <w:rPr>
          <w:lang w:val="en-US"/>
        </w:rPr>
        <w:t>Specialist Training in Endocrinology</w:t>
      </w:r>
      <w:r w:rsidR="00FD049D">
        <w:rPr>
          <w:lang w:val="en-US"/>
        </w:rPr>
        <w:tab/>
      </w:r>
      <w:r w:rsidR="00FD049D">
        <w:rPr>
          <w:lang w:val="en-US"/>
        </w:rPr>
        <w:tab/>
      </w:r>
      <w:r w:rsidR="00FD049D">
        <w:rPr>
          <w:lang w:val="en-US"/>
        </w:rPr>
        <w:tab/>
      </w:r>
      <w:r w:rsidR="00FD049D">
        <w:rPr>
          <w:lang w:val="en-US"/>
        </w:rPr>
        <w:tab/>
      </w:r>
      <w:r w:rsidR="00FD049D">
        <w:rPr>
          <w:lang w:val="en-US"/>
        </w:rPr>
        <w:tab/>
      </w:r>
      <w:r w:rsidR="00FD049D">
        <w:rPr>
          <w:lang w:val="en-US"/>
        </w:rPr>
        <w:tab/>
      </w:r>
      <w:r w:rsidR="00FD049D">
        <w:rPr>
          <w:lang w:val="en-US"/>
        </w:rPr>
        <w:tab/>
        <w:t>1</w:t>
      </w:r>
      <w:r w:rsidR="00842AC3">
        <w:rPr>
          <w:lang w:val="en-US"/>
        </w:rPr>
        <w:t>1</w:t>
      </w:r>
    </w:p>
    <w:p w14:paraId="41E2B255" w14:textId="1A8B753B" w:rsidR="00037DF7" w:rsidRDefault="00037DF7" w:rsidP="00037DF7">
      <w:pPr>
        <w:pStyle w:val="ListParagraph"/>
        <w:numPr>
          <w:ilvl w:val="0"/>
          <w:numId w:val="47"/>
        </w:numPr>
        <w:spacing w:after="0" w:line="256" w:lineRule="auto"/>
        <w:rPr>
          <w:lang w:val="en-US"/>
        </w:rPr>
      </w:pPr>
      <w:r>
        <w:rPr>
          <w:lang w:val="en-US"/>
        </w:rPr>
        <w:t>Foundation or Core Training in General Internal Medicine</w:t>
      </w:r>
      <w:r w:rsidR="00FD049D">
        <w:rPr>
          <w:lang w:val="en-US"/>
        </w:rPr>
        <w:tab/>
      </w:r>
      <w:r w:rsidR="00FD049D">
        <w:rPr>
          <w:lang w:val="en-US"/>
        </w:rPr>
        <w:tab/>
      </w:r>
      <w:r w:rsidR="00FD049D">
        <w:rPr>
          <w:lang w:val="en-US"/>
        </w:rPr>
        <w:tab/>
      </w:r>
      <w:r w:rsidR="00FD049D">
        <w:rPr>
          <w:lang w:val="en-US"/>
        </w:rPr>
        <w:tab/>
        <w:t>1</w:t>
      </w:r>
      <w:r w:rsidR="00842AC3">
        <w:rPr>
          <w:lang w:val="en-US"/>
        </w:rPr>
        <w:t>1</w:t>
      </w:r>
    </w:p>
    <w:p w14:paraId="30E038C7" w14:textId="3E220703" w:rsidR="00037DF7" w:rsidRPr="00FD049D" w:rsidRDefault="00037DF7" w:rsidP="00FD049D">
      <w:pPr>
        <w:pStyle w:val="ListParagraph"/>
        <w:numPr>
          <w:ilvl w:val="0"/>
          <w:numId w:val="47"/>
        </w:numPr>
        <w:spacing w:after="0"/>
        <w:rPr>
          <w:lang w:val="en-US"/>
        </w:rPr>
      </w:pPr>
      <w:r w:rsidRPr="00FD049D">
        <w:rPr>
          <w:lang w:val="en-US"/>
        </w:rPr>
        <w:t>Core Training in Endocrinology</w:t>
      </w:r>
      <w:r w:rsidR="00FD049D">
        <w:rPr>
          <w:lang w:val="en-US"/>
        </w:rPr>
        <w:tab/>
      </w:r>
      <w:r w:rsidR="00FD049D">
        <w:rPr>
          <w:lang w:val="en-US"/>
        </w:rPr>
        <w:tab/>
      </w:r>
      <w:r w:rsidR="00FD049D">
        <w:rPr>
          <w:lang w:val="en-US"/>
        </w:rPr>
        <w:tab/>
      </w:r>
      <w:r w:rsidR="00FD049D">
        <w:rPr>
          <w:lang w:val="en-US"/>
        </w:rPr>
        <w:tab/>
      </w:r>
      <w:r w:rsidR="00FD049D">
        <w:rPr>
          <w:lang w:val="en-US"/>
        </w:rPr>
        <w:tab/>
      </w:r>
      <w:r w:rsidR="00FD049D">
        <w:rPr>
          <w:lang w:val="en-US"/>
        </w:rPr>
        <w:tab/>
      </w:r>
      <w:r w:rsidR="00FD049D">
        <w:rPr>
          <w:lang w:val="en-US"/>
        </w:rPr>
        <w:tab/>
      </w:r>
      <w:r w:rsidR="00FD049D">
        <w:rPr>
          <w:lang w:val="en-US"/>
        </w:rPr>
        <w:tab/>
        <w:t>1</w:t>
      </w:r>
      <w:r w:rsidR="00842AC3">
        <w:rPr>
          <w:lang w:val="en-US"/>
        </w:rPr>
        <w:t>1</w:t>
      </w:r>
    </w:p>
    <w:p w14:paraId="24EEF23A" w14:textId="09E78EDC" w:rsidR="00037DF7" w:rsidRPr="00FD049D" w:rsidRDefault="00037DF7" w:rsidP="00FD049D">
      <w:pPr>
        <w:pStyle w:val="ListParagraph"/>
        <w:numPr>
          <w:ilvl w:val="0"/>
          <w:numId w:val="47"/>
        </w:numPr>
        <w:spacing w:after="0"/>
        <w:rPr>
          <w:lang w:val="en-US"/>
        </w:rPr>
      </w:pPr>
      <w:r w:rsidRPr="00FD049D">
        <w:rPr>
          <w:lang w:val="en-US"/>
        </w:rPr>
        <w:t>Requested Knowledge and Experience in Endocrinology</w:t>
      </w:r>
      <w:r w:rsidR="00FD049D">
        <w:rPr>
          <w:lang w:val="en-US"/>
        </w:rPr>
        <w:tab/>
      </w:r>
      <w:r w:rsidR="00FD049D">
        <w:rPr>
          <w:lang w:val="en-US"/>
        </w:rPr>
        <w:tab/>
      </w:r>
      <w:r w:rsidR="00FD049D">
        <w:rPr>
          <w:lang w:val="en-US"/>
        </w:rPr>
        <w:tab/>
      </w:r>
      <w:r w:rsidR="00FD049D">
        <w:rPr>
          <w:lang w:val="en-US"/>
        </w:rPr>
        <w:tab/>
      </w:r>
      <w:r w:rsidR="00FD049D">
        <w:rPr>
          <w:lang w:val="en-US"/>
        </w:rPr>
        <w:tab/>
        <w:t>1</w:t>
      </w:r>
      <w:r w:rsidR="00842AC3">
        <w:rPr>
          <w:lang w:val="en-US"/>
        </w:rPr>
        <w:t>3</w:t>
      </w:r>
    </w:p>
    <w:p w14:paraId="5ACB9B70" w14:textId="77777777" w:rsidR="00FD049D" w:rsidRDefault="00FD049D" w:rsidP="00037DF7">
      <w:pPr>
        <w:spacing w:after="0"/>
        <w:rPr>
          <w:lang w:val="en-US"/>
        </w:rPr>
      </w:pPr>
    </w:p>
    <w:p w14:paraId="7DCF5CEE" w14:textId="38AA48D4" w:rsidR="00037DF7" w:rsidRDefault="00FD049D" w:rsidP="00037DF7">
      <w:pPr>
        <w:spacing w:after="0"/>
        <w:rPr>
          <w:lang w:val="en-US"/>
        </w:rPr>
      </w:pPr>
      <w:r>
        <w:rPr>
          <w:lang w:val="en-US"/>
        </w:rPr>
        <w:tab/>
      </w:r>
      <w:r w:rsidR="00037DF7">
        <w:rPr>
          <w:lang w:val="en-US"/>
        </w:rPr>
        <w:t>Domains and Competencies in the ETR</w:t>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t>20</w:t>
      </w:r>
    </w:p>
    <w:p w14:paraId="172D09B4" w14:textId="02B587F6" w:rsidR="00037DF7" w:rsidRDefault="00FD049D" w:rsidP="00037DF7">
      <w:pPr>
        <w:spacing w:after="0"/>
        <w:rPr>
          <w:lang w:val="en-US"/>
        </w:rPr>
      </w:pPr>
      <w:r>
        <w:rPr>
          <w:lang w:val="en-US"/>
        </w:rPr>
        <w:tab/>
      </w:r>
      <w:r>
        <w:rPr>
          <w:lang w:val="en-US"/>
        </w:rPr>
        <w:tab/>
      </w:r>
      <w:r w:rsidR="00037DF7">
        <w:rPr>
          <w:lang w:val="en-US"/>
        </w:rPr>
        <w:t>Definition of Domains</w:t>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t>20</w:t>
      </w:r>
    </w:p>
    <w:p w14:paraId="35D9FFF4" w14:textId="7538CCB1" w:rsidR="00037DF7" w:rsidRDefault="00FD049D" w:rsidP="00037DF7">
      <w:pPr>
        <w:spacing w:after="0"/>
        <w:rPr>
          <w:lang w:val="en-US"/>
        </w:rPr>
      </w:pPr>
      <w:r>
        <w:rPr>
          <w:lang w:val="en-US"/>
        </w:rPr>
        <w:tab/>
      </w:r>
      <w:r>
        <w:rPr>
          <w:lang w:val="en-US"/>
        </w:rPr>
        <w:tab/>
      </w:r>
      <w:r w:rsidR="00037DF7">
        <w:rPr>
          <w:lang w:val="en-US"/>
        </w:rPr>
        <w:t>Broad Learning Objectives</w:t>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t>21</w:t>
      </w:r>
    </w:p>
    <w:p w14:paraId="073D0B03" w14:textId="66770A80" w:rsidR="00037DF7" w:rsidRDefault="00FD049D" w:rsidP="00037DF7">
      <w:pPr>
        <w:spacing w:after="0"/>
        <w:rPr>
          <w:lang w:val="en-US"/>
        </w:rPr>
      </w:pPr>
      <w:r>
        <w:rPr>
          <w:lang w:val="en-US"/>
        </w:rPr>
        <w:tab/>
      </w:r>
      <w:r>
        <w:rPr>
          <w:lang w:val="en-US"/>
        </w:rPr>
        <w:tab/>
      </w:r>
      <w:r w:rsidR="00037DF7">
        <w:rPr>
          <w:lang w:val="en-US"/>
        </w:rPr>
        <w:t>Theoretical Knowledge</w:t>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t>22</w:t>
      </w:r>
    </w:p>
    <w:p w14:paraId="4BDC1D9F" w14:textId="2610F8E8" w:rsidR="00037DF7" w:rsidRDefault="00FD049D" w:rsidP="00037DF7">
      <w:pPr>
        <w:spacing w:after="0"/>
        <w:rPr>
          <w:lang w:val="en-US"/>
        </w:rPr>
      </w:pPr>
      <w:r>
        <w:rPr>
          <w:lang w:val="en-US"/>
        </w:rPr>
        <w:tab/>
      </w:r>
      <w:r>
        <w:rPr>
          <w:lang w:val="en-US"/>
        </w:rPr>
        <w:tab/>
      </w:r>
      <w:r w:rsidR="00037DF7">
        <w:rPr>
          <w:lang w:val="en-US"/>
        </w:rPr>
        <w:t>Clinical Skills</w:t>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t>22</w:t>
      </w:r>
    </w:p>
    <w:p w14:paraId="56694B0E" w14:textId="4F66D8C6" w:rsidR="00037DF7" w:rsidRDefault="00FD049D" w:rsidP="00037DF7">
      <w:pPr>
        <w:spacing w:after="0"/>
        <w:rPr>
          <w:lang w:val="en-US"/>
        </w:rPr>
      </w:pPr>
      <w:r>
        <w:rPr>
          <w:lang w:val="en-US"/>
        </w:rPr>
        <w:tab/>
      </w:r>
      <w:r>
        <w:rPr>
          <w:lang w:val="en-US"/>
        </w:rPr>
        <w:tab/>
      </w:r>
      <w:r w:rsidR="00037DF7">
        <w:rPr>
          <w:lang w:val="en-US"/>
        </w:rPr>
        <w:t>Non-technical Skills and Professionalism</w:t>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t>22</w:t>
      </w:r>
    </w:p>
    <w:p w14:paraId="20714050" w14:textId="01CD1659" w:rsidR="00037DF7" w:rsidRDefault="00FD049D" w:rsidP="00037DF7">
      <w:pPr>
        <w:spacing w:after="0"/>
        <w:rPr>
          <w:lang w:val="en-US"/>
        </w:rPr>
      </w:pPr>
      <w:r>
        <w:rPr>
          <w:lang w:val="en-US"/>
        </w:rPr>
        <w:tab/>
      </w:r>
      <w:r>
        <w:rPr>
          <w:lang w:val="en-US"/>
        </w:rPr>
        <w:tab/>
      </w:r>
      <w:r>
        <w:rPr>
          <w:lang w:val="en-US"/>
        </w:rPr>
        <w:tab/>
      </w:r>
      <w:r w:rsidR="00037DF7">
        <w:rPr>
          <w:lang w:val="en-US"/>
        </w:rPr>
        <w:t>Expert Clinician</w:t>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t>22</w:t>
      </w:r>
    </w:p>
    <w:p w14:paraId="33BD09F1" w14:textId="3CB0ECC1" w:rsidR="00037DF7" w:rsidRDefault="00FD049D" w:rsidP="00037DF7">
      <w:pPr>
        <w:spacing w:after="0"/>
        <w:rPr>
          <w:lang w:val="en-US"/>
        </w:rPr>
      </w:pPr>
      <w:r>
        <w:rPr>
          <w:lang w:val="en-US"/>
        </w:rPr>
        <w:tab/>
      </w:r>
      <w:r>
        <w:rPr>
          <w:lang w:val="en-US"/>
        </w:rPr>
        <w:tab/>
      </w:r>
      <w:r>
        <w:rPr>
          <w:lang w:val="en-US"/>
        </w:rPr>
        <w:tab/>
      </w:r>
      <w:r w:rsidR="00037DF7">
        <w:rPr>
          <w:lang w:val="en-US"/>
        </w:rPr>
        <w:t>Communicator</w:t>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t>24</w:t>
      </w:r>
    </w:p>
    <w:p w14:paraId="763323F6" w14:textId="40EB5227" w:rsidR="00037DF7" w:rsidRDefault="00FD049D" w:rsidP="00037DF7">
      <w:pPr>
        <w:spacing w:after="0"/>
        <w:rPr>
          <w:lang w:val="en-US"/>
        </w:rPr>
      </w:pPr>
      <w:r>
        <w:rPr>
          <w:lang w:val="en-US"/>
        </w:rPr>
        <w:tab/>
      </w:r>
      <w:r>
        <w:rPr>
          <w:lang w:val="en-US"/>
        </w:rPr>
        <w:tab/>
      </w:r>
      <w:r>
        <w:rPr>
          <w:lang w:val="en-US"/>
        </w:rPr>
        <w:tab/>
      </w:r>
      <w:r w:rsidR="00037DF7">
        <w:rPr>
          <w:lang w:val="en-US"/>
        </w:rPr>
        <w:t>Leadership and Collaboration</w:t>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t>24</w:t>
      </w:r>
    </w:p>
    <w:p w14:paraId="22F7842A" w14:textId="32119DE7" w:rsidR="00037DF7" w:rsidRDefault="00FD049D" w:rsidP="00037DF7">
      <w:pPr>
        <w:spacing w:after="0"/>
        <w:rPr>
          <w:lang w:val="en-US"/>
        </w:rPr>
      </w:pPr>
      <w:r>
        <w:rPr>
          <w:lang w:val="en-US"/>
        </w:rPr>
        <w:tab/>
      </w:r>
      <w:r>
        <w:rPr>
          <w:lang w:val="en-US"/>
        </w:rPr>
        <w:tab/>
      </w:r>
      <w:r>
        <w:rPr>
          <w:lang w:val="en-US"/>
        </w:rPr>
        <w:tab/>
      </w:r>
      <w:r w:rsidR="00037DF7">
        <w:rPr>
          <w:lang w:val="en-US"/>
        </w:rPr>
        <w:t>Scholar</w:t>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t>25</w:t>
      </w:r>
    </w:p>
    <w:p w14:paraId="6F996773" w14:textId="350AC770" w:rsidR="00037DF7" w:rsidRDefault="00FD049D" w:rsidP="00037DF7">
      <w:pPr>
        <w:spacing w:after="0"/>
        <w:rPr>
          <w:lang w:val="en-US"/>
        </w:rPr>
      </w:pPr>
      <w:r>
        <w:rPr>
          <w:lang w:val="en-US"/>
        </w:rPr>
        <w:tab/>
      </w:r>
      <w:r>
        <w:rPr>
          <w:lang w:val="en-US"/>
        </w:rPr>
        <w:tab/>
      </w:r>
      <w:r>
        <w:rPr>
          <w:lang w:val="en-US"/>
        </w:rPr>
        <w:tab/>
      </w:r>
      <w:r w:rsidR="00037DF7">
        <w:rPr>
          <w:lang w:val="en-US"/>
        </w:rPr>
        <w:t>Professionalism</w:t>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t>26</w:t>
      </w:r>
      <w:r>
        <w:rPr>
          <w:lang w:val="en-US"/>
        </w:rPr>
        <w:tab/>
      </w:r>
      <w:r>
        <w:rPr>
          <w:lang w:val="en-US"/>
        </w:rPr>
        <w:tab/>
      </w:r>
      <w:r>
        <w:rPr>
          <w:lang w:val="en-US"/>
        </w:rPr>
        <w:tab/>
      </w:r>
      <w:r w:rsidR="00037DF7">
        <w:rPr>
          <w:lang w:val="en-US"/>
        </w:rPr>
        <w:t>Health Advocacy, Patient Safety and Health Economics</w:t>
      </w:r>
      <w:r w:rsidR="00842AC3">
        <w:rPr>
          <w:lang w:val="en-US"/>
        </w:rPr>
        <w:tab/>
      </w:r>
      <w:r w:rsidR="00842AC3">
        <w:rPr>
          <w:lang w:val="en-US"/>
        </w:rPr>
        <w:tab/>
      </w:r>
      <w:r w:rsidR="00842AC3">
        <w:rPr>
          <w:lang w:val="en-US"/>
        </w:rPr>
        <w:tab/>
        <w:t>2</w:t>
      </w:r>
      <w:r w:rsidR="003B5B98">
        <w:rPr>
          <w:lang w:val="en-US"/>
        </w:rPr>
        <w:t>8</w:t>
      </w:r>
    </w:p>
    <w:p w14:paraId="6DECE0A2" w14:textId="77777777" w:rsidR="00FD049D" w:rsidRDefault="00FD049D" w:rsidP="00037DF7">
      <w:pPr>
        <w:spacing w:after="0"/>
        <w:rPr>
          <w:lang w:val="en-US"/>
        </w:rPr>
      </w:pPr>
    </w:p>
    <w:p w14:paraId="6B22960B" w14:textId="0DF1FB21" w:rsidR="00037DF7" w:rsidRDefault="00FD049D" w:rsidP="00037DF7">
      <w:pPr>
        <w:spacing w:after="0"/>
        <w:rPr>
          <w:lang w:val="en-US"/>
        </w:rPr>
      </w:pPr>
      <w:r>
        <w:rPr>
          <w:lang w:val="en-US"/>
        </w:rPr>
        <w:tab/>
      </w:r>
      <w:proofErr w:type="spellStart"/>
      <w:r w:rsidR="00842AC3">
        <w:rPr>
          <w:lang w:val="en-US"/>
        </w:rPr>
        <w:t>Organisation</w:t>
      </w:r>
      <w:proofErr w:type="spellEnd"/>
      <w:r w:rsidR="00037DF7">
        <w:rPr>
          <w:lang w:val="en-US"/>
        </w:rPr>
        <w:t xml:space="preserve"> of Training</w:t>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t>29</w:t>
      </w:r>
    </w:p>
    <w:p w14:paraId="28E31A29" w14:textId="62CA4C0E" w:rsidR="00037DF7" w:rsidRDefault="00FD049D" w:rsidP="00037DF7">
      <w:pPr>
        <w:spacing w:after="0"/>
        <w:rPr>
          <w:lang w:val="en-US"/>
        </w:rPr>
      </w:pPr>
      <w:r>
        <w:rPr>
          <w:lang w:val="en-US"/>
        </w:rPr>
        <w:tab/>
      </w:r>
      <w:r>
        <w:rPr>
          <w:lang w:val="en-US"/>
        </w:rPr>
        <w:tab/>
      </w:r>
      <w:r w:rsidR="00037DF7">
        <w:rPr>
          <w:lang w:val="en-US"/>
        </w:rPr>
        <w:t>Portfolio</w:t>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t>29</w:t>
      </w:r>
    </w:p>
    <w:p w14:paraId="2B6F5B9B" w14:textId="7F7DA289" w:rsidR="00037DF7" w:rsidRDefault="00FD049D" w:rsidP="00037DF7">
      <w:pPr>
        <w:spacing w:after="0"/>
        <w:rPr>
          <w:lang w:val="en-US"/>
        </w:rPr>
      </w:pPr>
      <w:r>
        <w:rPr>
          <w:lang w:val="en-US"/>
        </w:rPr>
        <w:tab/>
      </w:r>
      <w:r>
        <w:rPr>
          <w:lang w:val="en-US"/>
        </w:rPr>
        <w:tab/>
      </w:r>
      <w:r w:rsidR="00037DF7">
        <w:rPr>
          <w:lang w:val="en-US"/>
        </w:rPr>
        <w:t>Assessment and Appraisal of Training</w:t>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t>30</w:t>
      </w:r>
    </w:p>
    <w:p w14:paraId="6A1A1270" w14:textId="0913B358" w:rsidR="00037DF7" w:rsidRDefault="00FD049D" w:rsidP="00037DF7">
      <w:pPr>
        <w:spacing w:after="0"/>
        <w:rPr>
          <w:lang w:val="en-US"/>
        </w:rPr>
      </w:pPr>
      <w:r>
        <w:rPr>
          <w:lang w:val="en-US"/>
        </w:rPr>
        <w:tab/>
      </w:r>
      <w:r>
        <w:rPr>
          <w:lang w:val="en-US"/>
        </w:rPr>
        <w:tab/>
      </w:r>
      <w:r w:rsidR="00037DF7">
        <w:rPr>
          <w:lang w:val="en-US"/>
        </w:rPr>
        <w:t>Governance of Training</w:t>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t>31</w:t>
      </w:r>
    </w:p>
    <w:p w14:paraId="0C34B8AE" w14:textId="77777777" w:rsidR="00FD049D" w:rsidRDefault="00FD049D" w:rsidP="00037DF7">
      <w:pPr>
        <w:spacing w:after="0"/>
        <w:rPr>
          <w:lang w:val="en-US"/>
        </w:rPr>
      </w:pPr>
    </w:p>
    <w:p w14:paraId="6DEDF232" w14:textId="6A383024" w:rsidR="00821549" w:rsidRDefault="00037DF7" w:rsidP="00037DF7">
      <w:pPr>
        <w:spacing w:after="0"/>
        <w:rPr>
          <w:b/>
          <w:sz w:val="24"/>
          <w:szCs w:val="24"/>
          <w:lang w:val="en-US"/>
        </w:rPr>
      </w:pPr>
      <w:r w:rsidRPr="00FD049D">
        <w:rPr>
          <w:b/>
          <w:sz w:val="24"/>
          <w:szCs w:val="24"/>
          <w:lang w:val="en-US"/>
        </w:rPr>
        <w:t>III. Training Requirements for Trainers</w:t>
      </w:r>
      <w:r w:rsidR="00D14B9B">
        <w:rPr>
          <w:b/>
          <w:sz w:val="24"/>
          <w:szCs w:val="24"/>
          <w:lang w:val="en-US"/>
        </w:rPr>
        <w:tab/>
      </w:r>
      <w:r w:rsidR="00D14B9B">
        <w:rPr>
          <w:b/>
          <w:sz w:val="24"/>
          <w:szCs w:val="24"/>
          <w:lang w:val="en-US"/>
        </w:rPr>
        <w:tab/>
      </w:r>
      <w:r w:rsidR="00D14B9B">
        <w:rPr>
          <w:b/>
          <w:sz w:val="24"/>
          <w:szCs w:val="24"/>
          <w:lang w:val="en-US"/>
        </w:rPr>
        <w:tab/>
      </w:r>
      <w:r w:rsidR="00D14B9B">
        <w:rPr>
          <w:b/>
          <w:sz w:val="24"/>
          <w:szCs w:val="24"/>
          <w:lang w:val="en-US"/>
        </w:rPr>
        <w:tab/>
      </w:r>
      <w:r w:rsidR="00D14B9B">
        <w:rPr>
          <w:b/>
          <w:sz w:val="24"/>
          <w:szCs w:val="24"/>
          <w:lang w:val="en-US"/>
        </w:rPr>
        <w:tab/>
      </w:r>
      <w:r w:rsidR="00D14B9B">
        <w:rPr>
          <w:b/>
          <w:sz w:val="24"/>
          <w:szCs w:val="24"/>
          <w:lang w:val="en-US"/>
        </w:rPr>
        <w:tab/>
      </w:r>
      <w:r w:rsidR="00D14B9B">
        <w:rPr>
          <w:b/>
          <w:sz w:val="24"/>
          <w:szCs w:val="24"/>
          <w:lang w:val="en-US"/>
        </w:rPr>
        <w:tab/>
        <w:t>31</w:t>
      </w:r>
    </w:p>
    <w:p w14:paraId="05423752" w14:textId="63F2D885" w:rsidR="00037DF7" w:rsidRPr="00D14B9B" w:rsidRDefault="00821549" w:rsidP="00037DF7">
      <w:pPr>
        <w:spacing w:after="0"/>
        <w:rPr>
          <w:sz w:val="24"/>
          <w:szCs w:val="24"/>
          <w:lang w:val="en-US"/>
        </w:rPr>
      </w:pPr>
      <w:r>
        <w:rPr>
          <w:b/>
          <w:sz w:val="24"/>
          <w:szCs w:val="24"/>
          <w:lang w:val="en-US"/>
        </w:rPr>
        <w:tab/>
      </w:r>
      <w:r w:rsidRPr="00D14B9B">
        <w:rPr>
          <w:sz w:val="24"/>
          <w:szCs w:val="24"/>
          <w:lang w:val="en-US"/>
        </w:rPr>
        <w:t>Qualifications and Experience</w:t>
      </w:r>
      <w:r w:rsidR="00037DF7" w:rsidRPr="00FD049D">
        <w:rPr>
          <w:b/>
          <w:sz w:val="24"/>
          <w:szCs w:val="24"/>
          <w:lang w:val="en-US"/>
        </w:rPr>
        <w:t xml:space="preserve"> </w:t>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r>
      <w:r w:rsidR="00842AC3" w:rsidRPr="00D14B9B">
        <w:rPr>
          <w:sz w:val="24"/>
          <w:szCs w:val="24"/>
          <w:lang w:val="en-US"/>
        </w:rPr>
        <w:t>31</w:t>
      </w:r>
    </w:p>
    <w:p w14:paraId="5A414022" w14:textId="4AA180D8" w:rsidR="00D14B9B" w:rsidRDefault="00037DF7" w:rsidP="00037DF7">
      <w:pPr>
        <w:spacing w:after="0"/>
        <w:rPr>
          <w:lang w:val="en-US"/>
        </w:rPr>
      </w:pPr>
      <w:r>
        <w:rPr>
          <w:lang w:val="en-US"/>
        </w:rPr>
        <w:tab/>
        <w:t>Core Competences for Trainers</w:t>
      </w:r>
      <w:r w:rsidR="00D14B9B">
        <w:rPr>
          <w:lang w:val="en-US"/>
        </w:rPr>
        <w:tab/>
      </w:r>
      <w:r w:rsidR="00D14B9B">
        <w:rPr>
          <w:lang w:val="en-US"/>
        </w:rPr>
        <w:tab/>
      </w:r>
      <w:r w:rsidR="00D14B9B">
        <w:rPr>
          <w:lang w:val="en-US"/>
        </w:rPr>
        <w:tab/>
      </w:r>
      <w:r w:rsidR="00D14B9B">
        <w:rPr>
          <w:lang w:val="en-US"/>
        </w:rPr>
        <w:tab/>
      </w:r>
      <w:r w:rsidR="00D14B9B">
        <w:rPr>
          <w:lang w:val="en-US"/>
        </w:rPr>
        <w:tab/>
      </w:r>
      <w:r w:rsidR="00D14B9B">
        <w:rPr>
          <w:lang w:val="en-US"/>
        </w:rPr>
        <w:tab/>
      </w:r>
      <w:r w:rsidR="00D14B9B">
        <w:rPr>
          <w:lang w:val="en-US"/>
        </w:rPr>
        <w:tab/>
      </w:r>
      <w:r w:rsidR="00D14B9B">
        <w:rPr>
          <w:lang w:val="en-US"/>
        </w:rPr>
        <w:tab/>
        <w:t>32</w:t>
      </w:r>
    </w:p>
    <w:p w14:paraId="5850F617" w14:textId="291E8A5C" w:rsidR="00037DF7" w:rsidRDefault="00D14B9B" w:rsidP="00037DF7">
      <w:pPr>
        <w:spacing w:after="0"/>
        <w:rPr>
          <w:lang w:val="en-US"/>
        </w:rPr>
      </w:pPr>
      <w:r>
        <w:rPr>
          <w:lang w:val="en-US"/>
        </w:rPr>
        <w:tab/>
        <w:t xml:space="preserve">Quality </w:t>
      </w:r>
      <w:r w:rsidR="00B25D4F">
        <w:rPr>
          <w:lang w:val="en-US"/>
        </w:rPr>
        <w:t>management</w:t>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Pr>
          <w:lang w:val="en-US"/>
        </w:rPr>
        <w:tab/>
      </w:r>
      <w:r w:rsidR="00842AC3">
        <w:rPr>
          <w:lang w:val="en-US"/>
        </w:rPr>
        <w:t>3</w:t>
      </w:r>
      <w:r>
        <w:rPr>
          <w:lang w:val="en-US"/>
        </w:rPr>
        <w:t>2</w:t>
      </w:r>
    </w:p>
    <w:p w14:paraId="0655CFA7" w14:textId="77777777" w:rsidR="00FD049D" w:rsidRDefault="00FD049D" w:rsidP="00037DF7">
      <w:pPr>
        <w:spacing w:after="0"/>
        <w:rPr>
          <w:lang w:val="en-US"/>
        </w:rPr>
      </w:pPr>
    </w:p>
    <w:p w14:paraId="34FDBE20" w14:textId="4F7FEDA5" w:rsidR="00037DF7" w:rsidRPr="00FD049D" w:rsidRDefault="00037DF7" w:rsidP="00037DF7">
      <w:pPr>
        <w:spacing w:after="0"/>
        <w:rPr>
          <w:b/>
          <w:sz w:val="24"/>
          <w:szCs w:val="24"/>
          <w:lang w:val="en-US"/>
        </w:rPr>
      </w:pPr>
      <w:r w:rsidRPr="00FD049D">
        <w:rPr>
          <w:b/>
          <w:sz w:val="24"/>
          <w:szCs w:val="24"/>
          <w:lang w:val="en-US"/>
        </w:rPr>
        <w:t>IV. Training Requirements for Training Centers</w:t>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t>32</w:t>
      </w:r>
    </w:p>
    <w:p w14:paraId="5467A3B1" w14:textId="77777777" w:rsidR="00FD049D" w:rsidRPr="00FD049D" w:rsidRDefault="00FD049D" w:rsidP="00037DF7">
      <w:pPr>
        <w:spacing w:after="0"/>
        <w:rPr>
          <w:sz w:val="24"/>
          <w:szCs w:val="24"/>
          <w:lang w:val="en-US"/>
        </w:rPr>
      </w:pPr>
    </w:p>
    <w:p w14:paraId="0573AF70" w14:textId="0F6E2235" w:rsidR="00037DF7" w:rsidRPr="00FD049D" w:rsidRDefault="00037DF7" w:rsidP="00037DF7">
      <w:pPr>
        <w:spacing w:after="0"/>
        <w:rPr>
          <w:b/>
          <w:sz w:val="24"/>
          <w:szCs w:val="24"/>
          <w:lang w:val="en-US"/>
        </w:rPr>
      </w:pPr>
      <w:r w:rsidRPr="00FD049D">
        <w:rPr>
          <w:b/>
          <w:sz w:val="24"/>
          <w:szCs w:val="24"/>
          <w:lang w:val="en-US"/>
        </w:rPr>
        <w:t>Conclusions</w:t>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t>33</w:t>
      </w:r>
    </w:p>
    <w:p w14:paraId="37DFE008" w14:textId="77777777" w:rsidR="00FD049D" w:rsidRPr="00FD049D" w:rsidRDefault="00FD049D" w:rsidP="00037DF7">
      <w:pPr>
        <w:spacing w:after="0"/>
        <w:rPr>
          <w:sz w:val="24"/>
          <w:szCs w:val="24"/>
          <w:lang w:val="en-US"/>
        </w:rPr>
      </w:pPr>
    </w:p>
    <w:p w14:paraId="4DC23B15" w14:textId="2D6651C8" w:rsidR="00FD049D" w:rsidRPr="00FD049D" w:rsidRDefault="00FD049D" w:rsidP="00037DF7">
      <w:pPr>
        <w:spacing w:after="0"/>
        <w:rPr>
          <w:b/>
          <w:sz w:val="24"/>
          <w:szCs w:val="24"/>
          <w:lang w:val="en-US"/>
        </w:rPr>
      </w:pPr>
      <w:r w:rsidRPr="00FD049D">
        <w:rPr>
          <w:b/>
          <w:sz w:val="24"/>
          <w:szCs w:val="24"/>
          <w:lang w:val="en-US"/>
        </w:rPr>
        <w:t>References</w:t>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t>34</w:t>
      </w:r>
    </w:p>
    <w:p w14:paraId="421E1F0C" w14:textId="03622394" w:rsidR="00037DF7" w:rsidRDefault="00FD049D" w:rsidP="00037DF7">
      <w:pPr>
        <w:spacing w:after="0"/>
        <w:rPr>
          <w:lang w:val="en-US"/>
        </w:rPr>
      </w:pPr>
      <w:r>
        <w:rPr>
          <w:lang w:val="en-US"/>
        </w:rPr>
        <w:tab/>
      </w:r>
      <w:r w:rsidR="00037DF7">
        <w:rPr>
          <w:lang w:val="en-US"/>
        </w:rPr>
        <w:t>General References relating to UEMS</w:t>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t>34</w:t>
      </w:r>
    </w:p>
    <w:p w14:paraId="1899F484" w14:textId="3097672B" w:rsidR="00037DF7" w:rsidRDefault="00FD049D" w:rsidP="00037DF7">
      <w:pPr>
        <w:spacing w:after="0"/>
        <w:rPr>
          <w:lang w:val="en-US"/>
        </w:rPr>
      </w:pPr>
      <w:r>
        <w:rPr>
          <w:lang w:val="en-US"/>
        </w:rPr>
        <w:tab/>
      </w:r>
      <w:r w:rsidR="00037DF7">
        <w:rPr>
          <w:lang w:val="en-US"/>
        </w:rPr>
        <w:t>Specific References pertaining to Training in Endocrinology in Europe</w:t>
      </w:r>
      <w:r w:rsidR="00842AC3">
        <w:rPr>
          <w:lang w:val="en-US"/>
        </w:rPr>
        <w:tab/>
      </w:r>
      <w:r w:rsidR="00842AC3">
        <w:rPr>
          <w:lang w:val="en-US"/>
        </w:rPr>
        <w:tab/>
      </w:r>
      <w:r w:rsidR="00842AC3">
        <w:rPr>
          <w:lang w:val="en-US"/>
        </w:rPr>
        <w:tab/>
        <w:t>35</w:t>
      </w:r>
    </w:p>
    <w:p w14:paraId="2508A2FA" w14:textId="77777777" w:rsidR="00FD049D" w:rsidRDefault="00FD049D" w:rsidP="00037DF7">
      <w:pPr>
        <w:spacing w:after="0"/>
        <w:rPr>
          <w:lang w:val="en-US"/>
        </w:rPr>
      </w:pPr>
    </w:p>
    <w:p w14:paraId="7AAE96B0" w14:textId="77777777" w:rsidR="00FD049D" w:rsidRDefault="00FD049D" w:rsidP="00037DF7">
      <w:pPr>
        <w:spacing w:after="0"/>
        <w:rPr>
          <w:lang w:val="en-US"/>
        </w:rPr>
      </w:pPr>
      <w:r>
        <w:rPr>
          <w:lang w:val="en-US"/>
        </w:rPr>
        <w:t xml:space="preserve"> </w:t>
      </w:r>
    </w:p>
    <w:p w14:paraId="73EA6BF5" w14:textId="77777777" w:rsidR="00FD049D" w:rsidRDefault="00FD049D" w:rsidP="00037DF7">
      <w:pPr>
        <w:spacing w:after="0"/>
        <w:rPr>
          <w:lang w:val="en-US"/>
        </w:rPr>
      </w:pPr>
    </w:p>
    <w:p w14:paraId="654627AB" w14:textId="0CF90D2A" w:rsidR="00037DF7" w:rsidRPr="00FD049D" w:rsidRDefault="00037DF7" w:rsidP="00037DF7">
      <w:pPr>
        <w:spacing w:after="0"/>
        <w:rPr>
          <w:b/>
          <w:sz w:val="24"/>
          <w:szCs w:val="24"/>
          <w:lang w:val="en-US"/>
        </w:rPr>
      </w:pPr>
      <w:r w:rsidRPr="00FD049D">
        <w:rPr>
          <w:b/>
          <w:sz w:val="24"/>
          <w:szCs w:val="24"/>
          <w:lang w:val="en-US"/>
        </w:rPr>
        <w:t xml:space="preserve">Appendix 1. </w:t>
      </w:r>
      <w:proofErr w:type="spellStart"/>
      <w:r w:rsidRPr="00FD049D">
        <w:rPr>
          <w:b/>
          <w:sz w:val="24"/>
          <w:szCs w:val="24"/>
          <w:lang w:val="en-US"/>
        </w:rPr>
        <w:t>Entrustable</w:t>
      </w:r>
      <w:proofErr w:type="spellEnd"/>
      <w:r w:rsidRPr="00FD049D">
        <w:rPr>
          <w:b/>
          <w:sz w:val="24"/>
          <w:szCs w:val="24"/>
          <w:lang w:val="en-US"/>
        </w:rPr>
        <w:t xml:space="preserve"> Professional Activities in Endocrinology</w:t>
      </w:r>
      <w:r w:rsidR="00842AC3">
        <w:rPr>
          <w:b/>
          <w:sz w:val="24"/>
          <w:szCs w:val="24"/>
          <w:lang w:val="en-US"/>
        </w:rPr>
        <w:tab/>
      </w:r>
      <w:r w:rsidR="00842AC3">
        <w:rPr>
          <w:b/>
          <w:sz w:val="24"/>
          <w:szCs w:val="24"/>
          <w:lang w:val="en-US"/>
        </w:rPr>
        <w:tab/>
      </w:r>
      <w:r w:rsidR="00842AC3">
        <w:rPr>
          <w:b/>
          <w:sz w:val="24"/>
          <w:szCs w:val="24"/>
          <w:lang w:val="en-US"/>
        </w:rPr>
        <w:tab/>
      </w:r>
      <w:r w:rsidR="00842AC3">
        <w:rPr>
          <w:b/>
          <w:sz w:val="24"/>
          <w:szCs w:val="24"/>
          <w:lang w:val="en-US"/>
        </w:rPr>
        <w:tab/>
        <w:t>3</w:t>
      </w:r>
      <w:r w:rsidR="006A1CDE">
        <w:rPr>
          <w:b/>
          <w:sz w:val="24"/>
          <w:szCs w:val="24"/>
          <w:lang w:val="en-US"/>
        </w:rPr>
        <w:t>6</w:t>
      </w:r>
    </w:p>
    <w:p w14:paraId="4F6CC268" w14:textId="627E32E4" w:rsidR="00037DF7" w:rsidRDefault="00037DF7" w:rsidP="00037DF7">
      <w:pPr>
        <w:spacing w:after="0"/>
        <w:rPr>
          <w:lang w:val="en-US"/>
        </w:rPr>
      </w:pPr>
      <w:r>
        <w:rPr>
          <w:lang w:val="en-US"/>
        </w:rPr>
        <w:tab/>
        <w:t>EPA 1 Planning Diagnostics and Treatment for Endocrinology in a Clinical Setting</w:t>
      </w:r>
      <w:r w:rsidR="00842AC3">
        <w:rPr>
          <w:lang w:val="en-US"/>
        </w:rPr>
        <w:tab/>
      </w:r>
      <w:r w:rsidR="00842AC3">
        <w:rPr>
          <w:lang w:val="en-US"/>
        </w:rPr>
        <w:tab/>
        <w:t>3</w:t>
      </w:r>
      <w:r w:rsidR="006854E9">
        <w:rPr>
          <w:lang w:val="en-US"/>
        </w:rPr>
        <w:t>6</w:t>
      </w:r>
    </w:p>
    <w:p w14:paraId="1A6AF037" w14:textId="65EAC010" w:rsidR="00037DF7" w:rsidRDefault="00037DF7" w:rsidP="00037DF7">
      <w:pPr>
        <w:spacing w:after="0"/>
        <w:rPr>
          <w:lang w:val="en-US"/>
        </w:rPr>
      </w:pPr>
      <w:r>
        <w:rPr>
          <w:lang w:val="en-US"/>
        </w:rPr>
        <w:tab/>
        <w:t>EPA2 Emergency Patient Care</w:t>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t>37</w:t>
      </w:r>
    </w:p>
    <w:p w14:paraId="138E3F0E" w14:textId="164CEBD7" w:rsidR="00037DF7" w:rsidRDefault="00037DF7" w:rsidP="00037DF7">
      <w:pPr>
        <w:spacing w:after="0"/>
        <w:rPr>
          <w:lang w:val="en-US"/>
        </w:rPr>
      </w:pPr>
      <w:r>
        <w:rPr>
          <w:lang w:val="en-US"/>
        </w:rPr>
        <w:tab/>
        <w:t>EPA 3 In patient management (ward round and consultations</w:t>
      </w:r>
      <w:r w:rsidR="00842AC3">
        <w:rPr>
          <w:lang w:val="en-US"/>
        </w:rPr>
        <w:tab/>
      </w:r>
      <w:r w:rsidR="00842AC3">
        <w:rPr>
          <w:lang w:val="en-US"/>
        </w:rPr>
        <w:tab/>
      </w:r>
      <w:r w:rsidR="00842AC3">
        <w:rPr>
          <w:lang w:val="en-US"/>
        </w:rPr>
        <w:tab/>
      </w:r>
      <w:r w:rsidR="00842AC3">
        <w:rPr>
          <w:lang w:val="en-US"/>
        </w:rPr>
        <w:tab/>
        <w:t>39</w:t>
      </w:r>
    </w:p>
    <w:p w14:paraId="5315C417" w14:textId="39F6E50A" w:rsidR="00037DF7" w:rsidRDefault="00037DF7" w:rsidP="00037DF7">
      <w:pPr>
        <w:spacing w:after="0"/>
        <w:rPr>
          <w:lang w:val="en-US"/>
        </w:rPr>
      </w:pPr>
      <w:r>
        <w:rPr>
          <w:lang w:val="en-US"/>
        </w:rPr>
        <w:tab/>
        <w:t xml:space="preserve">EPA 4 Planning the Care and Follow-up of a Patient requiring Multidisciplinary collaboration </w:t>
      </w:r>
      <w:r>
        <w:rPr>
          <w:lang w:val="en-US"/>
        </w:rPr>
        <w:tab/>
        <w:t>during the consultation</w:t>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r>
      <w:r w:rsidR="00842AC3">
        <w:rPr>
          <w:lang w:val="en-US"/>
        </w:rPr>
        <w:tab/>
        <w:t>40</w:t>
      </w:r>
    </w:p>
    <w:p w14:paraId="0510958E" w14:textId="56B79D2A" w:rsidR="00037DF7" w:rsidRDefault="00037DF7" w:rsidP="00037DF7">
      <w:pPr>
        <w:spacing w:after="0"/>
        <w:rPr>
          <w:lang w:val="en-US"/>
        </w:rPr>
      </w:pPr>
      <w:r>
        <w:rPr>
          <w:lang w:val="en-US"/>
        </w:rPr>
        <w:tab/>
        <w:t>EPA 5 Planning Diagnostics and Treatment for patient with Diabetes in a Clinical Setting</w:t>
      </w:r>
      <w:r w:rsidR="00842AC3">
        <w:rPr>
          <w:lang w:val="en-US"/>
        </w:rPr>
        <w:tab/>
        <w:t>41</w:t>
      </w:r>
    </w:p>
    <w:p w14:paraId="68460AFA" w14:textId="36EF5DC5" w:rsidR="00037DF7" w:rsidRDefault="00037DF7" w:rsidP="00037DF7">
      <w:pPr>
        <w:spacing w:after="0"/>
        <w:rPr>
          <w:lang w:val="en-US"/>
        </w:rPr>
      </w:pPr>
      <w:r>
        <w:rPr>
          <w:lang w:val="en-US"/>
        </w:rPr>
        <w:tab/>
        <w:t xml:space="preserve">EPA 6 Researching diagnostic dilemmas, best management options including in rare </w:t>
      </w:r>
      <w:r>
        <w:rPr>
          <w:lang w:val="en-US"/>
        </w:rPr>
        <w:tab/>
        <w:t>diseases, benefits and disadvantages of different modalities</w:t>
      </w:r>
      <w:r w:rsidR="00842AC3">
        <w:rPr>
          <w:lang w:val="en-US"/>
        </w:rPr>
        <w:tab/>
      </w:r>
      <w:r w:rsidR="00842AC3">
        <w:rPr>
          <w:lang w:val="en-US"/>
        </w:rPr>
        <w:tab/>
      </w:r>
      <w:r w:rsidR="00842AC3">
        <w:rPr>
          <w:lang w:val="en-US"/>
        </w:rPr>
        <w:tab/>
      </w:r>
      <w:r w:rsidR="00842AC3">
        <w:rPr>
          <w:lang w:val="en-US"/>
        </w:rPr>
        <w:tab/>
        <w:t>42</w:t>
      </w:r>
    </w:p>
    <w:p w14:paraId="423690CC" w14:textId="425DBB94" w:rsidR="00FD049D" w:rsidRDefault="00FD049D" w:rsidP="00037DF7">
      <w:pPr>
        <w:spacing w:after="0"/>
        <w:rPr>
          <w:lang w:val="en-US"/>
        </w:rPr>
      </w:pPr>
    </w:p>
    <w:p w14:paraId="20F1E29A" w14:textId="7A8EEC82" w:rsidR="00FD049D" w:rsidRDefault="00FD049D" w:rsidP="00037DF7">
      <w:pPr>
        <w:spacing w:after="0"/>
        <w:rPr>
          <w:lang w:val="en-US"/>
        </w:rPr>
      </w:pPr>
    </w:p>
    <w:p w14:paraId="58142AC4" w14:textId="18B97EA4" w:rsidR="00FD049D" w:rsidRDefault="00FD049D" w:rsidP="00037DF7">
      <w:pPr>
        <w:spacing w:after="0"/>
        <w:rPr>
          <w:lang w:val="en-US"/>
        </w:rPr>
      </w:pPr>
    </w:p>
    <w:p w14:paraId="1F3C2076" w14:textId="60B62243" w:rsidR="00FD049D" w:rsidRDefault="00FD049D" w:rsidP="00037DF7">
      <w:pPr>
        <w:spacing w:after="0"/>
        <w:rPr>
          <w:lang w:val="en-US"/>
        </w:rPr>
      </w:pPr>
    </w:p>
    <w:p w14:paraId="464D448C" w14:textId="1D4B9164" w:rsidR="00FD049D" w:rsidRDefault="00FD049D" w:rsidP="00037DF7">
      <w:pPr>
        <w:spacing w:after="0"/>
        <w:rPr>
          <w:lang w:val="en-US"/>
        </w:rPr>
      </w:pPr>
    </w:p>
    <w:p w14:paraId="77157DB2" w14:textId="0E8403BD" w:rsidR="00FD049D" w:rsidRDefault="00FD049D" w:rsidP="00037DF7">
      <w:pPr>
        <w:spacing w:after="0"/>
        <w:rPr>
          <w:lang w:val="en-US"/>
        </w:rPr>
      </w:pPr>
    </w:p>
    <w:p w14:paraId="799016B0" w14:textId="27C36483" w:rsidR="00FD049D" w:rsidRDefault="00FD049D" w:rsidP="00037DF7">
      <w:pPr>
        <w:spacing w:after="0"/>
        <w:rPr>
          <w:lang w:val="en-US"/>
        </w:rPr>
      </w:pPr>
    </w:p>
    <w:p w14:paraId="0DF3B1C3" w14:textId="58F733D8" w:rsidR="00FD049D" w:rsidRDefault="00FD049D" w:rsidP="00037DF7">
      <w:pPr>
        <w:spacing w:after="0"/>
        <w:rPr>
          <w:lang w:val="en-US"/>
        </w:rPr>
      </w:pPr>
    </w:p>
    <w:p w14:paraId="1E8CD38A" w14:textId="1B9C2875" w:rsidR="00FD049D" w:rsidRDefault="00FD049D" w:rsidP="00037DF7">
      <w:pPr>
        <w:spacing w:after="0"/>
        <w:rPr>
          <w:lang w:val="en-US"/>
        </w:rPr>
      </w:pPr>
    </w:p>
    <w:p w14:paraId="50C8C361" w14:textId="40FC46E4" w:rsidR="00FD049D" w:rsidRDefault="00FD049D" w:rsidP="00037DF7">
      <w:pPr>
        <w:spacing w:after="0"/>
        <w:rPr>
          <w:lang w:val="en-US"/>
        </w:rPr>
      </w:pPr>
    </w:p>
    <w:p w14:paraId="29386CD3" w14:textId="74B3A5E1" w:rsidR="00FD049D" w:rsidRDefault="00FD049D" w:rsidP="00037DF7">
      <w:pPr>
        <w:spacing w:after="0"/>
        <w:rPr>
          <w:lang w:val="en-US"/>
        </w:rPr>
      </w:pPr>
    </w:p>
    <w:p w14:paraId="2AEF90AA" w14:textId="438DA133" w:rsidR="00FD049D" w:rsidRDefault="00FD049D" w:rsidP="00037DF7">
      <w:pPr>
        <w:spacing w:after="0"/>
        <w:rPr>
          <w:lang w:val="en-US"/>
        </w:rPr>
      </w:pPr>
    </w:p>
    <w:p w14:paraId="2B6DFA65" w14:textId="352BB881" w:rsidR="00FD049D" w:rsidRDefault="00FD049D" w:rsidP="00037DF7">
      <w:pPr>
        <w:spacing w:after="0"/>
        <w:rPr>
          <w:lang w:val="en-US"/>
        </w:rPr>
      </w:pPr>
    </w:p>
    <w:p w14:paraId="6951EF19" w14:textId="074E81CE" w:rsidR="00FD049D" w:rsidRDefault="00FD049D" w:rsidP="00037DF7">
      <w:pPr>
        <w:spacing w:after="0"/>
        <w:rPr>
          <w:lang w:val="en-US"/>
        </w:rPr>
      </w:pPr>
    </w:p>
    <w:p w14:paraId="69D668A4" w14:textId="61794D3E" w:rsidR="00FD049D" w:rsidRDefault="00FD049D" w:rsidP="00037DF7">
      <w:pPr>
        <w:spacing w:after="0"/>
        <w:rPr>
          <w:lang w:val="en-US"/>
        </w:rPr>
      </w:pPr>
    </w:p>
    <w:p w14:paraId="0595326C" w14:textId="47BC061E" w:rsidR="00FD049D" w:rsidRDefault="00FD049D" w:rsidP="00037DF7">
      <w:pPr>
        <w:spacing w:after="0"/>
        <w:rPr>
          <w:lang w:val="en-US"/>
        </w:rPr>
      </w:pPr>
    </w:p>
    <w:p w14:paraId="13437F2C" w14:textId="1F727F65" w:rsidR="00FD049D" w:rsidRDefault="00FD049D" w:rsidP="00037DF7">
      <w:pPr>
        <w:spacing w:after="0"/>
        <w:rPr>
          <w:lang w:val="en-US"/>
        </w:rPr>
      </w:pPr>
    </w:p>
    <w:p w14:paraId="068E1951" w14:textId="146DE0D1" w:rsidR="00FD049D" w:rsidRDefault="00FD049D" w:rsidP="00037DF7">
      <w:pPr>
        <w:spacing w:after="0"/>
        <w:rPr>
          <w:lang w:val="en-US"/>
        </w:rPr>
      </w:pPr>
    </w:p>
    <w:p w14:paraId="565661BB" w14:textId="4AF0186D" w:rsidR="00FD049D" w:rsidRDefault="00FD049D" w:rsidP="00037DF7">
      <w:pPr>
        <w:spacing w:after="0"/>
        <w:rPr>
          <w:lang w:val="en-US"/>
        </w:rPr>
      </w:pPr>
    </w:p>
    <w:p w14:paraId="77E5F119" w14:textId="4B5F54AD" w:rsidR="00FD049D" w:rsidRDefault="00FD049D" w:rsidP="00037DF7">
      <w:pPr>
        <w:spacing w:after="0"/>
        <w:rPr>
          <w:lang w:val="en-US"/>
        </w:rPr>
      </w:pPr>
    </w:p>
    <w:p w14:paraId="23404FC9" w14:textId="75418AD0" w:rsidR="00FD049D" w:rsidRDefault="00FD049D" w:rsidP="00037DF7">
      <w:pPr>
        <w:spacing w:after="0"/>
        <w:rPr>
          <w:lang w:val="en-US"/>
        </w:rPr>
      </w:pPr>
    </w:p>
    <w:p w14:paraId="6E7741A0" w14:textId="701D7EE6" w:rsidR="00FD049D" w:rsidRDefault="00FD049D" w:rsidP="00037DF7">
      <w:pPr>
        <w:spacing w:after="0"/>
        <w:rPr>
          <w:lang w:val="en-US"/>
        </w:rPr>
      </w:pPr>
    </w:p>
    <w:p w14:paraId="369A2D6C" w14:textId="53CD696A" w:rsidR="00FD049D" w:rsidRDefault="00FD049D" w:rsidP="00037DF7">
      <w:pPr>
        <w:spacing w:after="0"/>
        <w:rPr>
          <w:lang w:val="en-US"/>
        </w:rPr>
      </w:pPr>
    </w:p>
    <w:p w14:paraId="0A51F7E7" w14:textId="05A01E15" w:rsidR="00FD049D" w:rsidRDefault="00FD049D" w:rsidP="00037DF7">
      <w:pPr>
        <w:spacing w:after="0"/>
        <w:rPr>
          <w:lang w:val="en-US"/>
        </w:rPr>
      </w:pPr>
    </w:p>
    <w:p w14:paraId="6AAEB1D7" w14:textId="4AE9775F" w:rsidR="00FD049D" w:rsidRDefault="00FD049D" w:rsidP="00037DF7">
      <w:pPr>
        <w:spacing w:after="0"/>
        <w:rPr>
          <w:lang w:val="en-US"/>
        </w:rPr>
      </w:pPr>
    </w:p>
    <w:p w14:paraId="7995516C" w14:textId="70619B3C" w:rsidR="00FD049D" w:rsidRDefault="00FD049D" w:rsidP="00037DF7">
      <w:pPr>
        <w:spacing w:after="0"/>
        <w:rPr>
          <w:lang w:val="en-US"/>
        </w:rPr>
      </w:pPr>
    </w:p>
    <w:p w14:paraId="6B8D4880" w14:textId="26235282" w:rsidR="00FD049D" w:rsidRDefault="00FD049D" w:rsidP="00037DF7">
      <w:pPr>
        <w:spacing w:after="0"/>
        <w:rPr>
          <w:lang w:val="en-US"/>
        </w:rPr>
      </w:pPr>
    </w:p>
    <w:p w14:paraId="34211061" w14:textId="737E3A31" w:rsidR="00FD049D" w:rsidRDefault="00FD049D" w:rsidP="00037DF7">
      <w:pPr>
        <w:spacing w:after="0"/>
        <w:rPr>
          <w:lang w:val="en-US"/>
        </w:rPr>
      </w:pPr>
    </w:p>
    <w:p w14:paraId="4C8B6BA7" w14:textId="1BADB744" w:rsidR="00FD049D" w:rsidRDefault="00FD049D" w:rsidP="00037DF7">
      <w:pPr>
        <w:spacing w:after="0"/>
        <w:rPr>
          <w:lang w:val="en-US"/>
        </w:rPr>
      </w:pPr>
    </w:p>
    <w:p w14:paraId="725C7E1F" w14:textId="615F63F8" w:rsidR="00FD049D" w:rsidRDefault="00FD049D" w:rsidP="00037DF7">
      <w:pPr>
        <w:spacing w:after="0"/>
        <w:rPr>
          <w:lang w:val="en-US"/>
        </w:rPr>
      </w:pPr>
    </w:p>
    <w:p w14:paraId="238B12E9" w14:textId="29614B1D" w:rsidR="00FD049D" w:rsidRDefault="00FD049D" w:rsidP="00037DF7">
      <w:pPr>
        <w:spacing w:after="0"/>
        <w:rPr>
          <w:lang w:val="en-US"/>
        </w:rPr>
      </w:pPr>
    </w:p>
    <w:p w14:paraId="148B628B" w14:textId="42501B27" w:rsidR="00FD049D" w:rsidRDefault="00FD049D" w:rsidP="00037DF7">
      <w:pPr>
        <w:spacing w:after="0"/>
        <w:rPr>
          <w:lang w:val="en-US"/>
        </w:rPr>
      </w:pPr>
    </w:p>
    <w:p w14:paraId="162E8AE7" w14:textId="12936A55" w:rsidR="00FD049D" w:rsidRDefault="00FD049D" w:rsidP="00037DF7">
      <w:pPr>
        <w:spacing w:after="0"/>
        <w:rPr>
          <w:lang w:val="en-US"/>
        </w:rPr>
      </w:pPr>
    </w:p>
    <w:p w14:paraId="3C62EB03" w14:textId="39DEAB68" w:rsidR="00FD049D" w:rsidRDefault="00FD049D" w:rsidP="00037DF7">
      <w:pPr>
        <w:spacing w:after="0"/>
        <w:rPr>
          <w:lang w:val="en-US"/>
        </w:rPr>
      </w:pPr>
    </w:p>
    <w:p w14:paraId="2E627C0A" w14:textId="133D5B82" w:rsidR="00FD049D" w:rsidRDefault="00FD049D" w:rsidP="00037DF7">
      <w:pPr>
        <w:spacing w:after="0"/>
        <w:rPr>
          <w:lang w:val="en-US"/>
        </w:rPr>
      </w:pPr>
    </w:p>
    <w:p w14:paraId="120E30E2" w14:textId="77777777" w:rsidR="00837DBE" w:rsidRPr="00696628" w:rsidRDefault="00837DBE" w:rsidP="00311C18">
      <w:pPr>
        <w:pStyle w:val="ListParagraph"/>
        <w:numPr>
          <w:ilvl w:val="0"/>
          <w:numId w:val="3"/>
        </w:numPr>
        <w:spacing w:after="120" w:line="240" w:lineRule="auto"/>
        <w:contextualSpacing w:val="0"/>
        <w:rPr>
          <w:b/>
          <w:sz w:val="28"/>
          <w:szCs w:val="28"/>
        </w:rPr>
      </w:pPr>
      <w:r w:rsidRPr="00696628">
        <w:rPr>
          <w:b/>
          <w:sz w:val="28"/>
          <w:szCs w:val="28"/>
          <w:u w:val="single"/>
        </w:rPr>
        <w:lastRenderedPageBreak/>
        <w:t>INTRODUCTION</w:t>
      </w:r>
    </w:p>
    <w:p w14:paraId="45760A7E" w14:textId="77777777" w:rsidR="00837DBE" w:rsidRPr="006B4AD5" w:rsidRDefault="00837DBE" w:rsidP="00311C18">
      <w:pPr>
        <w:pStyle w:val="ListParagraph"/>
        <w:numPr>
          <w:ilvl w:val="0"/>
          <w:numId w:val="1"/>
        </w:numPr>
        <w:spacing w:after="120" w:line="240" w:lineRule="auto"/>
        <w:ind w:left="0" w:firstLine="0"/>
        <w:rPr>
          <w:b/>
          <w:sz w:val="28"/>
          <w:szCs w:val="28"/>
        </w:rPr>
      </w:pPr>
      <w:r w:rsidRPr="00696628">
        <w:rPr>
          <w:b/>
          <w:sz w:val="28"/>
          <w:szCs w:val="28"/>
        </w:rPr>
        <w:t>UEMS Preamble</w:t>
      </w:r>
    </w:p>
    <w:p w14:paraId="5C7D6D0C" w14:textId="05E9006C" w:rsidR="006B4AD5" w:rsidRPr="006B4AD5" w:rsidRDefault="006B4AD5" w:rsidP="006B4AD5">
      <w:pPr>
        <w:rPr>
          <w:sz w:val="24"/>
          <w:szCs w:val="24"/>
        </w:rPr>
      </w:pPr>
      <w:r w:rsidRPr="006B4AD5">
        <w:rPr>
          <w:sz w:val="24"/>
          <w:szCs w:val="24"/>
        </w:rPr>
        <w:t xml:space="preserve">The UEMS (Union </w:t>
      </w:r>
      <w:proofErr w:type="spellStart"/>
      <w:r w:rsidRPr="006B4AD5">
        <w:rPr>
          <w:sz w:val="24"/>
          <w:szCs w:val="24"/>
        </w:rPr>
        <w:t>Européenne</w:t>
      </w:r>
      <w:proofErr w:type="spellEnd"/>
      <w:r w:rsidRPr="006B4AD5">
        <w:rPr>
          <w:sz w:val="24"/>
          <w:szCs w:val="24"/>
        </w:rPr>
        <w:t xml:space="preserve"> des </w:t>
      </w:r>
      <w:proofErr w:type="spellStart"/>
      <w:r w:rsidRPr="006B4AD5">
        <w:rPr>
          <w:sz w:val="24"/>
          <w:szCs w:val="24"/>
        </w:rPr>
        <w:t>Médecins</w:t>
      </w:r>
      <w:proofErr w:type="spellEnd"/>
      <w:r w:rsidRPr="006B4AD5">
        <w:rPr>
          <w:sz w:val="24"/>
          <w:szCs w:val="24"/>
        </w:rPr>
        <w:t xml:space="preserve"> </w:t>
      </w:r>
      <w:proofErr w:type="spellStart"/>
      <w:r w:rsidRPr="006B4AD5">
        <w:rPr>
          <w:sz w:val="24"/>
          <w:szCs w:val="24"/>
        </w:rPr>
        <w:t>Spécialistes</w:t>
      </w:r>
      <w:proofErr w:type="spellEnd"/>
      <w:r w:rsidRPr="006B4AD5">
        <w:rPr>
          <w:sz w:val="24"/>
          <w:szCs w:val="24"/>
        </w:rPr>
        <w:t xml:space="preserve">, or European Union of Medical Specialists) is a non-governmental organisation representing national associations of medical specialists at the European level. </w:t>
      </w:r>
      <w:r w:rsidR="00906FFB">
        <w:rPr>
          <w:sz w:val="24"/>
          <w:szCs w:val="24"/>
        </w:rPr>
        <w:t>I</w:t>
      </w:r>
      <w:r w:rsidRPr="006B4AD5">
        <w:rPr>
          <w:sz w:val="24"/>
          <w:szCs w:val="24"/>
        </w:rPr>
        <w:t xml:space="preserve">ts current membership </w:t>
      </w:r>
      <w:r w:rsidR="00906FFB">
        <w:rPr>
          <w:sz w:val="24"/>
          <w:szCs w:val="24"/>
        </w:rPr>
        <w:t xml:space="preserve">is </w:t>
      </w:r>
      <w:r w:rsidR="00934E92">
        <w:rPr>
          <w:sz w:val="24"/>
          <w:szCs w:val="24"/>
        </w:rPr>
        <w:t xml:space="preserve">42 </w:t>
      </w:r>
      <w:r w:rsidRPr="006B4AD5">
        <w:rPr>
          <w:sz w:val="24"/>
          <w:szCs w:val="24"/>
        </w:rPr>
        <w:t>national associations</w:t>
      </w:r>
      <w:r w:rsidR="00906FFB">
        <w:rPr>
          <w:sz w:val="24"/>
          <w:szCs w:val="24"/>
        </w:rPr>
        <w:t xml:space="preserve">; it </w:t>
      </w:r>
      <w:r w:rsidRPr="006B4AD5">
        <w:rPr>
          <w:sz w:val="24"/>
          <w:szCs w:val="24"/>
        </w:rPr>
        <w:t>opera</w:t>
      </w:r>
      <w:r w:rsidR="00906FFB">
        <w:rPr>
          <w:sz w:val="24"/>
          <w:szCs w:val="24"/>
        </w:rPr>
        <w:t>tes</w:t>
      </w:r>
      <w:r w:rsidRPr="006B4AD5">
        <w:rPr>
          <w:sz w:val="24"/>
          <w:szCs w:val="24"/>
        </w:rPr>
        <w:t xml:space="preserve"> through 43 Specialist Sections and their European Boards, 17 Multidisciplinary Joint Committees and 4 Thematic Federations</w:t>
      </w:r>
      <w:r w:rsidR="00906FFB">
        <w:rPr>
          <w:sz w:val="24"/>
          <w:szCs w:val="24"/>
        </w:rPr>
        <w:t>.  T</w:t>
      </w:r>
      <w:r w:rsidRPr="006B4AD5">
        <w:rPr>
          <w:sz w:val="24"/>
          <w:szCs w:val="24"/>
        </w:rPr>
        <w:t xml:space="preserve">he UEMS is committed to </w:t>
      </w:r>
      <w:r w:rsidR="00906FFB">
        <w:rPr>
          <w:sz w:val="24"/>
          <w:szCs w:val="24"/>
        </w:rPr>
        <w:t xml:space="preserve">promoting </w:t>
      </w:r>
      <w:r w:rsidRPr="006B4AD5">
        <w:rPr>
          <w:sz w:val="24"/>
          <w:szCs w:val="24"/>
        </w:rPr>
        <w:t>the free movement of medical specialists across Europe</w:t>
      </w:r>
      <w:r w:rsidR="00906FFB">
        <w:rPr>
          <w:sz w:val="24"/>
          <w:szCs w:val="24"/>
        </w:rPr>
        <w:t>,</w:t>
      </w:r>
      <w:r w:rsidRPr="006B4AD5">
        <w:rPr>
          <w:sz w:val="24"/>
          <w:szCs w:val="24"/>
        </w:rPr>
        <w:t xml:space="preserve"> while ensuring </w:t>
      </w:r>
      <w:r w:rsidR="00906FFB">
        <w:rPr>
          <w:sz w:val="24"/>
          <w:szCs w:val="24"/>
        </w:rPr>
        <w:t xml:space="preserve">a </w:t>
      </w:r>
      <w:r w:rsidRPr="006B4AD5">
        <w:rPr>
          <w:sz w:val="24"/>
          <w:szCs w:val="24"/>
        </w:rPr>
        <w:t>professional consensus on the framework for the highest possible level of their training</w:t>
      </w:r>
      <w:r w:rsidR="00906FFB">
        <w:rPr>
          <w:sz w:val="24"/>
          <w:szCs w:val="24"/>
        </w:rPr>
        <w:t xml:space="preserve">; the aim of this is to </w:t>
      </w:r>
      <w:r w:rsidRPr="006B4AD5">
        <w:rPr>
          <w:sz w:val="24"/>
          <w:szCs w:val="24"/>
        </w:rPr>
        <w:t xml:space="preserve">pave the way </w:t>
      </w:r>
      <w:r w:rsidR="00906FFB">
        <w:rPr>
          <w:sz w:val="24"/>
          <w:szCs w:val="24"/>
        </w:rPr>
        <w:t xml:space="preserve">for </w:t>
      </w:r>
      <w:r w:rsidRPr="006B4AD5">
        <w:rPr>
          <w:sz w:val="24"/>
          <w:szCs w:val="24"/>
        </w:rPr>
        <w:t xml:space="preserve">the improvement of </w:t>
      </w:r>
      <w:r w:rsidR="00906FFB">
        <w:rPr>
          <w:sz w:val="24"/>
          <w:szCs w:val="24"/>
        </w:rPr>
        <w:t xml:space="preserve">the </w:t>
      </w:r>
      <w:r w:rsidRPr="006B4AD5">
        <w:rPr>
          <w:sz w:val="24"/>
          <w:szCs w:val="24"/>
        </w:rPr>
        <w:t xml:space="preserve">quality of </w:t>
      </w:r>
      <w:r w:rsidR="00906FFB">
        <w:rPr>
          <w:sz w:val="24"/>
          <w:szCs w:val="24"/>
        </w:rPr>
        <w:t xml:space="preserve">specialist </w:t>
      </w:r>
      <w:r w:rsidRPr="006B4AD5">
        <w:rPr>
          <w:sz w:val="24"/>
          <w:szCs w:val="24"/>
        </w:rPr>
        <w:t xml:space="preserve">care for the benefit of all European citizens and beyond. </w:t>
      </w:r>
    </w:p>
    <w:p w14:paraId="52CD4711" w14:textId="10C25C5D" w:rsidR="006B4AD5" w:rsidRPr="006B4AD5" w:rsidRDefault="006B4AD5" w:rsidP="006B4AD5">
      <w:pPr>
        <w:rPr>
          <w:sz w:val="24"/>
          <w:szCs w:val="24"/>
        </w:rPr>
      </w:pPr>
      <w:r w:rsidRPr="006B4AD5">
        <w:rPr>
          <w:b/>
          <w:bCs/>
          <w:sz w:val="24"/>
          <w:szCs w:val="24"/>
        </w:rPr>
        <w:t>UEMS and its Postgraduate Medical Specialists Training programmes</w:t>
      </w:r>
      <w:r w:rsidRPr="006B4AD5">
        <w:rPr>
          <w:sz w:val="24"/>
          <w:szCs w:val="24"/>
        </w:rPr>
        <w:t>. In 1994, the UEMS adopted its Charter on Postgraduate Training</w:t>
      </w:r>
      <w:r w:rsidR="00906FFB">
        <w:rPr>
          <w:sz w:val="24"/>
          <w:szCs w:val="24"/>
        </w:rPr>
        <w:t>,</w:t>
      </w:r>
      <w:r w:rsidRPr="006B4AD5">
        <w:rPr>
          <w:sz w:val="24"/>
          <w:szCs w:val="24"/>
        </w:rPr>
        <w:t xml:space="preserve"> aiming at providing the recommendations at the European level for high quality training. This Charter set the basis for the European approach in the field of harmonisation of Postgraduate Specialist Medical Training, most importantly with the ongoing dissemination of its periodically updated Chapter 6’s, specific to each specialty. </w:t>
      </w:r>
      <w:r w:rsidR="00906FFB">
        <w:rPr>
          <w:sz w:val="24"/>
          <w:szCs w:val="24"/>
        </w:rPr>
        <w:t xml:space="preserve">Since </w:t>
      </w:r>
      <w:r w:rsidRPr="006B4AD5">
        <w:rPr>
          <w:sz w:val="24"/>
          <w:szCs w:val="24"/>
        </w:rPr>
        <w:t>the most recent version of the EU Directive on the recognition of Professional Qualifications was introduced in 2011, the UEMS Specialist Sections and other UEMS Bodies have continued working on developing the documents on European Training Requirement(s) (ETRs). They reflect modern medical practice</w:t>
      </w:r>
      <w:r w:rsidR="00906FFB">
        <w:rPr>
          <w:sz w:val="24"/>
          <w:szCs w:val="24"/>
        </w:rPr>
        <w:t xml:space="preserve">, </w:t>
      </w:r>
      <w:r w:rsidRPr="006B4AD5">
        <w:rPr>
          <w:sz w:val="24"/>
          <w:szCs w:val="24"/>
        </w:rPr>
        <w:t xml:space="preserve">current scientific findings </w:t>
      </w:r>
      <w:r w:rsidR="00906FFB" w:rsidRPr="006B4AD5">
        <w:rPr>
          <w:sz w:val="24"/>
          <w:szCs w:val="24"/>
        </w:rPr>
        <w:t xml:space="preserve">and particular competencies </w:t>
      </w:r>
      <w:r w:rsidRPr="006B4AD5">
        <w:rPr>
          <w:sz w:val="24"/>
          <w:szCs w:val="24"/>
        </w:rPr>
        <w:t xml:space="preserve">in each of the specialty fields represented within the UEMS. In 2012 the UEMS Council adopted the document Template Structure for ETR. </w:t>
      </w:r>
    </w:p>
    <w:p w14:paraId="282C2B9F" w14:textId="72B53240" w:rsidR="006B4AD5" w:rsidRPr="006B4AD5" w:rsidRDefault="006B4AD5" w:rsidP="006B4AD5">
      <w:pPr>
        <w:rPr>
          <w:sz w:val="24"/>
          <w:szCs w:val="24"/>
        </w:rPr>
      </w:pPr>
      <w:r w:rsidRPr="006B4AD5">
        <w:rPr>
          <w:b/>
          <w:bCs/>
          <w:sz w:val="24"/>
          <w:szCs w:val="24"/>
        </w:rPr>
        <w:t>The linkage between the quality of medical care and quality of training of medical</w:t>
      </w:r>
      <w:r w:rsidRPr="006B4AD5">
        <w:rPr>
          <w:sz w:val="24"/>
          <w:szCs w:val="24"/>
        </w:rPr>
        <w:t xml:space="preserve"> </w:t>
      </w:r>
      <w:r w:rsidRPr="006B4AD5">
        <w:rPr>
          <w:b/>
          <w:bCs/>
          <w:sz w:val="24"/>
          <w:szCs w:val="24"/>
        </w:rPr>
        <w:t>professionals</w:t>
      </w:r>
      <w:r w:rsidRPr="006B4AD5">
        <w:rPr>
          <w:sz w:val="24"/>
          <w:szCs w:val="24"/>
        </w:rPr>
        <w:t xml:space="preserve">. It is the conviction </w:t>
      </w:r>
      <w:r w:rsidR="00906FFB">
        <w:rPr>
          <w:sz w:val="24"/>
          <w:szCs w:val="24"/>
        </w:rPr>
        <w:t xml:space="preserve">of the UEMS </w:t>
      </w:r>
      <w:r w:rsidRPr="006B4AD5">
        <w:rPr>
          <w:sz w:val="24"/>
          <w:szCs w:val="24"/>
        </w:rPr>
        <w:t xml:space="preserve">that the quality of medical care and expertise are directly linked to the quality of training, </w:t>
      </w:r>
      <w:r w:rsidR="00906FFB">
        <w:rPr>
          <w:sz w:val="24"/>
          <w:szCs w:val="24"/>
        </w:rPr>
        <w:t xml:space="preserve">the </w:t>
      </w:r>
      <w:r w:rsidRPr="006B4AD5">
        <w:rPr>
          <w:sz w:val="24"/>
          <w:szCs w:val="24"/>
        </w:rPr>
        <w:t>achieved competencies and their continuous update and development provided to the medical professionals. No matter where doctors are trained, they should have the same core competencies. The UEMS ETRs reflect many years of experience on the ground of the UEMS Sections</w:t>
      </w:r>
      <w:r w:rsidR="00934E92">
        <w:rPr>
          <w:sz w:val="24"/>
          <w:szCs w:val="24"/>
        </w:rPr>
        <w:t xml:space="preserve">, </w:t>
      </w:r>
      <w:r w:rsidRPr="006B4AD5">
        <w:rPr>
          <w:sz w:val="24"/>
          <w:szCs w:val="24"/>
        </w:rPr>
        <w:t>Multidisciplinary Joint Committees (MJCs) and Boards</w:t>
      </w:r>
      <w:r w:rsidR="00934E92">
        <w:rPr>
          <w:sz w:val="24"/>
          <w:szCs w:val="24"/>
        </w:rPr>
        <w:t>,</w:t>
      </w:r>
      <w:r w:rsidRPr="006B4AD5">
        <w:rPr>
          <w:sz w:val="24"/>
          <w:szCs w:val="24"/>
        </w:rPr>
        <w:t xml:space="preserve"> in close collaboration with the relevant European Scientific Societies</w:t>
      </w:r>
      <w:r w:rsidR="00934E92">
        <w:rPr>
          <w:sz w:val="24"/>
          <w:szCs w:val="24"/>
        </w:rPr>
        <w:t>,</w:t>
      </w:r>
      <w:r w:rsidRPr="006B4AD5">
        <w:rPr>
          <w:sz w:val="24"/>
          <w:szCs w:val="24"/>
        </w:rPr>
        <w:t xml:space="preserve"> </w:t>
      </w:r>
      <w:r w:rsidR="00934E92" w:rsidRPr="006B4AD5">
        <w:rPr>
          <w:sz w:val="24"/>
          <w:szCs w:val="24"/>
        </w:rPr>
        <w:t>developing</w:t>
      </w:r>
      <w:r w:rsidR="00934E92">
        <w:rPr>
          <w:sz w:val="24"/>
          <w:szCs w:val="24"/>
        </w:rPr>
        <w:t xml:space="preserve"> </w:t>
      </w:r>
      <w:r w:rsidRPr="006B4AD5">
        <w:rPr>
          <w:sz w:val="24"/>
          <w:szCs w:val="24"/>
        </w:rPr>
        <w:t xml:space="preserve">training requirements coupled with European Medical Assessments. </w:t>
      </w:r>
      <w:r w:rsidR="00934E92">
        <w:rPr>
          <w:sz w:val="24"/>
          <w:szCs w:val="24"/>
        </w:rPr>
        <w:t xml:space="preserve">One of </w:t>
      </w:r>
      <w:r w:rsidRPr="006B4AD5">
        <w:rPr>
          <w:sz w:val="24"/>
          <w:szCs w:val="24"/>
        </w:rPr>
        <w:t xml:space="preserve">the clear aims of the UEMS ETRs </w:t>
      </w:r>
      <w:r w:rsidR="00934E92">
        <w:rPr>
          <w:sz w:val="24"/>
          <w:szCs w:val="24"/>
        </w:rPr>
        <w:t xml:space="preserve">is </w:t>
      </w:r>
      <w:r w:rsidRPr="006B4AD5">
        <w:rPr>
          <w:sz w:val="24"/>
          <w:szCs w:val="24"/>
        </w:rPr>
        <w:t>to raise standards of training</w:t>
      </w:r>
      <w:r w:rsidR="00934E92">
        <w:rPr>
          <w:sz w:val="24"/>
          <w:szCs w:val="24"/>
        </w:rPr>
        <w:t>,</w:t>
      </w:r>
      <w:r w:rsidRPr="006B4AD5">
        <w:rPr>
          <w:sz w:val="24"/>
          <w:szCs w:val="24"/>
        </w:rPr>
        <w:t xml:space="preserve"> to </w:t>
      </w:r>
      <w:r w:rsidR="00934E92">
        <w:rPr>
          <w:sz w:val="24"/>
          <w:szCs w:val="24"/>
        </w:rPr>
        <w:t xml:space="preserve">ensure </w:t>
      </w:r>
      <w:r w:rsidRPr="006B4AD5">
        <w:rPr>
          <w:sz w:val="24"/>
          <w:szCs w:val="24"/>
        </w:rPr>
        <w:t xml:space="preserve">that European patients find high quality specialist care. </w:t>
      </w:r>
      <w:r w:rsidR="00934E92">
        <w:rPr>
          <w:sz w:val="24"/>
          <w:szCs w:val="24"/>
        </w:rPr>
        <w:t>P</w:t>
      </w:r>
      <w:r w:rsidRPr="006B4AD5">
        <w:rPr>
          <w:sz w:val="24"/>
          <w:szCs w:val="24"/>
        </w:rPr>
        <w:t xml:space="preserve">rofessional activity is regulated by national laws in </w:t>
      </w:r>
      <w:r w:rsidR="00934E92">
        <w:rPr>
          <w:sz w:val="24"/>
          <w:szCs w:val="24"/>
        </w:rPr>
        <w:t xml:space="preserve">each of the European countries; </w:t>
      </w:r>
      <w:r w:rsidRPr="006B4AD5">
        <w:rPr>
          <w:sz w:val="24"/>
          <w:szCs w:val="24"/>
        </w:rPr>
        <w:t xml:space="preserve">it is the UEMS understanding that it has to comply with international treaties and UN declarations on Human Rights as well as the WMA International Code of Medical Ethics. </w:t>
      </w:r>
    </w:p>
    <w:p w14:paraId="41924170" w14:textId="6EDA68AE" w:rsidR="006B4AD5" w:rsidRPr="006B4AD5" w:rsidRDefault="006B4AD5" w:rsidP="006B4AD5">
      <w:pPr>
        <w:rPr>
          <w:sz w:val="24"/>
          <w:szCs w:val="24"/>
        </w:rPr>
      </w:pPr>
      <w:r w:rsidRPr="006B4AD5">
        <w:rPr>
          <w:b/>
          <w:bCs/>
          <w:sz w:val="24"/>
          <w:szCs w:val="24"/>
        </w:rPr>
        <w:t>UEMS and European legislation facilitating the mobility of medical professionals</w:t>
      </w:r>
      <w:r w:rsidRPr="006B4AD5">
        <w:rPr>
          <w:sz w:val="24"/>
          <w:szCs w:val="24"/>
        </w:rPr>
        <w:t xml:space="preserve">. The UEMS Council and its Specialist Sections, first created in 1962, have regularly provided advice and expert opinion to the European Commission. This helped create the framework that informed the drawing up of the Doctors Directives in 1975, which provided for the mutual recognition of medical diplomas and the free movement of doctors throughout the EU. The revised EU Directive on the recognition of Professional Qualifications (2013/55/EU) </w:t>
      </w:r>
      <w:r w:rsidRPr="006B4AD5">
        <w:rPr>
          <w:sz w:val="24"/>
          <w:szCs w:val="24"/>
        </w:rPr>
        <w:lastRenderedPageBreak/>
        <w:t xml:space="preserve">allows member states to decide on a common set of minimum knowledge, skills and competencies that are needed to pursue a given profession through a Common Training Framework (CTF) which represents the third mechanism that could be used to ensure mobility within the EU. This directive states that “professional qualifications obtained under common training frameworks should automatically be recognised by Member States. Professional organisations which are representative at </w:t>
      </w:r>
      <w:r w:rsidR="00F87CD8">
        <w:rPr>
          <w:sz w:val="24"/>
          <w:szCs w:val="24"/>
        </w:rPr>
        <w:t xml:space="preserve">European </w:t>
      </w:r>
      <w:r w:rsidRPr="006B4AD5">
        <w:rPr>
          <w:sz w:val="24"/>
          <w:szCs w:val="24"/>
        </w:rPr>
        <w:t xml:space="preserve">Union level and, under certain circumstances, national professional organisations or competent authorities should be able to submit suggestions for common training principles to the Commission, in order to allow for an assessment with the national coordinators of the possible consequences of such principles for the national education and training systems, as well as for the national rules governing access to regulated professions”. The UEMS </w:t>
      </w:r>
      <w:r w:rsidR="000D37EE">
        <w:rPr>
          <w:sz w:val="24"/>
          <w:szCs w:val="24"/>
        </w:rPr>
        <w:t xml:space="preserve">has </w:t>
      </w:r>
      <w:r w:rsidRPr="006B4AD5">
        <w:rPr>
          <w:sz w:val="24"/>
          <w:szCs w:val="24"/>
        </w:rPr>
        <w:t>supported CTFs since they encompass the key elements developed in modern educational and training models, i.e. knowledge, skills</w:t>
      </w:r>
      <w:r w:rsidR="000D37EE">
        <w:rPr>
          <w:sz w:val="24"/>
          <w:szCs w:val="24"/>
        </w:rPr>
        <w:t xml:space="preserve"> and </w:t>
      </w:r>
      <w:r w:rsidRPr="006B4AD5">
        <w:rPr>
          <w:sz w:val="24"/>
          <w:szCs w:val="24"/>
        </w:rPr>
        <w:t xml:space="preserve">professionalism. In addition, the Directive 2011/24/EU of the European Parliament and of the Council of 9 March 2011 on the application of patients’ rights in cross-border healthcare introduced a strong incentive for harmonisation of medical training and achieved competencies among EU/EEA Countries through the requirements to assure good and comparable quality of care to increasingly mobile European citizens. </w:t>
      </w:r>
    </w:p>
    <w:p w14:paraId="22E534E4" w14:textId="25056799" w:rsidR="006B4AD5" w:rsidRPr="006B4AD5" w:rsidRDefault="006B4AD5" w:rsidP="006B4AD5">
      <w:pPr>
        <w:rPr>
          <w:sz w:val="24"/>
          <w:szCs w:val="24"/>
        </w:rPr>
      </w:pPr>
      <w:r w:rsidRPr="006B4AD5">
        <w:rPr>
          <w:sz w:val="24"/>
          <w:szCs w:val="24"/>
        </w:rPr>
        <w:t>The UEMS ETR documents aim to provide for each specialty the basic training requirements as well as optional elements</w:t>
      </w:r>
      <w:r w:rsidR="000D37EE">
        <w:rPr>
          <w:sz w:val="24"/>
          <w:szCs w:val="24"/>
        </w:rPr>
        <w:t xml:space="preserve">; they </w:t>
      </w:r>
      <w:r w:rsidRPr="006B4AD5">
        <w:rPr>
          <w:sz w:val="24"/>
          <w:szCs w:val="24"/>
        </w:rPr>
        <w:t>should be regularly updated by UEMS Specialist Sections and European Boards to reflect scientific and medical progress. The three-part structure of these documents reflects the UEMS approach</w:t>
      </w:r>
      <w:r w:rsidR="000D37EE">
        <w:rPr>
          <w:sz w:val="24"/>
          <w:szCs w:val="24"/>
        </w:rPr>
        <w:t>,</w:t>
      </w:r>
      <w:r w:rsidRPr="006B4AD5">
        <w:rPr>
          <w:sz w:val="24"/>
          <w:szCs w:val="24"/>
        </w:rPr>
        <w:t xml:space="preserve"> to have a coherent pragmatic document for each individual specialty, not only for medical specialists but also for decision-makers at the national and European level interested in knowing more about medical specialist training. To foster harmonisation of the ETR by adopting more specific guidelines, the </w:t>
      </w:r>
      <w:proofErr w:type="spellStart"/>
      <w:r w:rsidRPr="006B4AD5">
        <w:rPr>
          <w:sz w:val="24"/>
          <w:szCs w:val="24"/>
        </w:rPr>
        <w:t>CanMEDS</w:t>
      </w:r>
      <w:proofErr w:type="spellEnd"/>
      <w:r w:rsidRPr="006B4AD5">
        <w:rPr>
          <w:sz w:val="24"/>
          <w:szCs w:val="24"/>
        </w:rPr>
        <w:t xml:space="preserve"> competency framework is recommended</w:t>
      </w:r>
      <w:r w:rsidR="000D37EE">
        <w:rPr>
          <w:sz w:val="24"/>
          <w:szCs w:val="24"/>
        </w:rPr>
        <w:t xml:space="preserve">; this </w:t>
      </w:r>
      <w:r w:rsidRPr="006B4AD5">
        <w:rPr>
          <w:sz w:val="24"/>
          <w:szCs w:val="24"/>
        </w:rPr>
        <w:t xml:space="preserve">defines the entire set of roles of the professionals which are common across both medicine and surgery. UEMS has an agreement to use an abbreviated version of the competencies within those roles. </w:t>
      </w:r>
    </w:p>
    <w:p w14:paraId="4E2AC214" w14:textId="09D5F812" w:rsidR="006B4AD5" w:rsidRPr="006B4AD5" w:rsidRDefault="006B4AD5" w:rsidP="006B4AD5">
      <w:pPr>
        <w:rPr>
          <w:sz w:val="24"/>
          <w:szCs w:val="24"/>
        </w:rPr>
      </w:pPr>
      <w:r w:rsidRPr="006B4AD5">
        <w:rPr>
          <w:b/>
          <w:bCs/>
          <w:sz w:val="24"/>
          <w:szCs w:val="24"/>
        </w:rPr>
        <w:t>Importance of making a distinction between Knowledge and Competency in ETR documents</w:t>
      </w:r>
      <w:r w:rsidRPr="006B4AD5">
        <w:rPr>
          <w:sz w:val="24"/>
          <w:szCs w:val="24"/>
        </w:rPr>
        <w:t>. Competency-based education is not oriented towards the period of clinical rotations, but towards</w:t>
      </w:r>
      <w:r w:rsidR="008E4CFE">
        <w:rPr>
          <w:sz w:val="24"/>
          <w:szCs w:val="24"/>
        </w:rPr>
        <w:t xml:space="preserve"> the</w:t>
      </w:r>
      <w:r w:rsidRPr="006B4AD5">
        <w:rPr>
          <w:sz w:val="24"/>
          <w:szCs w:val="24"/>
        </w:rPr>
        <w:t xml:space="preserve"> trainee</w:t>
      </w:r>
      <w:r w:rsidR="008E4CFE">
        <w:rPr>
          <w:sz w:val="24"/>
          <w:szCs w:val="24"/>
        </w:rPr>
        <w:t xml:space="preserve"> and their </w:t>
      </w:r>
      <w:r w:rsidRPr="006B4AD5">
        <w:rPr>
          <w:sz w:val="24"/>
          <w:szCs w:val="24"/>
        </w:rPr>
        <w:t xml:space="preserve">progress in the acquisition of competencies. Having a clear distinction </w:t>
      </w:r>
      <w:r w:rsidR="008E4CFE">
        <w:rPr>
          <w:sz w:val="24"/>
          <w:szCs w:val="24"/>
        </w:rPr>
        <w:t xml:space="preserve">in </w:t>
      </w:r>
      <w:r w:rsidRPr="006B4AD5">
        <w:rPr>
          <w:sz w:val="24"/>
          <w:szCs w:val="24"/>
        </w:rPr>
        <w:t>an ETR</w:t>
      </w:r>
      <w:r w:rsidR="008E4CFE">
        <w:rPr>
          <w:sz w:val="24"/>
          <w:szCs w:val="24"/>
        </w:rPr>
        <w:t xml:space="preserve"> </w:t>
      </w:r>
      <w:r w:rsidRPr="006B4AD5">
        <w:rPr>
          <w:sz w:val="24"/>
          <w:szCs w:val="24"/>
        </w:rPr>
        <w:t>between competencies and knowledge helps define both how that training should be delivered and how it should be assessed. The UEMS considers that the appropriate use of different methods of assessment of knowledge and acquired skills, emphasising the workplace-based assessment, is an essential component of quality postgraduate training, focused on high standards of specialist medical practice. To improve the methods of assessment</w:t>
      </w:r>
      <w:r w:rsidR="008E4CFE">
        <w:rPr>
          <w:sz w:val="24"/>
          <w:szCs w:val="24"/>
        </w:rPr>
        <w:t>,</w:t>
      </w:r>
      <w:r w:rsidRPr="006B4AD5">
        <w:rPr>
          <w:sz w:val="24"/>
          <w:szCs w:val="24"/>
        </w:rPr>
        <w:t xml:space="preserve"> it is also recommended to use </w:t>
      </w:r>
      <w:proofErr w:type="spellStart"/>
      <w:r w:rsidRPr="006B4AD5">
        <w:rPr>
          <w:sz w:val="24"/>
          <w:szCs w:val="24"/>
        </w:rPr>
        <w:t>Entrustable</w:t>
      </w:r>
      <w:proofErr w:type="spellEnd"/>
      <w:r w:rsidRPr="006B4AD5">
        <w:rPr>
          <w:sz w:val="24"/>
          <w:szCs w:val="24"/>
        </w:rPr>
        <w:t xml:space="preserve"> Professional Activities (EPAs) in ETRs. In order to </w:t>
      </w:r>
      <w:r w:rsidR="008E4CFE">
        <w:rPr>
          <w:sz w:val="24"/>
          <w:szCs w:val="24"/>
        </w:rPr>
        <w:t xml:space="preserve">promote </w:t>
      </w:r>
      <w:r w:rsidRPr="006B4AD5">
        <w:rPr>
          <w:sz w:val="24"/>
          <w:szCs w:val="24"/>
        </w:rPr>
        <w:t>common and harmonised standards on the quality assurance in specialist training and specialist practice at a European level</w:t>
      </w:r>
      <w:r w:rsidR="008E4CFE">
        <w:rPr>
          <w:sz w:val="24"/>
          <w:szCs w:val="24"/>
        </w:rPr>
        <w:t>,</w:t>
      </w:r>
      <w:r w:rsidRPr="006B4AD5">
        <w:rPr>
          <w:sz w:val="24"/>
          <w:szCs w:val="24"/>
        </w:rPr>
        <w:t xml:space="preserve"> some UEMS Specialist Sections and Boards also organise European examinations</w:t>
      </w:r>
      <w:r w:rsidR="008E4CFE">
        <w:rPr>
          <w:sz w:val="24"/>
          <w:szCs w:val="24"/>
        </w:rPr>
        <w:t xml:space="preserve">; these are </w:t>
      </w:r>
      <w:r w:rsidRPr="006B4AD5">
        <w:rPr>
          <w:sz w:val="24"/>
          <w:szCs w:val="24"/>
        </w:rPr>
        <w:t>supported and appraised by the UEMS</w:t>
      </w:r>
      <w:r w:rsidR="008E4CFE">
        <w:rPr>
          <w:sz w:val="24"/>
          <w:szCs w:val="24"/>
        </w:rPr>
        <w:t xml:space="preserve"> through the </w:t>
      </w:r>
      <w:r w:rsidRPr="006B4AD5">
        <w:rPr>
          <w:sz w:val="24"/>
          <w:szCs w:val="24"/>
        </w:rPr>
        <w:t>Council of European Specialist Medical Assessments</w:t>
      </w:r>
      <w:r w:rsidR="008E4CFE">
        <w:rPr>
          <w:sz w:val="24"/>
          <w:szCs w:val="24"/>
        </w:rPr>
        <w:t xml:space="preserve"> (CESMA)</w:t>
      </w:r>
      <w:r w:rsidRPr="006B4AD5">
        <w:rPr>
          <w:sz w:val="24"/>
          <w:szCs w:val="24"/>
        </w:rPr>
        <w:t>.</w:t>
      </w:r>
      <w:r w:rsidR="008E4CFE">
        <w:rPr>
          <w:sz w:val="24"/>
          <w:szCs w:val="24"/>
        </w:rPr>
        <w:t xml:space="preserve"> </w:t>
      </w:r>
    </w:p>
    <w:p w14:paraId="59645C65" w14:textId="77777777" w:rsidR="006B4AD5" w:rsidRPr="006B4AD5" w:rsidRDefault="006B4AD5" w:rsidP="006B4AD5">
      <w:pPr>
        <w:rPr>
          <w:sz w:val="24"/>
          <w:szCs w:val="24"/>
        </w:rPr>
      </w:pPr>
      <w:r w:rsidRPr="006B4AD5">
        <w:rPr>
          <w:b/>
          <w:bCs/>
          <w:sz w:val="24"/>
          <w:szCs w:val="24"/>
        </w:rPr>
        <w:lastRenderedPageBreak/>
        <w:t>Overlapping of learning outcomes and competencies</w:t>
      </w:r>
      <w:r w:rsidRPr="006B4AD5">
        <w:rPr>
          <w:sz w:val="24"/>
          <w:szCs w:val="24"/>
        </w:rPr>
        <w:t>. Each of the UEMS ETRs defines a syllabus or knowledge base and describes learning outcomes defined for given competencies. Some of these curricula encompass a whole specialty, other</w:t>
      </w:r>
      <w:r w:rsidR="00F87CD8">
        <w:rPr>
          <w:sz w:val="24"/>
          <w:szCs w:val="24"/>
        </w:rPr>
        <w:t>s</w:t>
      </w:r>
      <w:r w:rsidRPr="006B4AD5">
        <w:rPr>
          <w:sz w:val="24"/>
          <w:szCs w:val="24"/>
        </w:rPr>
        <w:t xml:space="preserve"> focus on areas within or across specialties and define content of the training requirements for specific areas of expertise. By recognising the potential overlapping it creates the opportunity for those writing ETRs to draft overlapping or common goals for learning outcomes. Similar measurement does not necessarily equate to the same targets. Rather, across different specialties the final goal may differ, i.e. there may be clearly defined individual goals for trainees with different expectations. </w:t>
      </w:r>
    </w:p>
    <w:p w14:paraId="7A397471" w14:textId="4A7815B6" w:rsidR="006B4AD5" w:rsidRPr="006B4AD5" w:rsidRDefault="006B4AD5" w:rsidP="006B4AD5">
      <w:pPr>
        <w:rPr>
          <w:sz w:val="24"/>
          <w:szCs w:val="24"/>
        </w:rPr>
      </w:pPr>
      <w:r w:rsidRPr="006B4AD5">
        <w:rPr>
          <w:b/>
          <w:bCs/>
          <w:sz w:val="24"/>
          <w:szCs w:val="24"/>
        </w:rPr>
        <w:t>UEMS ETRs and national curricula</w:t>
      </w:r>
      <w:r w:rsidRPr="006B4AD5">
        <w:rPr>
          <w:sz w:val="24"/>
          <w:szCs w:val="24"/>
        </w:rPr>
        <w:t xml:space="preserve">. The UEMS strongly encourages the National Medical Competent Authorities (NMCAs) to adopt such requirements and believes that this is the most </w:t>
      </w:r>
      <w:r w:rsidR="00842C3A">
        <w:rPr>
          <w:sz w:val="24"/>
          <w:szCs w:val="24"/>
        </w:rPr>
        <w:t xml:space="preserve">effective </w:t>
      </w:r>
      <w:r w:rsidRPr="006B4AD5">
        <w:rPr>
          <w:sz w:val="24"/>
          <w:szCs w:val="24"/>
        </w:rPr>
        <w:t xml:space="preserve">way </w:t>
      </w:r>
      <w:r w:rsidR="00842C3A">
        <w:rPr>
          <w:sz w:val="24"/>
          <w:szCs w:val="24"/>
        </w:rPr>
        <w:t xml:space="preserve">to </w:t>
      </w:r>
      <w:r w:rsidRPr="006B4AD5">
        <w:rPr>
          <w:sz w:val="24"/>
          <w:szCs w:val="24"/>
        </w:rPr>
        <w:t>implement</w:t>
      </w:r>
      <w:r w:rsidR="00842C3A">
        <w:rPr>
          <w:sz w:val="24"/>
          <w:szCs w:val="24"/>
        </w:rPr>
        <w:t xml:space="preserve"> </w:t>
      </w:r>
      <w:r w:rsidRPr="006B4AD5">
        <w:rPr>
          <w:sz w:val="24"/>
          <w:szCs w:val="24"/>
        </w:rPr>
        <w:t xml:space="preserve">good standards in postgraduate training. We clearly respect and support the vital role of the NMCAs in setting high standards of training and care in their respective </w:t>
      </w:r>
      <w:r w:rsidR="00842C3A">
        <w:rPr>
          <w:sz w:val="24"/>
          <w:szCs w:val="24"/>
        </w:rPr>
        <w:t>c</w:t>
      </w:r>
      <w:r w:rsidRPr="006B4AD5">
        <w:rPr>
          <w:sz w:val="24"/>
          <w:szCs w:val="24"/>
        </w:rPr>
        <w:t xml:space="preserve">ountries and checking through robust quality control mechanisms the qualifications of medical specialists moving across Europe. The UEMS ETRs are developed by professionals for professionals and this adds unique value to them. </w:t>
      </w:r>
      <w:r w:rsidR="00842C3A">
        <w:rPr>
          <w:sz w:val="24"/>
          <w:szCs w:val="24"/>
        </w:rPr>
        <w:t xml:space="preserve">The </w:t>
      </w:r>
      <w:r w:rsidRPr="006B4AD5">
        <w:rPr>
          <w:sz w:val="24"/>
          <w:szCs w:val="24"/>
        </w:rPr>
        <w:t xml:space="preserve">UEMS aim is to </w:t>
      </w:r>
      <w:r w:rsidR="00842C3A">
        <w:rPr>
          <w:sz w:val="24"/>
          <w:szCs w:val="24"/>
        </w:rPr>
        <w:t xml:space="preserve">describe </w:t>
      </w:r>
      <w:r w:rsidRPr="006B4AD5">
        <w:rPr>
          <w:sz w:val="24"/>
          <w:szCs w:val="24"/>
        </w:rPr>
        <w:t xml:space="preserve">the knowledge and competencies that should be achieved by trainees in </w:t>
      </w:r>
      <w:r w:rsidR="00842C3A">
        <w:rPr>
          <w:sz w:val="24"/>
          <w:szCs w:val="24"/>
        </w:rPr>
        <w:t xml:space="preserve">European </w:t>
      </w:r>
      <w:r w:rsidRPr="006B4AD5">
        <w:rPr>
          <w:sz w:val="24"/>
          <w:szCs w:val="24"/>
        </w:rPr>
        <w:t>countries</w:t>
      </w:r>
      <w:r w:rsidR="00842C3A">
        <w:rPr>
          <w:sz w:val="24"/>
          <w:szCs w:val="24"/>
        </w:rPr>
        <w:t>,</w:t>
      </w:r>
      <w:r w:rsidRPr="006B4AD5">
        <w:rPr>
          <w:sz w:val="24"/>
          <w:szCs w:val="24"/>
        </w:rPr>
        <w:t xml:space="preserve"> and also </w:t>
      </w:r>
      <w:r w:rsidR="00842C3A">
        <w:rPr>
          <w:sz w:val="24"/>
          <w:szCs w:val="24"/>
        </w:rPr>
        <w:t xml:space="preserve">the </w:t>
      </w:r>
      <w:r w:rsidRPr="006B4AD5">
        <w:rPr>
          <w:sz w:val="24"/>
          <w:szCs w:val="24"/>
        </w:rPr>
        <w:t>competencies and organisation of the training centres. The training environment and results described in UEMS ETRs may be achieved in adapted ways, depending on local traditions</w:t>
      </w:r>
      <w:r w:rsidR="00842C3A">
        <w:rPr>
          <w:sz w:val="24"/>
          <w:szCs w:val="24"/>
        </w:rPr>
        <w:t xml:space="preserve"> and the</w:t>
      </w:r>
      <w:r w:rsidRPr="006B4AD5">
        <w:rPr>
          <w:sz w:val="24"/>
          <w:szCs w:val="24"/>
        </w:rPr>
        <w:t xml:space="preserve"> organisation of healthcare system and medical specialist training. Adaptation of UEMS ETRs to local conditions </w:t>
      </w:r>
      <w:r w:rsidR="00842C3A">
        <w:rPr>
          <w:sz w:val="24"/>
          <w:szCs w:val="24"/>
        </w:rPr>
        <w:t xml:space="preserve">encourages </w:t>
      </w:r>
      <w:r w:rsidRPr="006B4AD5">
        <w:rPr>
          <w:sz w:val="24"/>
          <w:szCs w:val="24"/>
        </w:rPr>
        <w:t>the highest quality of specialist training</w:t>
      </w:r>
      <w:r w:rsidR="00842C3A">
        <w:rPr>
          <w:sz w:val="24"/>
          <w:szCs w:val="24"/>
        </w:rPr>
        <w:t xml:space="preserve">; </w:t>
      </w:r>
      <w:r w:rsidRPr="006B4AD5">
        <w:rPr>
          <w:sz w:val="24"/>
          <w:szCs w:val="24"/>
        </w:rPr>
        <w:t xml:space="preserve">each state may include additional requirements, depending on local needs. </w:t>
      </w:r>
    </w:p>
    <w:p w14:paraId="09350685" w14:textId="393F1C22" w:rsidR="006B4AD5" w:rsidRPr="006B4AD5" w:rsidRDefault="006B4AD5" w:rsidP="006B4AD5">
      <w:pPr>
        <w:rPr>
          <w:sz w:val="24"/>
          <w:szCs w:val="24"/>
        </w:rPr>
      </w:pPr>
      <w:r w:rsidRPr="006B4AD5">
        <w:rPr>
          <w:b/>
          <w:bCs/>
          <w:sz w:val="24"/>
          <w:szCs w:val="24"/>
        </w:rPr>
        <w:t>Importance of collaboration with other representative European medical bodies</w:t>
      </w:r>
      <w:r w:rsidRPr="006B4AD5">
        <w:rPr>
          <w:sz w:val="24"/>
          <w:szCs w:val="24"/>
        </w:rPr>
        <w:t xml:space="preserve">. The UEMS always wishes to work with </w:t>
      </w:r>
      <w:r w:rsidR="00842C3A">
        <w:rPr>
          <w:sz w:val="24"/>
          <w:szCs w:val="24"/>
        </w:rPr>
        <w:t>c</w:t>
      </w:r>
      <w:r w:rsidRPr="006B4AD5">
        <w:rPr>
          <w:sz w:val="24"/>
          <w:szCs w:val="24"/>
        </w:rPr>
        <w:t xml:space="preserve">olleagues, NMAs, professional and scientific organisations across Europe. In the process of ETR development, the UEMS recognises the importance of meaningful collaboration with the other European medical representative bodies, the European Junior Doctors (EJD representing doctors in training), the European Union of General Practitioners (UEMO – Union </w:t>
      </w:r>
      <w:proofErr w:type="spellStart"/>
      <w:r w:rsidRPr="006B4AD5">
        <w:rPr>
          <w:sz w:val="24"/>
          <w:szCs w:val="24"/>
        </w:rPr>
        <w:t>Européenne</w:t>
      </w:r>
      <w:proofErr w:type="spellEnd"/>
      <w:r w:rsidRPr="006B4AD5">
        <w:rPr>
          <w:sz w:val="24"/>
          <w:szCs w:val="24"/>
        </w:rPr>
        <w:t xml:space="preserve"> des </w:t>
      </w:r>
      <w:proofErr w:type="spellStart"/>
      <w:r w:rsidRPr="006B4AD5">
        <w:rPr>
          <w:sz w:val="24"/>
          <w:szCs w:val="24"/>
        </w:rPr>
        <w:t>Médecins</w:t>
      </w:r>
      <w:proofErr w:type="spellEnd"/>
      <w:r w:rsidRPr="006B4AD5">
        <w:rPr>
          <w:sz w:val="24"/>
          <w:szCs w:val="24"/>
        </w:rPr>
        <w:t xml:space="preserve"> </w:t>
      </w:r>
      <w:proofErr w:type="spellStart"/>
      <w:r w:rsidRPr="006B4AD5">
        <w:rPr>
          <w:sz w:val="24"/>
          <w:szCs w:val="24"/>
        </w:rPr>
        <w:t>Omnipraticiens</w:t>
      </w:r>
      <w:proofErr w:type="spellEnd"/>
      <w:r w:rsidRPr="006B4AD5">
        <w:rPr>
          <w:sz w:val="24"/>
          <w:szCs w:val="24"/>
        </w:rPr>
        <w:t xml:space="preserve">), the Standing Committee of European Doctors (CPME - </w:t>
      </w:r>
      <w:proofErr w:type="spellStart"/>
      <w:r w:rsidRPr="006B4AD5">
        <w:rPr>
          <w:sz w:val="24"/>
          <w:szCs w:val="24"/>
        </w:rPr>
        <w:t>Comité</w:t>
      </w:r>
      <w:proofErr w:type="spellEnd"/>
      <w:r w:rsidRPr="006B4AD5">
        <w:rPr>
          <w:sz w:val="24"/>
          <w:szCs w:val="24"/>
        </w:rPr>
        <w:t xml:space="preserve"> Permanent des Médecins </w:t>
      </w:r>
      <w:proofErr w:type="spellStart"/>
      <w:r w:rsidRPr="006B4AD5">
        <w:rPr>
          <w:sz w:val="24"/>
          <w:szCs w:val="24"/>
        </w:rPr>
        <w:t>Européens</w:t>
      </w:r>
      <w:proofErr w:type="spellEnd"/>
      <w:r w:rsidRPr="006B4AD5">
        <w:rPr>
          <w:sz w:val="24"/>
          <w:szCs w:val="24"/>
        </w:rPr>
        <w:t xml:space="preserve">), the Federation of European Salaried Doctors (FEMS) and the European Association of Senior Hospital Doctors (AEMH - Association </w:t>
      </w:r>
      <w:proofErr w:type="spellStart"/>
      <w:r w:rsidRPr="006B4AD5">
        <w:rPr>
          <w:sz w:val="24"/>
          <w:szCs w:val="24"/>
        </w:rPr>
        <w:t>Européenne</w:t>
      </w:r>
      <w:proofErr w:type="spellEnd"/>
      <w:r w:rsidRPr="006B4AD5">
        <w:rPr>
          <w:sz w:val="24"/>
          <w:szCs w:val="24"/>
        </w:rPr>
        <w:t xml:space="preserve"> des Médecins </w:t>
      </w:r>
      <w:proofErr w:type="spellStart"/>
      <w:r w:rsidRPr="006B4AD5">
        <w:rPr>
          <w:sz w:val="24"/>
          <w:szCs w:val="24"/>
        </w:rPr>
        <w:t>Hospitaliers</w:t>
      </w:r>
      <w:proofErr w:type="spellEnd"/>
      <w:r w:rsidRPr="006B4AD5">
        <w:rPr>
          <w:sz w:val="24"/>
          <w:szCs w:val="24"/>
        </w:rPr>
        <w:t xml:space="preserve">). In addition, UEMS continues to develop closer links with the many European specialist societies. UEMS, in collaboration with its fellow European representative bodies, has constantly been highlighting the importance of coordinated postgraduate specialist medical training programmes always accepting the differing needs of different specialties. In this way quality medical care is delivered by highly qualified medical specialists - essential to ensuring consumer confidence and protection all over Europe. </w:t>
      </w:r>
    </w:p>
    <w:p w14:paraId="5247CC58" w14:textId="77777777" w:rsidR="006B4AD5" w:rsidRPr="006B4AD5" w:rsidRDefault="006B4AD5" w:rsidP="006B4AD5">
      <w:pPr>
        <w:rPr>
          <w:sz w:val="24"/>
          <w:szCs w:val="24"/>
        </w:rPr>
      </w:pPr>
      <w:r w:rsidRPr="006B4AD5">
        <w:rPr>
          <w:b/>
          <w:bCs/>
          <w:sz w:val="24"/>
          <w:szCs w:val="24"/>
        </w:rPr>
        <w:t>Conclusions</w:t>
      </w:r>
      <w:r w:rsidRPr="006B4AD5">
        <w:rPr>
          <w:sz w:val="24"/>
          <w:szCs w:val="24"/>
        </w:rPr>
        <w:t xml:space="preserve">. UEMS is very proud for all the hard work that has been done until now in developing the UEMS ETRs as well as that they are increasingly implemented as national curricula. However, we also recognise the need for constant improvement, and we are always open to further suggestions. The UEMS insists that the medical profession remains </w:t>
      </w:r>
      <w:r w:rsidRPr="006B4AD5">
        <w:rPr>
          <w:sz w:val="24"/>
          <w:szCs w:val="24"/>
        </w:rPr>
        <w:lastRenderedPageBreak/>
        <w:t>the driver in defining its own specialist training and continuous professional development needs. On this basis, we sincerely look forward to working with the key European Union responsible bodies, as well as the national stakeholders in implementing the basic common strategies and requirements outlined with this initiative. We are confident that the priorities detailed in UEMS ETR documents developed for individual specialties (and/or competencies) will become evident in national strategies and programmes, as well as action plans for postgraduate medical education and training.</w:t>
      </w:r>
    </w:p>
    <w:p w14:paraId="2777365E" w14:textId="77777777" w:rsidR="006B4AD5" w:rsidRPr="006B4AD5" w:rsidRDefault="006B4AD5" w:rsidP="006B4AD5">
      <w:pPr>
        <w:spacing w:after="120" w:line="240" w:lineRule="auto"/>
        <w:rPr>
          <w:b/>
          <w:sz w:val="24"/>
          <w:szCs w:val="24"/>
        </w:rPr>
      </w:pPr>
    </w:p>
    <w:p w14:paraId="236D8B4B" w14:textId="77777777" w:rsidR="00837DBE" w:rsidRPr="00316B61" w:rsidRDefault="00837DBE" w:rsidP="00311C18">
      <w:pPr>
        <w:pStyle w:val="ListParagraph"/>
        <w:numPr>
          <w:ilvl w:val="0"/>
          <w:numId w:val="1"/>
        </w:numPr>
        <w:spacing w:after="120" w:line="240" w:lineRule="auto"/>
        <w:ind w:left="0" w:firstLine="0"/>
        <w:rPr>
          <w:b/>
          <w:sz w:val="28"/>
          <w:szCs w:val="28"/>
        </w:rPr>
      </w:pPr>
      <w:r w:rsidRPr="00316B61">
        <w:rPr>
          <w:b/>
          <w:sz w:val="28"/>
          <w:szCs w:val="28"/>
        </w:rPr>
        <w:t>Specialty of</w:t>
      </w:r>
      <w:r w:rsidR="00EC0B36" w:rsidRPr="00316B61">
        <w:rPr>
          <w:b/>
          <w:sz w:val="28"/>
          <w:szCs w:val="28"/>
        </w:rPr>
        <w:t xml:space="preserve"> Endocrinology, Diabetes and Metabolism </w:t>
      </w:r>
    </w:p>
    <w:p w14:paraId="6167E70A" w14:textId="77777777" w:rsidR="000D6FEA" w:rsidRDefault="00842C3A" w:rsidP="00EC0B36">
      <w:pPr>
        <w:pStyle w:val="Standard1"/>
        <w:spacing w:after="0" w:line="249" w:lineRule="auto"/>
        <w:ind w:left="720" w:firstLine="0"/>
        <w:rPr>
          <w:rFonts w:asciiTheme="minorHAnsi" w:hAnsiTheme="minorHAnsi"/>
          <w:bCs/>
          <w:sz w:val="24"/>
          <w:szCs w:val="24"/>
          <w:lang w:val="nl-NL"/>
        </w:rPr>
      </w:pPr>
      <w:r w:rsidRPr="00EC0B36">
        <w:rPr>
          <w:rFonts w:asciiTheme="minorHAnsi" w:hAnsiTheme="minorHAnsi"/>
          <w:bCs/>
          <w:sz w:val="24"/>
          <w:szCs w:val="24"/>
          <w:lang w:val="nl-NL"/>
        </w:rPr>
        <w:t xml:space="preserve">Endocrinology is the branch of </w:t>
      </w:r>
      <w:r>
        <w:rPr>
          <w:rFonts w:asciiTheme="minorHAnsi" w:hAnsiTheme="minorHAnsi"/>
          <w:bCs/>
          <w:sz w:val="24"/>
          <w:szCs w:val="24"/>
          <w:lang w:val="nl-NL"/>
        </w:rPr>
        <w:t>m</w:t>
      </w:r>
      <w:r w:rsidRPr="00EC0B36">
        <w:rPr>
          <w:rFonts w:asciiTheme="minorHAnsi" w:hAnsiTheme="minorHAnsi"/>
          <w:bCs/>
          <w:sz w:val="24"/>
          <w:szCs w:val="24"/>
          <w:lang w:val="nl-NL"/>
        </w:rPr>
        <w:t>edicine concerned principally with structural and functional disorders of the endocrine glands, of hormone action and the metabolic consequences thereof.</w:t>
      </w:r>
      <w:r>
        <w:rPr>
          <w:rFonts w:asciiTheme="minorHAnsi" w:hAnsiTheme="minorHAnsi"/>
          <w:bCs/>
          <w:sz w:val="24"/>
          <w:szCs w:val="24"/>
          <w:lang w:val="nl-NL"/>
        </w:rPr>
        <w:t xml:space="preserve"> </w:t>
      </w:r>
      <w:r w:rsidR="00EC0B36" w:rsidRPr="00EC0B36">
        <w:rPr>
          <w:rFonts w:asciiTheme="minorHAnsi" w:hAnsiTheme="minorHAnsi"/>
          <w:bCs/>
          <w:sz w:val="24"/>
          <w:szCs w:val="24"/>
          <w:lang w:val="nl-NL"/>
        </w:rPr>
        <w:t xml:space="preserve">The specialty of Endocrinology comprises </w:t>
      </w:r>
      <w:r w:rsidR="004B15C5">
        <w:rPr>
          <w:rFonts w:asciiTheme="minorHAnsi" w:hAnsiTheme="minorHAnsi"/>
          <w:bCs/>
          <w:sz w:val="24"/>
          <w:szCs w:val="24"/>
          <w:lang w:val="nl-NL"/>
        </w:rPr>
        <w:t xml:space="preserve">Endocrinology, </w:t>
      </w:r>
      <w:r w:rsidR="00EC0B36" w:rsidRPr="00EC0B36">
        <w:rPr>
          <w:rFonts w:asciiTheme="minorHAnsi" w:hAnsiTheme="minorHAnsi"/>
          <w:bCs/>
          <w:sz w:val="24"/>
          <w:szCs w:val="24"/>
          <w:lang w:val="nl-NL"/>
        </w:rPr>
        <w:t>Diabetes, Metabolism, Nutrition, Andrology, Reproductive and Sexual Medicine</w:t>
      </w:r>
      <w:r>
        <w:rPr>
          <w:rFonts w:asciiTheme="minorHAnsi" w:hAnsiTheme="minorHAnsi"/>
          <w:bCs/>
          <w:sz w:val="24"/>
          <w:szCs w:val="24"/>
          <w:lang w:val="nl-NL"/>
        </w:rPr>
        <w:t>;</w:t>
      </w:r>
    </w:p>
    <w:p w14:paraId="3C85793D" w14:textId="218AB5A9" w:rsidR="00EC0B36" w:rsidRPr="00EC0B36" w:rsidRDefault="00842C3A" w:rsidP="00EC0B36">
      <w:pPr>
        <w:pStyle w:val="Standard1"/>
        <w:spacing w:after="0" w:line="249" w:lineRule="auto"/>
        <w:ind w:left="720" w:firstLine="0"/>
        <w:rPr>
          <w:rFonts w:asciiTheme="minorHAnsi" w:hAnsiTheme="minorHAnsi"/>
          <w:bCs/>
          <w:sz w:val="24"/>
          <w:szCs w:val="24"/>
          <w:lang w:val="nl-NL"/>
        </w:rPr>
      </w:pPr>
      <w:r>
        <w:rPr>
          <w:rFonts w:asciiTheme="minorHAnsi" w:hAnsiTheme="minorHAnsi"/>
          <w:bCs/>
          <w:sz w:val="24"/>
          <w:szCs w:val="24"/>
          <w:lang w:val="nl-NL"/>
        </w:rPr>
        <w:t xml:space="preserve"> in this ETR, this </w:t>
      </w:r>
      <w:r w:rsidR="00EC0B36" w:rsidRPr="00EC0B36">
        <w:rPr>
          <w:rFonts w:asciiTheme="minorHAnsi" w:hAnsiTheme="minorHAnsi"/>
          <w:bCs/>
          <w:sz w:val="24"/>
          <w:szCs w:val="24"/>
          <w:lang w:val="nl-NL"/>
        </w:rPr>
        <w:t xml:space="preserve">is abbreviated </w:t>
      </w:r>
      <w:r>
        <w:rPr>
          <w:rFonts w:asciiTheme="minorHAnsi" w:hAnsiTheme="minorHAnsi"/>
          <w:bCs/>
          <w:sz w:val="24"/>
          <w:szCs w:val="24"/>
          <w:lang w:val="nl-NL"/>
        </w:rPr>
        <w:t xml:space="preserve">to </w:t>
      </w:r>
      <w:r w:rsidR="00EC0B36" w:rsidRPr="00EC0B36">
        <w:rPr>
          <w:rFonts w:asciiTheme="minorHAnsi" w:hAnsiTheme="minorHAnsi"/>
          <w:bCs/>
          <w:sz w:val="24"/>
          <w:szCs w:val="24"/>
          <w:lang w:val="nl-NL"/>
        </w:rPr>
        <w:t xml:space="preserve">Endocrinology. </w:t>
      </w:r>
    </w:p>
    <w:p w14:paraId="6788ED74" w14:textId="77777777" w:rsidR="0007481F" w:rsidRPr="0007481F" w:rsidRDefault="0007481F" w:rsidP="00EC0B36">
      <w:pPr>
        <w:spacing w:after="120" w:line="240" w:lineRule="auto"/>
        <w:ind w:left="720"/>
        <w:rPr>
          <w:b/>
          <w:sz w:val="28"/>
          <w:szCs w:val="28"/>
        </w:rPr>
      </w:pPr>
    </w:p>
    <w:p w14:paraId="0B0A623F" w14:textId="54713F53" w:rsidR="00247FFD" w:rsidRPr="00316B61" w:rsidRDefault="00316B61" w:rsidP="00247FFD">
      <w:pPr>
        <w:pStyle w:val="ListParagraph"/>
        <w:spacing w:after="120" w:line="240" w:lineRule="auto"/>
        <w:ind w:left="0"/>
        <w:rPr>
          <w:b/>
          <w:sz w:val="24"/>
          <w:szCs w:val="24"/>
        </w:rPr>
      </w:pPr>
      <w:r>
        <w:rPr>
          <w:b/>
          <w:sz w:val="28"/>
          <w:szCs w:val="28"/>
        </w:rPr>
        <w:tab/>
      </w:r>
      <w:r w:rsidR="00AD7864" w:rsidRPr="00316B61">
        <w:rPr>
          <w:b/>
          <w:sz w:val="24"/>
          <w:szCs w:val="24"/>
        </w:rPr>
        <w:t>Aims of the Specialty</w:t>
      </w:r>
    </w:p>
    <w:p w14:paraId="2867BBF7" w14:textId="77777777" w:rsidR="004B15C5" w:rsidRPr="00AD7864" w:rsidRDefault="004B15C5" w:rsidP="004B15C5">
      <w:pPr>
        <w:pStyle w:val="Standard1"/>
        <w:spacing w:after="0" w:line="249" w:lineRule="auto"/>
        <w:ind w:left="720" w:firstLine="0"/>
        <w:rPr>
          <w:rFonts w:asciiTheme="majorHAnsi" w:hAnsiTheme="majorHAnsi"/>
          <w:bCs/>
          <w:color w:val="000000" w:themeColor="text1"/>
          <w:sz w:val="24"/>
          <w:szCs w:val="24"/>
          <w:lang w:val="nl-NL"/>
        </w:rPr>
      </w:pPr>
      <w:r w:rsidRPr="00AD7864">
        <w:rPr>
          <w:rFonts w:asciiTheme="majorHAnsi" w:hAnsiTheme="majorHAnsi"/>
          <w:bCs/>
          <w:color w:val="000000" w:themeColor="text1"/>
          <w:sz w:val="24"/>
          <w:szCs w:val="24"/>
          <w:lang w:val="nl-NL"/>
        </w:rPr>
        <w:t>The Section and Board of Endocrinology aim</w:t>
      </w:r>
      <w:r w:rsidR="00BD4623" w:rsidRPr="00AD7864">
        <w:rPr>
          <w:rFonts w:asciiTheme="majorHAnsi" w:hAnsiTheme="majorHAnsi"/>
          <w:bCs/>
          <w:color w:val="000000" w:themeColor="text1"/>
          <w:sz w:val="24"/>
          <w:szCs w:val="24"/>
          <w:lang w:val="nl-NL"/>
        </w:rPr>
        <w:t>s</w:t>
      </w:r>
      <w:r w:rsidRPr="00AD7864">
        <w:rPr>
          <w:rFonts w:asciiTheme="majorHAnsi" w:hAnsiTheme="majorHAnsi"/>
          <w:bCs/>
          <w:color w:val="000000" w:themeColor="text1"/>
          <w:sz w:val="24"/>
          <w:szCs w:val="24"/>
          <w:lang w:val="nl-NL"/>
        </w:rPr>
        <w:t xml:space="preserve"> to instill a holistic approach - expert clinician, academic scholar, professional leader, </w:t>
      </w:r>
      <w:r w:rsidR="000037B7" w:rsidRPr="00AD7864">
        <w:rPr>
          <w:rFonts w:asciiTheme="majorHAnsi" w:hAnsiTheme="majorHAnsi"/>
          <w:bCs/>
          <w:color w:val="000000" w:themeColor="text1"/>
          <w:sz w:val="24"/>
          <w:szCs w:val="24"/>
          <w:lang w:val="nl-NL"/>
        </w:rPr>
        <w:t xml:space="preserve">collaborator, communicator, health advocate , </w:t>
      </w:r>
      <w:r w:rsidRPr="00AD7864">
        <w:rPr>
          <w:rFonts w:asciiTheme="majorHAnsi" w:hAnsiTheme="majorHAnsi"/>
          <w:bCs/>
          <w:color w:val="000000" w:themeColor="text1"/>
          <w:sz w:val="24"/>
          <w:szCs w:val="24"/>
          <w:lang w:val="nl-NL"/>
        </w:rPr>
        <w:t>inspired humanitarian</w:t>
      </w:r>
      <w:r w:rsidR="000037B7" w:rsidRPr="00AD7864">
        <w:rPr>
          <w:rFonts w:asciiTheme="majorHAnsi" w:hAnsiTheme="majorHAnsi"/>
          <w:bCs/>
          <w:color w:val="000000" w:themeColor="text1"/>
          <w:sz w:val="24"/>
          <w:szCs w:val="24"/>
          <w:lang w:val="nl-NL"/>
        </w:rPr>
        <w:t xml:space="preserve"> – as promulgated  in the CanMEDS model. </w:t>
      </w:r>
    </w:p>
    <w:p w14:paraId="2EA2CB99" w14:textId="77777777" w:rsidR="000037B7" w:rsidRPr="00AD7864" w:rsidRDefault="000037B7" w:rsidP="004B15C5">
      <w:pPr>
        <w:pStyle w:val="Standard1"/>
        <w:spacing w:after="0" w:line="249" w:lineRule="auto"/>
        <w:ind w:left="720" w:firstLine="0"/>
        <w:rPr>
          <w:rFonts w:asciiTheme="majorHAnsi" w:hAnsiTheme="majorHAnsi"/>
          <w:bCs/>
          <w:color w:val="000000" w:themeColor="text1"/>
          <w:sz w:val="24"/>
          <w:szCs w:val="24"/>
          <w:lang w:val="nl-NL"/>
        </w:rPr>
      </w:pPr>
    </w:p>
    <w:p w14:paraId="36697065" w14:textId="292BA160" w:rsidR="004B15C5" w:rsidRPr="00AD7864" w:rsidRDefault="004B15C5" w:rsidP="004B15C5">
      <w:pPr>
        <w:pStyle w:val="Standard1"/>
        <w:spacing w:after="0" w:line="249" w:lineRule="auto"/>
        <w:ind w:left="720" w:firstLine="0"/>
        <w:rPr>
          <w:rFonts w:asciiTheme="majorHAnsi" w:hAnsiTheme="majorHAnsi"/>
          <w:color w:val="000000" w:themeColor="text1"/>
          <w:sz w:val="24"/>
          <w:szCs w:val="24"/>
          <w:lang w:val="nl-NL"/>
        </w:rPr>
      </w:pPr>
      <w:r w:rsidRPr="00AD7864">
        <w:rPr>
          <w:rFonts w:asciiTheme="majorHAnsi" w:hAnsiTheme="majorHAnsi"/>
          <w:color w:val="000000" w:themeColor="text1"/>
          <w:sz w:val="24"/>
          <w:szCs w:val="24"/>
          <w:lang w:val="nl-NL"/>
        </w:rPr>
        <w:t xml:space="preserve">Since hormones act on virtually every organ and cell type in the body, the </w:t>
      </w:r>
      <w:r w:rsidR="00842C3A">
        <w:rPr>
          <w:rFonts w:asciiTheme="majorHAnsi" w:hAnsiTheme="majorHAnsi"/>
          <w:color w:val="000000" w:themeColor="text1"/>
          <w:sz w:val="24"/>
          <w:szCs w:val="24"/>
          <w:lang w:val="nl-NL"/>
        </w:rPr>
        <w:t>e</w:t>
      </w:r>
      <w:r w:rsidRPr="00AD7864">
        <w:rPr>
          <w:rFonts w:asciiTheme="majorHAnsi" w:hAnsiTheme="majorHAnsi"/>
          <w:color w:val="000000" w:themeColor="text1"/>
          <w:sz w:val="24"/>
          <w:szCs w:val="24"/>
          <w:lang w:val="nl-NL"/>
        </w:rPr>
        <w:t xml:space="preserve">ndocrinologist has to apply a wide experience in general medicine. Some disorders lie clearly and completely within the domain of the </w:t>
      </w:r>
      <w:r w:rsidR="00842C3A">
        <w:rPr>
          <w:rFonts w:asciiTheme="majorHAnsi" w:hAnsiTheme="majorHAnsi"/>
          <w:color w:val="000000" w:themeColor="text1"/>
          <w:sz w:val="24"/>
          <w:szCs w:val="24"/>
          <w:lang w:val="nl-NL"/>
        </w:rPr>
        <w:t>e</w:t>
      </w:r>
      <w:r w:rsidRPr="00AD7864">
        <w:rPr>
          <w:rFonts w:asciiTheme="majorHAnsi" w:hAnsiTheme="majorHAnsi"/>
          <w:color w:val="000000" w:themeColor="text1"/>
          <w:sz w:val="24"/>
          <w:szCs w:val="24"/>
          <w:lang w:val="nl-NL"/>
        </w:rPr>
        <w:t>ndocrinologist (as for example thyroid disease). Other disorders are not exclusively endocrine in origin, but have important endocrine aspects (as for example osteoporosis</w:t>
      </w:r>
      <w:r w:rsidR="003135F9">
        <w:rPr>
          <w:rFonts w:asciiTheme="majorHAnsi" w:hAnsiTheme="majorHAnsi"/>
          <w:color w:val="000000" w:themeColor="text1"/>
          <w:sz w:val="24"/>
          <w:szCs w:val="24"/>
          <w:lang w:val="nl-NL"/>
        </w:rPr>
        <w:t xml:space="preserve"> </w:t>
      </w:r>
      <w:r w:rsidR="007E3313">
        <w:rPr>
          <w:rFonts w:asciiTheme="majorHAnsi" w:hAnsiTheme="majorHAnsi"/>
          <w:color w:val="000000" w:themeColor="text1"/>
          <w:sz w:val="24"/>
          <w:szCs w:val="24"/>
          <w:lang w:val="nl-NL"/>
        </w:rPr>
        <w:t>and metabolic bone disease</w:t>
      </w:r>
      <w:r w:rsidRPr="00AD7864">
        <w:rPr>
          <w:rFonts w:asciiTheme="majorHAnsi" w:hAnsiTheme="majorHAnsi"/>
          <w:color w:val="000000" w:themeColor="text1"/>
          <w:sz w:val="24"/>
          <w:szCs w:val="24"/>
          <w:lang w:val="nl-NL"/>
        </w:rPr>
        <w:t xml:space="preserve">, infertility and cancer). The endocrinologist is thus often the most appropriate physician to provide medical care, or to coordinate it where a multidisciplinary approach is needed. </w:t>
      </w:r>
      <w:r w:rsidR="00842C3A">
        <w:rPr>
          <w:rFonts w:asciiTheme="majorHAnsi" w:hAnsiTheme="majorHAnsi"/>
          <w:color w:val="000000" w:themeColor="text1"/>
          <w:sz w:val="24"/>
          <w:szCs w:val="24"/>
          <w:lang w:val="nl-NL"/>
        </w:rPr>
        <w:t>T</w:t>
      </w:r>
      <w:r w:rsidRPr="00AD7864">
        <w:rPr>
          <w:rFonts w:asciiTheme="majorHAnsi" w:hAnsiTheme="majorHAnsi"/>
          <w:color w:val="000000" w:themeColor="text1"/>
          <w:sz w:val="24"/>
          <w:szCs w:val="24"/>
          <w:lang w:val="nl-NL"/>
        </w:rPr>
        <w:t xml:space="preserve">he </w:t>
      </w:r>
      <w:r w:rsidR="00842C3A">
        <w:rPr>
          <w:rFonts w:asciiTheme="majorHAnsi" w:hAnsiTheme="majorHAnsi"/>
          <w:color w:val="000000" w:themeColor="text1"/>
          <w:sz w:val="24"/>
          <w:szCs w:val="24"/>
          <w:lang w:val="nl-NL"/>
        </w:rPr>
        <w:t>e</w:t>
      </w:r>
      <w:r w:rsidRPr="00AD7864">
        <w:rPr>
          <w:rFonts w:asciiTheme="majorHAnsi" w:hAnsiTheme="majorHAnsi"/>
          <w:color w:val="000000" w:themeColor="text1"/>
          <w:sz w:val="24"/>
          <w:szCs w:val="24"/>
          <w:lang w:val="nl-NL"/>
        </w:rPr>
        <w:t xml:space="preserve">ndocrinologist will </w:t>
      </w:r>
      <w:r w:rsidR="00411CB7">
        <w:rPr>
          <w:rFonts w:asciiTheme="majorHAnsi" w:hAnsiTheme="majorHAnsi"/>
          <w:color w:val="000000" w:themeColor="text1"/>
          <w:sz w:val="24"/>
          <w:szCs w:val="24"/>
          <w:lang w:val="nl-NL"/>
        </w:rPr>
        <w:t xml:space="preserve">also </w:t>
      </w:r>
      <w:r w:rsidRPr="00AD7864">
        <w:rPr>
          <w:rFonts w:asciiTheme="majorHAnsi" w:hAnsiTheme="majorHAnsi"/>
          <w:color w:val="000000" w:themeColor="text1"/>
          <w:sz w:val="24"/>
          <w:szCs w:val="24"/>
          <w:lang w:val="nl-NL"/>
        </w:rPr>
        <w:t xml:space="preserve">need to develop and maintain skills in acute and chronic aspects of General Internal Medicine. Faced with an increasing proliferation of tests and new diagnostic and therapeutic procedures, the </w:t>
      </w:r>
      <w:r w:rsidR="00842C3A">
        <w:rPr>
          <w:rFonts w:asciiTheme="majorHAnsi" w:hAnsiTheme="majorHAnsi"/>
          <w:color w:val="000000" w:themeColor="text1"/>
          <w:sz w:val="24"/>
          <w:szCs w:val="24"/>
          <w:lang w:val="nl-NL"/>
        </w:rPr>
        <w:t>e</w:t>
      </w:r>
      <w:r w:rsidRPr="00AD7864">
        <w:rPr>
          <w:rFonts w:asciiTheme="majorHAnsi" w:hAnsiTheme="majorHAnsi"/>
          <w:color w:val="000000" w:themeColor="text1"/>
          <w:sz w:val="24"/>
          <w:szCs w:val="24"/>
          <w:lang w:val="nl-NL"/>
        </w:rPr>
        <w:t xml:space="preserve">ndocrinologist often has an important role in defining the most efficient and cost-effective strategy for their use in patient care. High-level communication </w:t>
      </w:r>
      <w:r w:rsidR="000037B7" w:rsidRPr="00AD7864">
        <w:rPr>
          <w:rFonts w:asciiTheme="majorHAnsi" w:hAnsiTheme="majorHAnsi"/>
          <w:color w:val="000000" w:themeColor="text1"/>
          <w:sz w:val="24"/>
          <w:szCs w:val="24"/>
          <w:lang w:val="nl-NL"/>
        </w:rPr>
        <w:t xml:space="preserve">and organisational </w:t>
      </w:r>
      <w:r w:rsidRPr="00AD7864">
        <w:rPr>
          <w:rFonts w:asciiTheme="majorHAnsi" w:hAnsiTheme="majorHAnsi"/>
          <w:color w:val="000000" w:themeColor="text1"/>
          <w:sz w:val="24"/>
          <w:szCs w:val="24"/>
          <w:lang w:val="nl-NL"/>
        </w:rPr>
        <w:t xml:space="preserve">skills are central to the practice of Endocrinology, both in relation to direct patient care and to the work of multidisciplinary teams. </w:t>
      </w:r>
    </w:p>
    <w:p w14:paraId="060994EF" w14:textId="77777777" w:rsidR="000037B7" w:rsidRPr="00AD7864" w:rsidRDefault="000037B7" w:rsidP="004B15C5">
      <w:pPr>
        <w:pStyle w:val="Standard1"/>
        <w:spacing w:after="0" w:line="249" w:lineRule="auto"/>
        <w:ind w:left="720" w:firstLine="0"/>
        <w:rPr>
          <w:rFonts w:asciiTheme="majorHAnsi" w:hAnsiTheme="majorHAnsi"/>
          <w:color w:val="000000" w:themeColor="text1"/>
          <w:sz w:val="24"/>
          <w:szCs w:val="24"/>
          <w:lang w:val="nl-NL"/>
        </w:rPr>
      </w:pPr>
    </w:p>
    <w:p w14:paraId="38A337D1" w14:textId="17A4C41D" w:rsidR="000037B7" w:rsidRPr="00AD7864" w:rsidRDefault="00842C3A" w:rsidP="000037B7">
      <w:pPr>
        <w:pStyle w:val="Standard1"/>
        <w:spacing w:after="0" w:line="249" w:lineRule="auto"/>
        <w:ind w:left="720" w:firstLine="0"/>
        <w:rPr>
          <w:rStyle w:val="Absatz-Standardschriftart1"/>
          <w:rFonts w:asciiTheme="majorHAnsi" w:hAnsiTheme="majorHAnsi"/>
          <w:color w:val="000000" w:themeColor="text1"/>
          <w:sz w:val="24"/>
          <w:szCs w:val="24"/>
          <w:lang w:val="en-GB"/>
        </w:rPr>
      </w:pPr>
      <w:r>
        <w:rPr>
          <w:rFonts w:asciiTheme="majorHAnsi" w:hAnsiTheme="majorHAnsi"/>
          <w:color w:val="000000" w:themeColor="text1"/>
          <w:sz w:val="24"/>
          <w:szCs w:val="24"/>
          <w:lang w:val="en-GB"/>
        </w:rPr>
        <w:t>The UEMS Section and Board of Endocrinology has worked with the European Society for Endocrinology (ESE) to agree a common curriculum for training in Endocrinology</w:t>
      </w:r>
      <w:r w:rsidR="00E65187">
        <w:rPr>
          <w:rFonts w:asciiTheme="majorHAnsi" w:hAnsiTheme="majorHAnsi"/>
          <w:color w:val="000000" w:themeColor="text1"/>
          <w:sz w:val="24"/>
          <w:szCs w:val="24"/>
          <w:lang w:val="en-GB"/>
        </w:rPr>
        <w:t xml:space="preserve"> in Europe</w:t>
      </w:r>
      <w:r>
        <w:rPr>
          <w:rFonts w:asciiTheme="majorHAnsi" w:hAnsiTheme="majorHAnsi"/>
          <w:color w:val="000000" w:themeColor="text1"/>
          <w:sz w:val="24"/>
          <w:szCs w:val="24"/>
          <w:lang w:val="en-GB"/>
        </w:rPr>
        <w:t xml:space="preserve">.  </w:t>
      </w:r>
      <w:r w:rsidR="00E65187">
        <w:rPr>
          <w:rFonts w:asciiTheme="majorHAnsi" w:hAnsiTheme="majorHAnsi"/>
          <w:color w:val="000000" w:themeColor="text1"/>
          <w:sz w:val="24"/>
          <w:szCs w:val="24"/>
          <w:lang w:val="en-GB"/>
        </w:rPr>
        <w:t xml:space="preserve">This also provides the basis for the </w:t>
      </w:r>
      <w:r w:rsidR="00E65187" w:rsidRPr="00AD7864">
        <w:rPr>
          <w:rFonts w:asciiTheme="majorHAnsi" w:hAnsiTheme="majorHAnsi"/>
          <w:color w:val="000000" w:themeColor="text1"/>
          <w:sz w:val="24"/>
          <w:szCs w:val="24"/>
          <w:lang w:val="en-GB"/>
        </w:rPr>
        <w:t>European Board Examination in Endocrinology, Diabetes and Metabolism (EBEEDM)</w:t>
      </w:r>
      <w:r w:rsidR="00E65187">
        <w:rPr>
          <w:rFonts w:asciiTheme="majorHAnsi" w:hAnsiTheme="majorHAnsi"/>
          <w:color w:val="000000" w:themeColor="text1"/>
          <w:sz w:val="24"/>
          <w:szCs w:val="24"/>
          <w:lang w:val="en-GB"/>
        </w:rPr>
        <w:t xml:space="preserve">.  </w:t>
      </w:r>
      <w:r w:rsidR="00052948" w:rsidRPr="00DA2718">
        <w:rPr>
          <w:rFonts w:asciiTheme="majorHAnsi" w:hAnsiTheme="majorHAnsi"/>
          <w:strike/>
          <w:color w:val="000000" w:themeColor="text1"/>
          <w:sz w:val="24"/>
          <w:szCs w:val="24"/>
          <w:lang w:val="en-GB"/>
        </w:rPr>
        <w:t>The framework and the content of the ESE/UEMS Curriculum/ETR are therefore aimed at informing the content of the as well as for the national and international Hospital Training Programmes</w:t>
      </w:r>
      <w:r w:rsidR="000037B7" w:rsidRPr="00AD7864">
        <w:rPr>
          <w:rFonts w:asciiTheme="majorHAnsi" w:hAnsiTheme="majorHAnsi"/>
          <w:color w:val="000000" w:themeColor="text1"/>
          <w:sz w:val="24"/>
          <w:szCs w:val="24"/>
          <w:lang w:val="en-GB"/>
        </w:rPr>
        <w:t xml:space="preserve"> </w:t>
      </w:r>
      <w:r w:rsidR="00E65187">
        <w:rPr>
          <w:rFonts w:asciiTheme="majorHAnsi" w:hAnsiTheme="majorHAnsi"/>
          <w:color w:val="000000" w:themeColor="text1"/>
          <w:sz w:val="24"/>
          <w:szCs w:val="24"/>
          <w:lang w:val="en-GB"/>
        </w:rPr>
        <w:t xml:space="preserve">The aim is to promote </w:t>
      </w:r>
      <w:r w:rsidR="000037B7" w:rsidRPr="00AD7864">
        <w:rPr>
          <w:rFonts w:asciiTheme="majorHAnsi" w:hAnsiTheme="majorHAnsi"/>
          <w:color w:val="000000" w:themeColor="text1"/>
          <w:sz w:val="24"/>
          <w:szCs w:val="24"/>
          <w:lang w:val="en-GB"/>
        </w:rPr>
        <w:t>harmonisation</w:t>
      </w:r>
      <w:r w:rsidR="00D526CB" w:rsidRPr="00AD7864">
        <w:rPr>
          <w:rFonts w:asciiTheme="majorHAnsi" w:hAnsiTheme="majorHAnsi"/>
          <w:color w:val="000000" w:themeColor="text1"/>
          <w:sz w:val="24"/>
          <w:szCs w:val="24"/>
          <w:lang w:val="en-GB"/>
        </w:rPr>
        <w:t xml:space="preserve"> of training</w:t>
      </w:r>
      <w:r w:rsidR="000037B7" w:rsidRPr="00AD7864">
        <w:rPr>
          <w:rFonts w:asciiTheme="majorHAnsi" w:hAnsiTheme="majorHAnsi"/>
          <w:color w:val="000000" w:themeColor="text1"/>
          <w:sz w:val="24"/>
          <w:szCs w:val="24"/>
          <w:lang w:val="en-GB"/>
        </w:rPr>
        <w:t xml:space="preserve">, </w:t>
      </w:r>
      <w:r w:rsidR="00E65187">
        <w:rPr>
          <w:rFonts w:asciiTheme="majorHAnsi" w:hAnsiTheme="majorHAnsi"/>
          <w:color w:val="000000" w:themeColor="text1"/>
          <w:sz w:val="24"/>
          <w:szCs w:val="24"/>
          <w:lang w:val="en-GB"/>
        </w:rPr>
        <w:t xml:space="preserve">to encourage </w:t>
      </w:r>
      <w:r w:rsidR="000037B7" w:rsidRPr="00AD7864">
        <w:rPr>
          <w:rFonts w:asciiTheme="majorHAnsi" w:hAnsiTheme="majorHAnsi"/>
          <w:color w:val="000000" w:themeColor="text1"/>
          <w:sz w:val="24"/>
          <w:szCs w:val="24"/>
          <w:lang w:val="en-GB"/>
        </w:rPr>
        <w:t>patient</w:t>
      </w:r>
      <w:r w:rsidR="00E65187">
        <w:rPr>
          <w:rFonts w:asciiTheme="majorHAnsi" w:hAnsiTheme="majorHAnsi"/>
          <w:color w:val="000000" w:themeColor="text1"/>
          <w:sz w:val="24"/>
          <w:szCs w:val="24"/>
          <w:lang w:val="en-GB"/>
        </w:rPr>
        <w:t>-</w:t>
      </w:r>
      <w:r w:rsidR="000037B7" w:rsidRPr="00AD7864">
        <w:rPr>
          <w:rFonts w:asciiTheme="majorHAnsi" w:hAnsiTheme="majorHAnsi"/>
          <w:color w:val="000000" w:themeColor="text1"/>
          <w:sz w:val="24"/>
          <w:szCs w:val="24"/>
          <w:lang w:val="en-GB"/>
        </w:rPr>
        <w:t xml:space="preserve">centred endocrinology </w:t>
      </w:r>
      <w:r w:rsidR="000037B7" w:rsidRPr="00AD7864">
        <w:rPr>
          <w:rFonts w:asciiTheme="majorHAnsi" w:hAnsiTheme="majorHAnsi"/>
          <w:color w:val="000000" w:themeColor="text1"/>
          <w:sz w:val="24"/>
          <w:szCs w:val="24"/>
          <w:lang w:val="en-GB"/>
        </w:rPr>
        <w:lastRenderedPageBreak/>
        <w:t xml:space="preserve">training and </w:t>
      </w:r>
      <w:r w:rsidR="00E65187">
        <w:rPr>
          <w:rFonts w:asciiTheme="majorHAnsi" w:hAnsiTheme="majorHAnsi"/>
          <w:color w:val="000000" w:themeColor="text1"/>
          <w:sz w:val="24"/>
          <w:szCs w:val="24"/>
          <w:lang w:val="en-GB"/>
        </w:rPr>
        <w:t xml:space="preserve">ultimately </w:t>
      </w:r>
      <w:r w:rsidR="00052948" w:rsidRPr="00DA2718">
        <w:rPr>
          <w:rFonts w:asciiTheme="majorHAnsi" w:hAnsiTheme="majorHAnsi"/>
          <w:strike/>
          <w:color w:val="000000" w:themeColor="text1"/>
          <w:sz w:val="24"/>
          <w:szCs w:val="24"/>
          <w:lang w:val="en-GB"/>
        </w:rPr>
        <w:t>to</w:t>
      </w:r>
      <w:r w:rsidR="00E65187">
        <w:rPr>
          <w:rFonts w:asciiTheme="majorHAnsi" w:hAnsiTheme="majorHAnsi"/>
          <w:strike/>
          <w:color w:val="000000" w:themeColor="text1"/>
          <w:sz w:val="24"/>
          <w:szCs w:val="24"/>
          <w:lang w:val="en-GB"/>
        </w:rPr>
        <w:t xml:space="preserve"> promote </w:t>
      </w:r>
      <w:r w:rsidR="00052948" w:rsidRPr="00DA2718">
        <w:rPr>
          <w:rFonts w:asciiTheme="majorHAnsi" w:hAnsiTheme="majorHAnsi"/>
          <w:strike/>
          <w:color w:val="000000" w:themeColor="text1"/>
          <w:sz w:val="24"/>
          <w:szCs w:val="24"/>
          <w:lang w:val="en-GB"/>
        </w:rPr>
        <w:t>high</w:t>
      </w:r>
      <w:r w:rsidR="00E65187" w:rsidRPr="00AD7864">
        <w:rPr>
          <w:rFonts w:asciiTheme="majorHAnsi" w:hAnsiTheme="majorHAnsi"/>
          <w:color w:val="000000" w:themeColor="text1"/>
          <w:sz w:val="24"/>
          <w:szCs w:val="24"/>
          <w:lang w:val="en-GB"/>
        </w:rPr>
        <w:t xml:space="preserve"> standards of care</w:t>
      </w:r>
      <w:r w:rsidR="00E65187">
        <w:rPr>
          <w:rFonts w:asciiTheme="majorHAnsi" w:hAnsiTheme="majorHAnsi"/>
          <w:color w:val="000000" w:themeColor="text1"/>
          <w:sz w:val="24"/>
          <w:szCs w:val="24"/>
          <w:lang w:val="en-GB"/>
        </w:rPr>
        <w:t xml:space="preserve"> and </w:t>
      </w:r>
      <w:r w:rsidR="00E65187" w:rsidRPr="00AD7864">
        <w:rPr>
          <w:rFonts w:asciiTheme="majorHAnsi" w:hAnsiTheme="majorHAnsi"/>
          <w:color w:val="000000" w:themeColor="text1"/>
          <w:sz w:val="24"/>
          <w:szCs w:val="24"/>
          <w:lang w:val="en-GB"/>
        </w:rPr>
        <w:t>optimal patient outcomes</w:t>
      </w:r>
      <w:r w:rsidR="00E65187">
        <w:rPr>
          <w:rFonts w:asciiTheme="majorHAnsi" w:hAnsiTheme="majorHAnsi"/>
          <w:color w:val="000000" w:themeColor="text1"/>
          <w:sz w:val="24"/>
          <w:szCs w:val="24"/>
          <w:lang w:val="en-GB"/>
        </w:rPr>
        <w:t xml:space="preserve">.  </w:t>
      </w:r>
    </w:p>
    <w:p w14:paraId="68A12018" w14:textId="77777777" w:rsidR="000037B7" w:rsidRPr="00AD7864" w:rsidRDefault="000037B7" w:rsidP="000037B7">
      <w:pPr>
        <w:pStyle w:val="Standard1"/>
        <w:spacing w:after="0" w:line="249" w:lineRule="auto"/>
        <w:ind w:left="720" w:firstLine="0"/>
        <w:rPr>
          <w:rFonts w:asciiTheme="majorHAnsi" w:hAnsiTheme="majorHAnsi"/>
          <w:color w:val="000000" w:themeColor="text1"/>
          <w:sz w:val="24"/>
          <w:szCs w:val="24"/>
          <w:lang w:val="en-GB"/>
        </w:rPr>
      </w:pPr>
    </w:p>
    <w:p w14:paraId="08592A64" w14:textId="22A18ECA" w:rsidR="00820AD8" w:rsidRPr="00AD7864" w:rsidRDefault="00820AD8" w:rsidP="000C5EC1">
      <w:pPr>
        <w:pStyle w:val="Standard1"/>
        <w:spacing w:after="0" w:line="249" w:lineRule="auto"/>
        <w:ind w:left="720" w:firstLine="0"/>
        <w:rPr>
          <w:rStyle w:val="Absatz-Standardschriftart1"/>
          <w:rFonts w:asciiTheme="majorHAnsi" w:hAnsiTheme="majorHAnsi"/>
          <w:color w:val="000000" w:themeColor="text1"/>
          <w:sz w:val="24"/>
          <w:szCs w:val="24"/>
          <w:lang w:val="en-GB"/>
        </w:rPr>
      </w:pPr>
      <w:r w:rsidRPr="00AD7864">
        <w:rPr>
          <w:rStyle w:val="Absatz-Standardschriftart1"/>
          <w:rFonts w:asciiTheme="majorHAnsi" w:hAnsiTheme="majorHAnsi"/>
          <w:color w:val="000000" w:themeColor="text1"/>
          <w:sz w:val="24"/>
          <w:szCs w:val="24"/>
          <w:lang w:val="en-GB"/>
        </w:rPr>
        <w:t>The ESE/UEMS Curriculum</w:t>
      </w:r>
      <w:r w:rsidR="006C7373">
        <w:rPr>
          <w:rStyle w:val="Absatz-Standardschriftart1"/>
          <w:rFonts w:asciiTheme="majorHAnsi" w:hAnsiTheme="majorHAnsi"/>
          <w:color w:val="000000" w:themeColor="text1"/>
          <w:sz w:val="24"/>
          <w:szCs w:val="24"/>
          <w:lang w:val="en-GB"/>
        </w:rPr>
        <w:t xml:space="preserve"> and</w:t>
      </w:r>
      <w:r w:rsidR="001130D1">
        <w:rPr>
          <w:rStyle w:val="Absatz-Standardschriftart1"/>
          <w:rFonts w:asciiTheme="majorHAnsi" w:hAnsiTheme="majorHAnsi"/>
          <w:color w:val="000000" w:themeColor="text1"/>
          <w:sz w:val="24"/>
          <w:szCs w:val="24"/>
          <w:lang w:val="en-GB"/>
        </w:rPr>
        <w:t xml:space="preserve"> </w:t>
      </w:r>
      <w:r w:rsidRPr="00AD7864">
        <w:rPr>
          <w:rStyle w:val="Absatz-Standardschriftart1"/>
          <w:rFonts w:asciiTheme="majorHAnsi" w:hAnsiTheme="majorHAnsi"/>
          <w:color w:val="000000" w:themeColor="text1"/>
          <w:sz w:val="24"/>
          <w:szCs w:val="24"/>
          <w:lang w:val="en-GB"/>
        </w:rPr>
        <w:t xml:space="preserve">ETR represent the current training practice in most European countries and supports a high level of a medical training standard that will pave the way to patient safety and first-class quality of care for the benefit of all European citizens with endocrine diseases. The listed competencies in general core domains should be achievable by most national training programmes, even in the presence of considerable national variations due to, e.g. infrastructure, resources, manpower, laws, financing, and traditions. Basic competence levels proposed in specific core domains may </w:t>
      </w:r>
      <w:r w:rsidR="006C7373">
        <w:rPr>
          <w:rStyle w:val="Absatz-Standardschriftart1"/>
          <w:rFonts w:asciiTheme="majorHAnsi" w:hAnsiTheme="majorHAnsi"/>
          <w:color w:val="000000" w:themeColor="text1"/>
          <w:sz w:val="24"/>
          <w:szCs w:val="24"/>
          <w:lang w:val="en-GB"/>
        </w:rPr>
        <w:t xml:space="preserve">serve to </w:t>
      </w:r>
      <w:proofErr w:type="spellStart"/>
      <w:r w:rsidRPr="00AD7864">
        <w:rPr>
          <w:rStyle w:val="Absatz-Standardschriftart1"/>
          <w:rFonts w:asciiTheme="majorHAnsi" w:hAnsiTheme="majorHAnsi"/>
          <w:color w:val="000000" w:themeColor="text1"/>
          <w:sz w:val="24"/>
          <w:szCs w:val="24"/>
          <w:lang w:val="en-GB"/>
        </w:rPr>
        <w:t>timulate</w:t>
      </w:r>
      <w:proofErr w:type="spellEnd"/>
      <w:r w:rsidRPr="00AD7864">
        <w:rPr>
          <w:rStyle w:val="Absatz-Standardschriftart1"/>
          <w:rFonts w:asciiTheme="majorHAnsi" w:hAnsiTheme="majorHAnsi"/>
          <w:color w:val="000000" w:themeColor="text1"/>
          <w:sz w:val="24"/>
          <w:szCs w:val="24"/>
          <w:lang w:val="en-GB"/>
        </w:rPr>
        <w:t xml:space="preserve"> implementation of education and training plans in European hospitals</w:t>
      </w:r>
      <w:r w:rsidR="006C7373">
        <w:rPr>
          <w:rStyle w:val="Absatz-Standardschriftart1"/>
          <w:rFonts w:asciiTheme="majorHAnsi" w:hAnsiTheme="majorHAnsi"/>
          <w:color w:val="000000" w:themeColor="text1"/>
          <w:sz w:val="24"/>
          <w:szCs w:val="24"/>
          <w:lang w:val="en-GB"/>
        </w:rPr>
        <w:t xml:space="preserve">. For </w:t>
      </w:r>
      <w:proofErr w:type="gramStart"/>
      <w:r w:rsidR="006C7373">
        <w:rPr>
          <w:rStyle w:val="Absatz-Standardschriftart1"/>
          <w:rFonts w:asciiTheme="majorHAnsi" w:hAnsiTheme="majorHAnsi"/>
          <w:color w:val="000000" w:themeColor="text1"/>
          <w:sz w:val="24"/>
          <w:szCs w:val="24"/>
          <w:lang w:val="en-GB"/>
        </w:rPr>
        <w:t>instance</w:t>
      </w:r>
      <w:proofErr w:type="gramEnd"/>
      <w:r w:rsidR="006C7373">
        <w:rPr>
          <w:rStyle w:val="Absatz-Standardschriftart1"/>
          <w:rFonts w:asciiTheme="majorHAnsi" w:hAnsiTheme="majorHAnsi"/>
          <w:color w:val="000000" w:themeColor="text1"/>
          <w:sz w:val="24"/>
          <w:szCs w:val="24"/>
          <w:lang w:val="en-GB"/>
        </w:rPr>
        <w:t xml:space="preserve"> those hospitals</w:t>
      </w:r>
      <w:r w:rsidRPr="00AD7864">
        <w:rPr>
          <w:rStyle w:val="Absatz-Standardschriftart1"/>
          <w:rFonts w:asciiTheme="majorHAnsi" w:hAnsiTheme="majorHAnsi"/>
          <w:color w:val="000000" w:themeColor="text1"/>
          <w:sz w:val="24"/>
          <w:szCs w:val="24"/>
          <w:lang w:val="en-GB"/>
        </w:rPr>
        <w:t xml:space="preserve"> not offering training possibilities in specific core domain competencies may </w:t>
      </w:r>
      <w:r w:rsidR="00E65187">
        <w:rPr>
          <w:rStyle w:val="Absatz-Standardschriftart1"/>
          <w:rFonts w:asciiTheme="majorHAnsi" w:hAnsiTheme="majorHAnsi"/>
          <w:color w:val="000000" w:themeColor="text1"/>
          <w:sz w:val="24"/>
          <w:szCs w:val="24"/>
          <w:lang w:val="en-GB"/>
        </w:rPr>
        <w:t xml:space="preserve">consider </w:t>
      </w:r>
      <w:r w:rsidRPr="00AD7864">
        <w:rPr>
          <w:rStyle w:val="Absatz-Standardschriftart1"/>
          <w:rFonts w:asciiTheme="majorHAnsi" w:hAnsiTheme="majorHAnsi"/>
          <w:color w:val="000000" w:themeColor="text1"/>
          <w:sz w:val="24"/>
          <w:szCs w:val="24"/>
          <w:lang w:val="en-GB"/>
        </w:rPr>
        <w:t>forming training units with other training hospitals</w:t>
      </w:r>
      <w:r w:rsidR="006C7373">
        <w:rPr>
          <w:rStyle w:val="Absatz-Standardschriftart1"/>
          <w:rFonts w:asciiTheme="majorHAnsi" w:hAnsiTheme="majorHAnsi"/>
          <w:color w:val="000000" w:themeColor="text1"/>
          <w:sz w:val="24"/>
          <w:szCs w:val="24"/>
          <w:lang w:val="en-GB"/>
        </w:rPr>
        <w:t xml:space="preserve"> where such training is provided</w:t>
      </w:r>
      <w:r w:rsidRPr="00AD7864">
        <w:rPr>
          <w:rStyle w:val="Absatz-Standardschriftart1"/>
          <w:rFonts w:asciiTheme="majorHAnsi" w:hAnsiTheme="majorHAnsi"/>
          <w:color w:val="000000" w:themeColor="text1"/>
          <w:sz w:val="24"/>
          <w:szCs w:val="24"/>
          <w:lang w:val="en-GB"/>
        </w:rPr>
        <w:t xml:space="preserve">. </w:t>
      </w:r>
      <w:r w:rsidR="00E65187">
        <w:rPr>
          <w:rStyle w:val="Absatz-Standardschriftart1"/>
          <w:rFonts w:asciiTheme="majorHAnsi" w:hAnsiTheme="majorHAnsi"/>
          <w:color w:val="000000" w:themeColor="text1"/>
          <w:sz w:val="24"/>
          <w:szCs w:val="24"/>
          <w:lang w:val="en-GB"/>
        </w:rPr>
        <w:t xml:space="preserve">By this approach, </w:t>
      </w:r>
      <w:r w:rsidRPr="00AD7864">
        <w:rPr>
          <w:rStyle w:val="Absatz-Standardschriftart1"/>
          <w:rFonts w:asciiTheme="majorHAnsi" w:hAnsiTheme="majorHAnsi"/>
          <w:color w:val="000000" w:themeColor="text1"/>
          <w:sz w:val="24"/>
          <w:szCs w:val="24"/>
          <w:lang w:val="en-GB"/>
        </w:rPr>
        <w:t>the ESE/UEMS Curriculum</w:t>
      </w:r>
      <w:r w:rsidR="00E65187">
        <w:rPr>
          <w:rStyle w:val="Absatz-Standardschriftart1"/>
          <w:rFonts w:asciiTheme="majorHAnsi" w:hAnsiTheme="majorHAnsi"/>
          <w:color w:val="000000" w:themeColor="text1"/>
          <w:sz w:val="24"/>
          <w:szCs w:val="24"/>
          <w:lang w:val="en-GB"/>
        </w:rPr>
        <w:t xml:space="preserve"> and </w:t>
      </w:r>
      <w:r w:rsidRPr="00AD7864">
        <w:rPr>
          <w:rStyle w:val="Absatz-Standardschriftart1"/>
          <w:rFonts w:asciiTheme="majorHAnsi" w:hAnsiTheme="majorHAnsi"/>
          <w:color w:val="000000" w:themeColor="text1"/>
          <w:sz w:val="24"/>
          <w:szCs w:val="24"/>
          <w:lang w:val="en-GB"/>
        </w:rPr>
        <w:t xml:space="preserve">ETR may foster future clinical exchange programmes between hospitals and may encourage the use of </w:t>
      </w:r>
      <w:r w:rsidR="006C7373">
        <w:rPr>
          <w:rStyle w:val="Absatz-Standardschriftart1"/>
          <w:rFonts w:asciiTheme="majorHAnsi" w:hAnsiTheme="majorHAnsi"/>
          <w:color w:val="000000" w:themeColor="text1"/>
          <w:sz w:val="24"/>
          <w:szCs w:val="24"/>
          <w:lang w:val="en-GB"/>
        </w:rPr>
        <w:t xml:space="preserve">different </w:t>
      </w:r>
      <w:r w:rsidRPr="00AD7864">
        <w:rPr>
          <w:rStyle w:val="Absatz-Standardschriftart1"/>
          <w:rFonts w:asciiTheme="majorHAnsi" w:hAnsiTheme="majorHAnsi"/>
          <w:color w:val="000000" w:themeColor="text1"/>
          <w:sz w:val="24"/>
          <w:szCs w:val="24"/>
          <w:lang w:val="en-GB"/>
        </w:rPr>
        <w:t>learning modalities, e.g. medical simulation centres.</w:t>
      </w:r>
    </w:p>
    <w:p w14:paraId="5FBBE07E" w14:textId="77777777" w:rsidR="000037B7" w:rsidRPr="00AD7864" w:rsidRDefault="000037B7" w:rsidP="000C5EC1">
      <w:pPr>
        <w:pStyle w:val="Standard1"/>
        <w:spacing w:after="0" w:line="249" w:lineRule="auto"/>
        <w:ind w:left="720" w:firstLine="0"/>
        <w:rPr>
          <w:rFonts w:asciiTheme="majorHAnsi" w:hAnsiTheme="majorHAnsi"/>
          <w:color w:val="000000" w:themeColor="text1"/>
          <w:sz w:val="24"/>
          <w:szCs w:val="24"/>
          <w:lang w:val="en-GB"/>
        </w:rPr>
      </w:pPr>
    </w:p>
    <w:p w14:paraId="45A03B62" w14:textId="55D8DF4E" w:rsidR="000037B7" w:rsidRPr="00AD7864" w:rsidRDefault="000037B7" w:rsidP="000037B7">
      <w:pPr>
        <w:pStyle w:val="Standard1"/>
        <w:spacing w:after="0" w:line="249" w:lineRule="auto"/>
        <w:ind w:left="720" w:firstLine="0"/>
        <w:rPr>
          <w:rStyle w:val="Absatz-Standardschriftart1"/>
          <w:rFonts w:asciiTheme="majorHAnsi" w:hAnsiTheme="majorHAnsi"/>
          <w:color w:val="000000" w:themeColor="text1"/>
          <w:sz w:val="24"/>
          <w:szCs w:val="24"/>
          <w:lang w:val="en-GB"/>
        </w:rPr>
      </w:pPr>
      <w:r w:rsidRPr="00AD7864">
        <w:rPr>
          <w:rStyle w:val="Absatz-Standardschriftart1"/>
          <w:rFonts w:asciiTheme="majorHAnsi" w:hAnsiTheme="majorHAnsi"/>
          <w:color w:val="000000" w:themeColor="text1"/>
          <w:sz w:val="24"/>
          <w:szCs w:val="24"/>
          <w:lang w:val="en-GB"/>
        </w:rPr>
        <w:t>The ESE/UEMS Curriculum</w:t>
      </w:r>
      <w:r w:rsidR="00E65187">
        <w:rPr>
          <w:rStyle w:val="Absatz-Standardschriftart1"/>
          <w:rFonts w:asciiTheme="majorHAnsi" w:hAnsiTheme="majorHAnsi"/>
          <w:color w:val="000000" w:themeColor="text1"/>
          <w:sz w:val="24"/>
          <w:szCs w:val="24"/>
          <w:lang w:val="en-GB"/>
        </w:rPr>
        <w:t xml:space="preserve"> and </w:t>
      </w:r>
      <w:r w:rsidRPr="00AD7864">
        <w:rPr>
          <w:rStyle w:val="Absatz-Standardschriftart1"/>
          <w:rFonts w:asciiTheme="majorHAnsi" w:hAnsiTheme="majorHAnsi"/>
          <w:color w:val="000000" w:themeColor="text1"/>
          <w:sz w:val="24"/>
          <w:szCs w:val="24"/>
          <w:lang w:val="en-GB"/>
        </w:rPr>
        <w:t xml:space="preserve">ETR </w:t>
      </w:r>
      <w:r w:rsidR="00E65187">
        <w:rPr>
          <w:rStyle w:val="Absatz-Standardschriftart1"/>
          <w:rFonts w:asciiTheme="majorHAnsi" w:hAnsiTheme="majorHAnsi"/>
          <w:color w:val="000000" w:themeColor="text1"/>
          <w:sz w:val="24"/>
          <w:szCs w:val="24"/>
          <w:lang w:val="en-GB"/>
        </w:rPr>
        <w:t xml:space="preserve">is </w:t>
      </w:r>
      <w:r w:rsidR="005A197A">
        <w:rPr>
          <w:rStyle w:val="Absatz-Standardschriftart1"/>
          <w:rFonts w:asciiTheme="majorHAnsi" w:hAnsiTheme="majorHAnsi"/>
          <w:color w:val="000000" w:themeColor="text1"/>
          <w:sz w:val="24"/>
          <w:szCs w:val="24"/>
          <w:lang w:val="en-GB"/>
        </w:rPr>
        <w:t xml:space="preserve">intended to </w:t>
      </w:r>
      <w:r w:rsidRPr="00AD7864">
        <w:rPr>
          <w:rStyle w:val="Absatz-Standardschriftart1"/>
          <w:rFonts w:asciiTheme="majorHAnsi" w:hAnsiTheme="majorHAnsi"/>
          <w:color w:val="000000" w:themeColor="text1"/>
          <w:sz w:val="24"/>
          <w:szCs w:val="24"/>
          <w:lang w:val="en-GB"/>
        </w:rPr>
        <w:t xml:space="preserve">offer a comprehensive and robust training framework created by medical specialists and based on assembled </w:t>
      </w:r>
      <w:r w:rsidR="00E65187">
        <w:rPr>
          <w:rStyle w:val="Absatz-Standardschriftart1"/>
          <w:rFonts w:asciiTheme="majorHAnsi" w:hAnsiTheme="majorHAnsi"/>
          <w:color w:val="000000" w:themeColor="text1"/>
          <w:sz w:val="24"/>
          <w:szCs w:val="24"/>
          <w:lang w:val="en-GB"/>
        </w:rPr>
        <w:t>Europe</w:t>
      </w:r>
      <w:r w:rsidRPr="00AD7864">
        <w:rPr>
          <w:rStyle w:val="Absatz-Standardschriftart1"/>
          <w:rFonts w:asciiTheme="majorHAnsi" w:hAnsiTheme="majorHAnsi"/>
          <w:color w:val="000000" w:themeColor="text1"/>
          <w:sz w:val="24"/>
          <w:szCs w:val="24"/>
          <w:lang w:val="en-GB"/>
        </w:rPr>
        <w:t>-wide educational and training experience</w:t>
      </w:r>
      <w:r w:rsidR="005A197A" w:rsidRPr="0051355A">
        <w:rPr>
          <w:rStyle w:val="Absatz-Standardschriftart1"/>
          <w:rFonts w:asciiTheme="majorHAnsi" w:hAnsiTheme="majorHAnsi"/>
          <w:color w:val="000000" w:themeColor="text1"/>
          <w:sz w:val="24"/>
          <w:szCs w:val="24"/>
          <w:lang w:val="en-GB"/>
        </w:rPr>
        <w:t xml:space="preserve">. The </w:t>
      </w:r>
      <w:r w:rsidR="005A197A" w:rsidRPr="0051355A">
        <w:rPr>
          <w:rFonts w:asciiTheme="majorHAnsi" w:hAnsiTheme="majorHAnsi" w:cs="Arial"/>
          <w:sz w:val="24"/>
          <w:szCs w:val="24"/>
        </w:rPr>
        <w:t xml:space="preserve">framework covers the essential knowledge, skills and competences that a minimally competent candidate must achieve prior to completion of training in Endocrinology.  It is intended to guide and complement individual national/institutional training programs in this mission whilst leaving adoption or inclusion of any additional skills, competences and practices that individual countries and institutions may wish to add in cognizance of local needs and practices at the discretion of such </w:t>
      </w:r>
      <w:proofErr w:type="spellStart"/>
      <w:r w:rsidR="005A197A" w:rsidRPr="0051355A">
        <w:rPr>
          <w:rFonts w:asciiTheme="majorHAnsi" w:hAnsiTheme="majorHAnsi" w:cs="Arial"/>
          <w:sz w:val="24"/>
          <w:szCs w:val="24"/>
        </w:rPr>
        <w:t>organisations</w:t>
      </w:r>
      <w:proofErr w:type="spellEnd"/>
      <w:r w:rsidR="005A197A" w:rsidRPr="005A197A">
        <w:rPr>
          <w:rFonts w:ascii="Arial" w:hAnsi="Arial" w:cs="Arial"/>
          <w:sz w:val="24"/>
          <w:szCs w:val="24"/>
        </w:rPr>
        <w:t>.</w:t>
      </w:r>
      <w:r w:rsidR="005A197A">
        <w:rPr>
          <w:rFonts w:ascii="Arial" w:hAnsi="Arial" w:cs="Arial"/>
        </w:rPr>
        <w:t xml:space="preserve"> </w:t>
      </w:r>
      <w:r w:rsidR="005A197A">
        <w:rPr>
          <w:rStyle w:val="Absatz-Standardschriftart1"/>
          <w:rFonts w:asciiTheme="majorHAnsi" w:hAnsiTheme="majorHAnsi"/>
          <w:color w:val="000000" w:themeColor="text1"/>
          <w:sz w:val="24"/>
          <w:szCs w:val="24"/>
          <w:lang w:val="en-GB"/>
        </w:rPr>
        <w:t xml:space="preserve"> </w:t>
      </w:r>
      <w:r w:rsidRPr="00AD7864">
        <w:rPr>
          <w:rStyle w:val="Absatz-Standardschriftart1"/>
          <w:rFonts w:asciiTheme="majorHAnsi" w:hAnsiTheme="majorHAnsi"/>
          <w:color w:val="000000" w:themeColor="text1"/>
          <w:sz w:val="24"/>
          <w:szCs w:val="24"/>
          <w:lang w:val="en-GB"/>
        </w:rPr>
        <w:t>Another advantage of specialists trained according to the ESE/UEMS Curriculum</w:t>
      </w:r>
      <w:r w:rsidR="00E65187">
        <w:rPr>
          <w:rStyle w:val="Absatz-Standardschriftart1"/>
          <w:rFonts w:asciiTheme="majorHAnsi" w:hAnsiTheme="majorHAnsi"/>
          <w:color w:val="000000" w:themeColor="text1"/>
          <w:sz w:val="24"/>
          <w:szCs w:val="24"/>
          <w:lang w:val="en-GB"/>
        </w:rPr>
        <w:t xml:space="preserve"> and </w:t>
      </w:r>
      <w:r w:rsidRPr="00AD7864">
        <w:rPr>
          <w:rStyle w:val="Absatz-Standardschriftart1"/>
          <w:rFonts w:asciiTheme="majorHAnsi" w:hAnsiTheme="majorHAnsi"/>
          <w:color w:val="000000" w:themeColor="text1"/>
          <w:sz w:val="24"/>
          <w:szCs w:val="24"/>
          <w:lang w:val="en-GB"/>
        </w:rPr>
        <w:t>ETR will be to facilitate professional mobility across Europe. Qualifications will automatically be recognised in other EU countries as established by EU law (</w:t>
      </w:r>
      <w:r w:rsidRPr="00AD7864">
        <w:rPr>
          <w:rFonts w:asciiTheme="majorHAnsi" w:hAnsiTheme="majorHAnsi"/>
          <w:color w:val="000000" w:themeColor="text1"/>
          <w:sz w:val="24"/>
          <w:szCs w:val="24"/>
          <w:lang w:val="en-GB"/>
        </w:rPr>
        <w:t>Directive 2005/36/EC)</w:t>
      </w:r>
      <w:r w:rsidRPr="00AD7864">
        <w:rPr>
          <w:rStyle w:val="Absatz-Standardschriftart1"/>
          <w:rFonts w:asciiTheme="majorHAnsi" w:hAnsiTheme="majorHAnsi"/>
          <w:color w:val="000000" w:themeColor="text1"/>
          <w:sz w:val="24"/>
          <w:szCs w:val="24"/>
          <w:lang w:val="en-GB"/>
        </w:rPr>
        <w:t xml:space="preserve">. </w:t>
      </w:r>
    </w:p>
    <w:p w14:paraId="2F12F0E0" w14:textId="77777777" w:rsidR="00820AD8" w:rsidRPr="00AD7864" w:rsidRDefault="00820AD8" w:rsidP="00820AD8">
      <w:pPr>
        <w:pStyle w:val="Standard1"/>
        <w:spacing w:after="0" w:line="249" w:lineRule="auto"/>
        <w:ind w:left="0" w:firstLine="0"/>
        <w:rPr>
          <w:rFonts w:asciiTheme="majorHAnsi" w:hAnsiTheme="majorHAnsi"/>
          <w:color w:val="000000" w:themeColor="text1"/>
          <w:sz w:val="24"/>
          <w:szCs w:val="24"/>
          <w:lang w:val="en-GB"/>
        </w:rPr>
      </w:pPr>
    </w:p>
    <w:p w14:paraId="04AF85CA" w14:textId="7FB75BCC" w:rsidR="00820AD8" w:rsidRDefault="00820AD8" w:rsidP="000C5EC1">
      <w:pPr>
        <w:pStyle w:val="Standard1"/>
        <w:spacing w:after="0" w:line="249" w:lineRule="auto"/>
        <w:ind w:left="720" w:firstLine="0"/>
        <w:rPr>
          <w:rFonts w:asciiTheme="majorHAnsi" w:hAnsiTheme="majorHAnsi"/>
          <w:color w:val="000000" w:themeColor="text1"/>
          <w:sz w:val="24"/>
          <w:szCs w:val="24"/>
          <w:lang w:val="en-GB"/>
        </w:rPr>
      </w:pPr>
      <w:r w:rsidRPr="00AD7864">
        <w:rPr>
          <w:rFonts w:asciiTheme="majorHAnsi" w:hAnsiTheme="majorHAnsi"/>
          <w:color w:val="000000" w:themeColor="text1"/>
          <w:sz w:val="24"/>
          <w:szCs w:val="24"/>
          <w:lang w:val="en-GB"/>
        </w:rPr>
        <w:t xml:space="preserve">Attaining full competencies in all domains of the broad discipline of Endocrinology in the minimum training timeframe </w:t>
      </w:r>
      <w:r w:rsidR="00506929" w:rsidRPr="00AD7864">
        <w:rPr>
          <w:rFonts w:asciiTheme="majorHAnsi" w:hAnsiTheme="majorHAnsi"/>
          <w:color w:val="000000" w:themeColor="text1"/>
          <w:sz w:val="24"/>
          <w:szCs w:val="24"/>
          <w:lang w:val="en-GB"/>
        </w:rPr>
        <w:t xml:space="preserve">is ideally the level of excellence to strive for. </w:t>
      </w:r>
      <w:proofErr w:type="gramStart"/>
      <w:r w:rsidR="00506929" w:rsidRPr="00AD7864">
        <w:rPr>
          <w:rFonts w:asciiTheme="majorHAnsi" w:hAnsiTheme="majorHAnsi"/>
          <w:color w:val="000000" w:themeColor="text1"/>
          <w:sz w:val="24"/>
          <w:szCs w:val="24"/>
          <w:lang w:val="en-GB"/>
        </w:rPr>
        <w:t>However</w:t>
      </w:r>
      <w:proofErr w:type="gramEnd"/>
      <w:r w:rsidR="00506929" w:rsidRPr="00AD7864">
        <w:rPr>
          <w:rFonts w:asciiTheme="majorHAnsi" w:hAnsiTheme="majorHAnsi"/>
          <w:color w:val="000000" w:themeColor="text1"/>
          <w:sz w:val="24"/>
          <w:szCs w:val="24"/>
          <w:lang w:val="en-GB"/>
        </w:rPr>
        <w:t xml:space="preserve"> it has to be acknowledged that</w:t>
      </w:r>
      <w:r w:rsidR="00E33B6B">
        <w:rPr>
          <w:rFonts w:asciiTheme="majorHAnsi" w:hAnsiTheme="majorHAnsi"/>
          <w:color w:val="000000" w:themeColor="text1"/>
          <w:sz w:val="24"/>
          <w:szCs w:val="24"/>
          <w:lang w:val="en-GB"/>
        </w:rPr>
        <w:t>,</w:t>
      </w:r>
      <w:r w:rsidR="00506929" w:rsidRPr="00AD7864">
        <w:rPr>
          <w:rFonts w:asciiTheme="majorHAnsi" w:hAnsiTheme="majorHAnsi"/>
          <w:color w:val="000000" w:themeColor="text1"/>
          <w:sz w:val="24"/>
          <w:szCs w:val="24"/>
          <w:lang w:val="en-GB"/>
        </w:rPr>
        <w:t xml:space="preserve"> on a regional, national and international level there are limitations imposed by a variety of factors, including human, financial</w:t>
      </w:r>
      <w:r w:rsidR="00E33B6B">
        <w:rPr>
          <w:rFonts w:asciiTheme="majorHAnsi" w:hAnsiTheme="majorHAnsi"/>
          <w:color w:val="000000" w:themeColor="text1"/>
          <w:sz w:val="24"/>
          <w:szCs w:val="24"/>
          <w:lang w:val="en-GB"/>
        </w:rPr>
        <w:t xml:space="preserve"> and </w:t>
      </w:r>
      <w:r w:rsidR="00506929" w:rsidRPr="00AD7864">
        <w:rPr>
          <w:rFonts w:asciiTheme="majorHAnsi" w:hAnsiTheme="majorHAnsi"/>
          <w:color w:val="000000" w:themeColor="text1"/>
          <w:sz w:val="24"/>
          <w:szCs w:val="24"/>
          <w:lang w:val="en-GB"/>
        </w:rPr>
        <w:t>infrastructural</w:t>
      </w:r>
      <w:r w:rsidR="00E33B6B">
        <w:rPr>
          <w:rFonts w:asciiTheme="majorHAnsi" w:hAnsiTheme="majorHAnsi"/>
          <w:color w:val="000000" w:themeColor="text1"/>
          <w:sz w:val="24"/>
          <w:szCs w:val="24"/>
          <w:lang w:val="en-GB"/>
        </w:rPr>
        <w:t xml:space="preserve"> resources</w:t>
      </w:r>
      <w:r w:rsidR="00506929" w:rsidRPr="00AD7864">
        <w:rPr>
          <w:rFonts w:asciiTheme="majorHAnsi" w:hAnsiTheme="majorHAnsi"/>
          <w:color w:val="000000" w:themeColor="text1"/>
          <w:sz w:val="24"/>
          <w:szCs w:val="24"/>
          <w:lang w:val="en-GB"/>
        </w:rPr>
        <w:t>. The commitment to lifelong learning and continuing professional development after completion of specialist training must be therefore nurtured and supported.</w:t>
      </w:r>
    </w:p>
    <w:p w14:paraId="5CAC43A3" w14:textId="77777777" w:rsidR="005E76A5" w:rsidRPr="00AD7864" w:rsidRDefault="005E76A5" w:rsidP="000C5EC1">
      <w:pPr>
        <w:pStyle w:val="Standard1"/>
        <w:spacing w:after="0" w:line="249" w:lineRule="auto"/>
        <w:ind w:left="720" w:firstLine="0"/>
        <w:rPr>
          <w:rFonts w:asciiTheme="majorHAnsi" w:hAnsiTheme="majorHAnsi"/>
          <w:color w:val="000000" w:themeColor="text1"/>
          <w:sz w:val="24"/>
          <w:szCs w:val="24"/>
          <w:lang w:val="en-GB"/>
        </w:rPr>
      </w:pPr>
    </w:p>
    <w:p w14:paraId="57ABB954" w14:textId="77777777" w:rsidR="00820AD8" w:rsidRPr="00AD7864" w:rsidRDefault="00820AD8" w:rsidP="00820AD8">
      <w:pPr>
        <w:pStyle w:val="Standard1"/>
        <w:spacing w:after="0" w:line="249" w:lineRule="auto"/>
        <w:ind w:left="0" w:firstLine="0"/>
        <w:rPr>
          <w:rFonts w:asciiTheme="majorHAnsi" w:hAnsiTheme="majorHAnsi"/>
          <w:color w:val="000000" w:themeColor="text1"/>
          <w:sz w:val="24"/>
          <w:szCs w:val="24"/>
          <w:lang w:val="en-GB"/>
        </w:rPr>
      </w:pPr>
    </w:p>
    <w:p w14:paraId="71F1A1AE" w14:textId="17972D72" w:rsidR="00EC0B36" w:rsidRPr="00AD7864" w:rsidRDefault="00837DBE" w:rsidP="00316B61">
      <w:pPr>
        <w:pStyle w:val="ListParagraph"/>
        <w:spacing w:after="120" w:line="240" w:lineRule="auto"/>
        <w:rPr>
          <w:rFonts w:asciiTheme="majorHAnsi" w:hAnsiTheme="majorHAnsi"/>
          <w:b/>
          <w:sz w:val="24"/>
          <w:szCs w:val="24"/>
        </w:rPr>
      </w:pPr>
      <w:r w:rsidRPr="00AD7864">
        <w:rPr>
          <w:rFonts w:asciiTheme="majorHAnsi" w:hAnsiTheme="majorHAnsi"/>
          <w:b/>
          <w:sz w:val="24"/>
          <w:szCs w:val="24"/>
        </w:rPr>
        <w:t>Procedure of ETR Development/ Revisio</w:t>
      </w:r>
      <w:r w:rsidR="00EC0B36" w:rsidRPr="00AD7864">
        <w:rPr>
          <w:rFonts w:asciiTheme="majorHAnsi" w:hAnsiTheme="majorHAnsi"/>
          <w:b/>
          <w:sz w:val="24"/>
          <w:szCs w:val="24"/>
        </w:rPr>
        <w:t>n/Update</w:t>
      </w:r>
    </w:p>
    <w:p w14:paraId="5DD48C11" w14:textId="77777777" w:rsidR="00EC0B36" w:rsidRPr="00AD7864" w:rsidRDefault="00EC0B36" w:rsidP="00EC0B36">
      <w:pPr>
        <w:pStyle w:val="Standard1"/>
        <w:spacing w:after="0" w:line="249" w:lineRule="auto"/>
        <w:ind w:left="0" w:firstLine="720"/>
        <w:rPr>
          <w:rStyle w:val="Heading8Char"/>
          <w:rFonts w:asciiTheme="majorHAnsi" w:hAnsiTheme="majorHAnsi"/>
          <w:color w:val="000000" w:themeColor="text1"/>
          <w:sz w:val="24"/>
          <w:szCs w:val="24"/>
        </w:rPr>
      </w:pPr>
      <w:r w:rsidRPr="00AD7864">
        <w:rPr>
          <w:rStyle w:val="Heading8Char"/>
          <w:rFonts w:asciiTheme="majorHAnsi" w:hAnsiTheme="majorHAnsi"/>
          <w:color w:val="000000" w:themeColor="text1"/>
          <w:sz w:val="24"/>
          <w:szCs w:val="24"/>
        </w:rPr>
        <w:t xml:space="preserve"> </w:t>
      </w:r>
    </w:p>
    <w:p w14:paraId="3E0E4BC2" w14:textId="77777777" w:rsidR="00B27462" w:rsidRPr="00AD7864" w:rsidRDefault="00B27462" w:rsidP="00B27462">
      <w:pPr>
        <w:spacing w:after="0"/>
        <w:ind w:left="720"/>
        <w:jc w:val="both"/>
        <w:rPr>
          <w:rStyle w:val="Absatz-Standardschriftart1"/>
          <w:rFonts w:asciiTheme="majorHAnsi" w:hAnsiTheme="majorHAnsi" w:cs="Calibri"/>
          <w:b/>
          <w:color w:val="000000" w:themeColor="text1"/>
          <w:sz w:val="24"/>
          <w:szCs w:val="24"/>
        </w:rPr>
      </w:pPr>
      <w:r w:rsidRPr="00AD7864">
        <w:rPr>
          <w:rFonts w:asciiTheme="majorHAnsi" w:hAnsiTheme="majorHAnsi"/>
          <w:sz w:val="24"/>
          <w:szCs w:val="24"/>
        </w:rPr>
        <w:t xml:space="preserve">This ESE/UEMS Curriculum/European Training Requirement (ETR) is based on the ESE Recommended Curriculum of Specialisation in Clinical Endocrinology, Diabetes and Metabolism published in 2017, and updated in 2019, which was endorsed by 53 </w:t>
      </w:r>
      <w:r w:rsidRPr="00AD7864">
        <w:rPr>
          <w:rFonts w:asciiTheme="majorHAnsi" w:hAnsiTheme="majorHAnsi"/>
          <w:sz w:val="24"/>
          <w:szCs w:val="24"/>
        </w:rPr>
        <w:lastRenderedPageBreak/>
        <w:t xml:space="preserve">national societies of endocrinology, and on the ETR which was endorsed by the delegates of the UEMS Section and Board of Endocrinology and </w:t>
      </w:r>
      <w:r w:rsidRPr="00AD7864">
        <w:rPr>
          <w:rStyle w:val="Absatz-Standardschriftart1"/>
          <w:rFonts w:asciiTheme="majorHAnsi" w:hAnsiTheme="majorHAnsi"/>
          <w:color w:val="000000" w:themeColor="text1"/>
          <w:sz w:val="24"/>
          <w:szCs w:val="24"/>
        </w:rPr>
        <w:t xml:space="preserve">ratified by the UEMS Council in 2018. </w:t>
      </w:r>
    </w:p>
    <w:p w14:paraId="457D1450" w14:textId="77777777" w:rsidR="00B27462" w:rsidRPr="00AD7864" w:rsidRDefault="00B27462" w:rsidP="00B27462">
      <w:pPr>
        <w:spacing w:after="0"/>
        <w:jc w:val="both"/>
        <w:rPr>
          <w:rStyle w:val="Absatz-Standardschriftart1"/>
          <w:rFonts w:asciiTheme="majorHAnsi" w:hAnsiTheme="majorHAnsi"/>
          <w:color w:val="000000" w:themeColor="text1"/>
          <w:sz w:val="24"/>
          <w:szCs w:val="24"/>
        </w:rPr>
      </w:pPr>
    </w:p>
    <w:p w14:paraId="6A811BCC" w14:textId="79EF80B4" w:rsidR="00B27462" w:rsidRPr="00AD7864" w:rsidRDefault="00B27462" w:rsidP="00D86B38">
      <w:pPr>
        <w:spacing w:after="0"/>
        <w:ind w:left="720"/>
        <w:jc w:val="both"/>
        <w:rPr>
          <w:rStyle w:val="Absatz-Standardschriftart1"/>
          <w:rFonts w:asciiTheme="majorHAnsi" w:hAnsiTheme="majorHAnsi"/>
          <w:color w:val="000000" w:themeColor="text1"/>
          <w:sz w:val="24"/>
          <w:szCs w:val="24"/>
        </w:rPr>
      </w:pPr>
      <w:r w:rsidRPr="00AD7864">
        <w:rPr>
          <w:rStyle w:val="Absatz-Standardschriftart1"/>
          <w:rFonts w:asciiTheme="majorHAnsi" w:hAnsiTheme="majorHAnsi"/>
          <w:color w:val="000000" w:themeColor="text1"/>
          <w:sz w:val="24"/>
          <w:szCs w:val="24"/>
        </w:rPr>
        <w:t xml:space="preserve">The ESE Curriculum has been developed by the ESE’s Education Committee, which reviewed and compared curricula from across Europe and established the key criteria required to </w:t>
      </w:r>
      <w:r w:rsidR="008574BB">
        <w:rPr>
          <w:rStyle w:val="Absatz-Standardschriftart1"/>
          <w:rFonts w:asciiTheme="majorHAnsi" w:hAnsiTheme="majorHAnsi"/>
          <w:color w:val="000000" w:themeColor="text1"/>
          <w:sz w:val="24"/>
          <w:szCs w:val="24"/>
        </w:rPr>
        <w:t xml:space="preserve">practise </w:t>
      </w:r>
      <w:r w:rsidRPr="00AD7864">
        <w:rPr>
          <w:rStyle w:val="Absatz-Standardschriftart1"/>
          <w:rFonts w:asciiTheme="majorHAnsi" w:hAnsiTheme="majorHAnsi"/>
          <w:color w:val="000000" w:themeColor="text1"/>
          <w:sz w:val="24"/>
          <w:szCs w:val="24"/>
        </w:rPr>
        <w:t>as a clinical endocrinologist, listing the areas in which an endocrinologist should be proficient. The W</w:t>
      </w:r>
      <w:proofErr w:type="spellStart"/>
      <w:r w:rsidRPr="00AD7864">
        <w:rPr>
          <w:rFonts w:asciiTheme="majorHAnsi" w:hAnsiTheme="majorHAnsi"/>
          <w:sz w:val="24"/>
          <w:szCs w:val="24"/>
          <w:lang w:val="en-US"/>
        </w:rPr>
        <w:t>orking</w:t>
      </w:r>
      <w:proofErr w:type="spellEnd"/>
      <w:r w:rsidRPr="00AD7864">
        <w:rPr>
          <w:rFonts w:asciiTheme="majorHAnsi" w:hAnsiTheme="majorHAnsi"/>
          <w:sz w:val="24"/>
          <w:szCs w:val="24"/>
          <w:lang w:val="en-US"/>
        </w:rPr>
        <w:t xml:space="preserve"> Group appointed by the ESE Education Committee to undertake this task comprised Jens </w:t>
      </w:r>
      <w:proofErr w:type="spellStart"/>
      <w:r w:rsidRPr="00AD7864">
        <w:rPr>
          <w:rFonts w:asciiTheme="majorHAnsi" w:hAnsiTheme="majorHAnsi"/>
          <w:sz w:val="24"/>
          <w:szCs w:val="24"/>
          <w:lang w:val="en-US"/>
        </w:rPr>
        <w:t>Bollerslev</w:t>
      </w:r>
      <w:proofErr w:type="spellEnd"/>
      <w:r w:rsidRPr="00AD7864">
        <w:rPr>
          <w:rFonts w:asciiTheme="majorHAnsi" w:hAnsiTheme="majorHAnsi"/>
          <w:sz w:val="24"/>
          <w:szCs w:val="24"/>
          <w:lang w:val="en-US"/>
        </w:rPr>
        <w:t xml:space="preserve"> (Norway), Michal </w:t>
      </w:r>
      <w:proofErr w:type="spellStart"/>
      <w:r w:rsidRPr="00AD7864">
        <w:rPr>
          <w:rFonts w:asciiTheme="majorHAnsi" w:hAnsiTheme="majorHAnsi"/>
          <w:sz w:val="24"/>
          <w:szCs w:val="24"/>
          <w:lang w:val="en-US"/>
        </w:rPr>
        <w:t>Krsek</w:t>
      </w:r>
      <w:proofErr w:type="spellEnd"/>
      <w:r w:rsidRPr="00AD7864">
        <w:rPr>
          <w:rFonts w:asciiTheme="majorHAnsi" w:hAnsiTheme="majorHAnsi"/>
          <w:sz w:val="24"/>
          <w:szCs w:val="24"/>
          <w:lang w:val="en-US"/>
        </w:rPr>
        <w:t xml:space="preserve"> (Czech Republic), Karim </w:t>
      </w:r>
      <w:proofErr w:type="spellStart"/>
      <w:r w:rsidRPr="00AD7864">
        <w:rPr>
          <w:rFonts w:asciiTheme="majorHAnsi" w:hAnsiTheme="majorHAnsi"/>
          <w:sz w:val="24"/>
          <w:szCs w:val="24"/>
          <w:lang w:val="en-US"/>
        </w:rPr>
        <w:t>Meeran</w:t>
      </w:r>
      <w:proofErr w:type="spellEnd"/>
      <w:r w:rsidRPr="00AD7864">
        <w:rPr>
          <w:rFonts w:asciiTheme="majorHAnsi" w:hAnsiTheme="majorHAnsi"/>
          <w:sz w:val="24"/>
          <w:szCs w:val="24"/>
          <w:lang w:val="en-US"/>
        </w:rPr>
        <w:t xml:space="preserve"> (UK), and Misa Pfeifer (Slovenia).</w:t>
      </w:r>
      <w:r w:rsidRPr="00AD7864">
        <w:rPr>
          <w:rStyle w:val="Absatz-Standardschriftart1"/>
          <w:rFonts w:asciiTheme="majorHAnsi" w:hAnsiTheme="majorHAnsi"/>
          <w:color w:val="000000" w:themeColor="text1"/>
          <w:sz w:val="24"/>
          <w:szCs w:val="24"/>
        </w:rPr>
        <w:t xml:space="preserve"> </w:t>
      </w:r>
    </w:p>
    <w:p w14:paraId="76146009" w14:textId="77777777" w:rsidR="00B27462" w:rsidRPr="00AD7864" w:rsidRDefault="00B27462" w:rsidP="00B27462">
      <w:pPr>
        <w:spacing w:after="0"/>
        <w:jc w:val="both"/>
        <w:rPr>
          <w:rStyle w:val="Absatz-Standardschriftart1"/>
          <w:rFonts w:asciiTheme="majorHAnsi" w:hAnsiTheme="majorHAnsi"/>
          <w:color w:val="000000" w:themeColor="text1"/>
          <w:sz w:val="24"/>
          <w:szCs w:val="24"/>
        </w:rPr>
      </w:pPr>
    </w:p>
    <w:p w14:paraId="06B52DF0" w14:textId="77777777" w:rsidR="00B27462" w:rsidRPr="00AD7864" w:rsidRDefault="00B27462" w:rsidP="00D86B38">
      <w:pPr>
        <w:spacing w:after="0"/>
        <w:ind w:left="720"/>
        <w:jc w:val="both"/>
        <w:rPr>
          <w:rFonts w:asciiTheme="majorHAnsi" w:hAnsiTheme="majorHAnsi"/>
          <w:sz w:val="24"/>
          <w:szCs w:val="24"/>
        </w:rPr>
      </w:pPr>
      <w:bookmarkStart w:id="2" w:name="_Hlk224747146"/>
      <w:r w:rsidRPr="00AD7864">
        <w:rPr>
          <w:rStyle w:val="Absatz-Standardschriftart1"/>
          <w:rFonts w:asciiTheme="majorHAnsi" w:hAnsiTheme="majorHAnsi"/>
          <w:color w:val="000000" w:themeColor="text1"/>
          <w:sz w:val="24"/>
          <w:szCs w:val="24"/>
        </w:rPr>
        <w:t>The UEMS ETR</w:t>
      </w:r>
      <w:r w:rsidR="008662B0" w:rsidRPr="00AD7864">
        <w:rPr>
          <w:rStyle w:val="Absatz-Standardschriftart1"/>
          <w:rFonts w:asciiTheme="majorHAnsi" w:hAnsiTheme="majorHAnsi"/>
          <w:color w:val="000000" w:themeColor="text1"/>
          <w:sz w:val="24"/>
          <w:szCs w:val="24"/>
        </w:rPr>
        <w:t xml:space="preserve"> was</w:t>
      </w:r>
      <w:r w:rsidRPr="00AD7864">
        <w:rPr>
          <w:rStyle w:val="Absatz-Standardschriftart1"/>
          <w:rFonts w:asciiTheme="majorHAnsi" w:hAnsiTheme="majorHAnsi"/>
          <w:color w:val="000000" w:themeColor="text1"/>
          <w:sz w:val="24"/>
          <w:szCs w:val="24"/>
        </w:rPr>
        <w:t xml:space="preserve"> collated by the Standing Committee on Education and Professional Development of the Section and Board of Endocrinology comprising Maeve Durkan (Ireland), Anton Luger (Austria), Hans </w:t>
      </w:r>
      <w:proofErr w:type="spellStart"/>
      <w:r w:rsidRPr="00AD7864">
        <w:rPr>
          <w:rStyle w:val="Absatz-Standardschriftart1"/>
          <w:rFonts w:asciiTheme="majorHAnsi" w:hAnsiTheme="majorHAnsi"/>
          <w:color w:val="000000" w:themeColor="text1"/>
          <w:sz w:val="24"/>
          <w:szCs w:val="24"/>
        </w:rPr>
        <w:t>Perrild</w:t>
      </w:r>
      <w:proofErr w:type="spellEnd"/>
      <w:r w:rsidRPr="00AD7864">
        <w:rPr>
          <w:rStyle w:val="Absatz-Standardschriftart1"/>
          <w:rFonts w:asciiTheme="majorHAnsi" w:hAnsiTheme="majorHAnsi"/>
          <w:color w:val="000000" w:themeColor="text1"/>
          <w:sz w:val="24"/>
          <w:szCs w:val="24"/>
        </w:rPr>
        <w:t xml:space="preserve"> (Denmark), Richard Quinton (UK), and Graham Roberts (Ireland)</w:t>
      </w:r>
      <w:r w:rsidR="008574BB">
        <w:rPr>
          <w:rStyle w:val="Absatz-Standardschriftart1"/>
          <w:rFonts w:asciiTheme="majorHAnsi" w:hAnsiTheme="majorHAnsi"/>
          <w:color w:val="000000" w:themeColor="text1"/>
          <w:sz w:val="24"/>
          <w:szCs w:val="24"/>
        </w:rPr>
        <w:t>,</w:t>
      </w:r>
      <w:r w:rsidRPr="00AD7864">
        <w:rPr>
          <w:rStyle w:val="Absatz-Standardschriftart1"/>
          <w:rFonts w:asciiTheme="majorHAnsi" w:hAnsiTheme="majorHAnsi"/>
          <w:color w:val="000000" w:themeColor="text1"/>
          <w:sz w:val="24"/>
          <w:szCs w:val="24"/>
        </w:rPr>
        <w:t xml:space="preserve"> based on the information on postgraduate training in endocrinology provided by the national delegates. This UEMS ETR was approved and ratified by the UEMS Council</w:t>
      </w:r>
      <w:r w:rsidR="008662B0" w:rsidRPr="00AD7864">
        <w:rPr>
          <w:rStyle w:val="Absatz-Standardschriftart1"/>
          <w:rFonts w:asciiTheme="majorHAnsi" w:hAnsiTheme="majorHAnsi"/>
          <w:color w:val="000000" w:themeColor="text1"/>
          <w:sz w:val="24"/>
          <w:szCs w:val="24"/>
        </w:rPr>
        <w:t>,</w:t>
      </w:r>
      <w:r w:rsidRPr="00AD7864">
        <w:rPr>
          <w:rStyle w:val="Absatz-Standardschriftart1"/>
          <w:rFonts w:asciiTheme="majorHAnsi" w:hAnsiTheme="majorHAnsi"/>
          <w:color w:val="000000" w:themeColor="text1"/>
          <w:sz w:val="24"/>
          <w:szCs w:val="24"/>
        </w:rPr>
        <w:t xml:space="preserve"> all Specialty Sections and all National Medical Associations</w:t>
      </w:r>
      <w:r w:rsidR="008662B0" w:rsidRPr="00AD7864">
        <w:rPr>
          <w:rStyle w:val="Absatz-Standardschriftart1"/>
          <w:rFonts w:asciiTheme="majorHAnsi" w:hAnsiTheme="majorHAnsi"/>
          <w:color w:val="000000" w:themeColor="text1"/>
          <w:sz w:val="24"/>
          <w:szCs w:val="24"/>
        </w:rPr>
        <w:t xml:space="preserve"> in 2018</w:t>
      </w:r>
      <w:r w:rsidRPr="00AD7864">
        <w:rPr>
          <w:rStyle w:val="Absatz-Standardschriftart1"/>
          <w:rFonts w:asciiTheme="majorHAnsi" w:hAnsiTheme="majorHAnsi"/>
          <w:color w:val="000000" w:themeColor="text1"/>
          <w:sz w:val="24"/>
          <w:szCs w:val="24"/>
        </w:rPr>
        <w:t>.</w:t>
      </w:r>
    </w:p>
    <w:bookmarkEnd w:id="2"/>
    <w:p w14:paraId="6FAFFC9E" w14:textId="77777777" w:rsidR="00B27462" w:rsidRPr="00AD7864" w:rsidRDefault="00B27462" w:rsidP="00B27462">
      <w:pPr>
        <w:pStyle w:val="Standard1"/>
        <w:spacing w:after="0" w:line="249" w:lineRule="auto"/>
        <w:ind w:left="0" w:firstLine="0"/>
        <w:rPr>
          <w:rFonts w:asciiTheme="majorHAnsi" w:hAnsiTheme="majorHAnsi"/>
          <w:color w:val="000000" w:themeColor="text1"/>
          <w:sz w:val="24"/>
          <w:szCs w:val="24"/>
          <w:lang w:val="en-GB"/>
        </w:rPr>
      </w:pPr>
    </w:p>
    <w:p w14:paraId="4D7B2E96" w14:textId="04425296" w:rsidR="00B27462" w:rsidRPr="00AD7864" w:rsidRDefault="00B27462" w:rsidP="00D86B38">
      <w:pPr>
        <w:pStyle w:val="Standard1"/>
        <w:spacing w:after="0" w:line="249" w:lineRule="auto"/>
        <w:ind w:left="720" w:firstLine="0"/>
        <w:rPr>
          <w:rFonts w:asciiTheme="majorHAnsi" w:hAnsiTheme="majorHAnsi"/>
          <w:color w:val="000000" w:themeColor="text1"/>
          <w:sz w:val="24"/>
          <w:szCs w:val="24"/>
          <w:lang w:val="en-GB"/>
        </w:rPr>
      </w:pPr>
      <w:r w:rsidRPr="00AD7864">
        <w:rPr>
          <w:rFonts w:asciiTheme="majorHAnsi" w:hAnsiTheme="majorHAnsi"/>
          <w:color w:val="000000" w:themeColor="text1"/>
          <w:sz w:val="24"/>
          <w:szCs w:val="24"/>
          <w:lang w:val="en-GB"/>
        </w:rPr>
        <w:t xml:space="preserve">The constant development of specialist training and </w:t>
      </w:r>
      <w:r w:rsidR="00B0606E">
        <w:rPr>
          <w:rFonts w:asciiTheme="majorHAnsi" w:hAnsiTheme="majorHAnsi"/>
          <w:color w:val="000000" w:themeColor="text1"/>
          <w:sz w:val="24"/>
          <w:szCs w:val="24"/>
          <w:lang w:val="en-GB"/>
        </w:rPr>
        <w:t xml:space="preserve">advances in </w:t>
      </w:r>
      <w:r w:rsidRPr="00AD7864">
        <w:rPr>
          <w:rFonts w:asciiTheme="majorHAnsi" w:hAnsiTheme="majorHAnsi"/>
          <w:color w:val="000000" w:themeColor="text1"/>
          <w:sz w:val="24"/>
          <w:szCs w:val="24"/>
          <w:lang w:val="en-GB"/>
        </w:rPr>
        <w:t xml:space="preserve">clinical practice dictate the need for a periodical review of the curriculum and the ETR to ensure that they are consistent with current practice and fit for purpose. In 2023, the ESE and the UEMS Section </w:t>
      </w:r>
      <w:r w:rsidR="00B0606E">
        <w:rPr>
          <w:rFonts w:asciiTheme="majorHAnsi" w:hAnsiTheme="majorHAnsi"/>
          <w:color w:val="000000" w:themeColor="text1"/>
          <w:sz w:val="24"/>
          <w:szCs w:val="24"/>
          <w:lang w:val="en-GB"/>
        </w:rPr>
        <w:t xml:space="preserve">and Board </w:t>
      </w:r>
      <w:r w:rsidRPr="00AD7864">
        <w:rPr>
          <w:rFonts w:asciiTheme="majorHAnsi" w:hAnsiTheme="majorHAnsi"/>
          <w:color w:val="000000" w:themeColor="text1"/>
          <w:sz w:val="24"/>
          <w:szCs w:val="24"/>
          <w:lang w:val="en-GB"/>
        </w:rPr>
        <w:t>of Endocrinology agreed to develop common recommendations for a curriculum for postgraduate training in Endocrinology</w:t>
      </w:r>
      <w:r w:rsidR="00EB782E">
        <w:rPr>
          <w:rFonts w:asciiTheme="majorHAnsi" w:hAnsiTheme="majorHAnsi"/>
          <w:color w:val="000000" w:themeColor="text1"/>
          <w:sz w:val="24"/>
          <w:szCs w:val="24"/>
          <w:lang w:val="en-GB"/>
        </w:rPr>
        <w:t xml:space="preserve"> and to update the European Training </w:t>
      </w:r>
      <w:proofErr w:type="spellStart"/>
      <w:r w:rsidR="00EB782E">
        <w:rPr>
          <w:rFonts w:asciiTheme="majorHAnsi" w:hAnsiTheme="majorHAnsi"/>
          <w:color w:val="000000" w:themeColor="text1"/>
          <w:sz w:val="24"/>
          <w:szCs w:val="24"/>
          <w:lang w:val="en-GB"/>
        </w:rPr>
        <w:t>Recommnedations</w:t>
      </w:r>
      <w:proofErr w:type="spellEnd"/>
      <w:r w:rsidRPr="00AD7864">
        <w:rPr>
          <w:rFonts w:asciiTheme="majorHAnsi" w:hAnsiTheme="majorHAnsi"/>
          <w:color w:val="000000" w:themeColor="text1"/>
          <w:sz w:val="24"/>
          <w:szCs w:val="24"/>
          <w:lang w:val="en-GB"/>
        </w:rPr>
        <w:t xml:space="preserve">. </w:t>
      </w:r>
    </w:p>
    <w:p w14:paraId="09B70DA2" w14:textId="77777777" w:rsidR="00B27462" w:rsidRPr="00AD7864" w:rsidRDefault="00B27462" w:rsidP="00B27462">
      <w:pPr>
        <w:pStyle w:val="Standard1"/>
        <w:spacing w:after="0" w:line="249" w:lineRule="auto"/>
        <w:ind w:left="0" w:firstLine="0"/>
        <w:rPr>
          <w:rFonts w:asciiTheme="majorHAnsi" w:hAnsiTheme="majorHAnsi"/>
          <w:color w:val="000000" w:themeColor="text1"/>
          <w:sz w:val="24"/>
          <w:szCs w:val="24"/>
          <w:lang w:val="en-GB"/>
        </w:rPr>
      </w:pPr>
    </w:p>
    <w:p w14:paraId="4E92AADC" w14:textId="74224572" w:rsidR="008662B0" w:rsidRPr="00AD7864" w:rsidRDefault="00B27462" w:rsidP="00D86B38">
      <w:pPr>
        <w:pStyle w:val="Standard1"/>
        <w:spacing w:after="0" w:line="249" w:lineRule="auto"/>
        <w:ind w:left="720" w:firstLine="0"/>
        <w:rPr>
          <w:rFonts w:asciiTheme="majorHAnsi" w:hAnsiTheme="majorHAnsi"/>
          <w:color w:val="000000" w:themeColor="text1"/>
          <w:sz w:val="24"/>
          <w:szCs w:val="24"/>
          <w:lang w:val="en-GB"/>
        </w:rPr>
      </w:pPr>
      <w:r w:rsidRPr="00AD7864">
        <w:rPr>
          <w:rFonts w:asciiTheme="majorHAnsi" w:hAnsiTheme="majorHAnsi"/>
          <w:color w:val="000000" w:themeColor="text1"/>
          <w:sz w:val="24"/>
          <w:szCs w:val="24"/>
          <w:lang w:val="en-GB"/>
        </w:rPr>
        <w:t xml:space="preserve">The purpose of this Curriculum/ETR </w:t>
      </w:r>
      <w:r w:rsidR="008662B0" w:rsidRPr="00AD7864">
        <w:rPr>
          <w:rFonts w:asciiTheme="majorHAnsi" w:hAnsiTheme="majorHAnsi"/>
          <w:color w:val="000000" w:themeColor="text1"/>
          <w:sz w:val="24"/>
          <w:szCs w:val="24"/>
          <w:lang w:val="en-GB"/>
        </w:rPr>
        <w:t>was</w:t>
      </w:r>
      <w:r w:rsidRPr="00AD7864">
        <w:rPr>
          <w:rFonts w:asciiTheme="majorHAnsi" w:hAnsiTheme="majorHAnsi"/>
          <w:color w:val="000000" w:themeColor="text1"/>
          <w:sz w:val="24"/>
          <w:szCs w:val="24"/>
          <w:lang w:val="en-GB"/>
        </w:rPr>
        <w:t xml:space="preserve"> to provide updated recommendations concerning the process and areas of knowledge and training in Endocrinology, as well as to list the different competencies and skills needed by a medical specialist in Endocrinology. </w:t>
      </w:r>
    </w:p>
    <w:p w14:paraId="6BB19DCD" w14:textId="77777777" w:rsidR="008662B0" w:rsidRPr="00AD7864" w:rsidRDefault="008662B0" w:rsidP="00D86B38">
      <w:pPr>
        <w:pStyle w:val="Standard1"/>
        <w:spacing w:after="0" w:line="249" w:lineRule="auto"/>
        <w:ind w:left="720" w:firstLine="0"/>
        <w:rPr>
          <w:rFonts w:asciiTheme="majorHAnsi" w:hAnsiTheme="majorHAnsi"/>
          <w:color w:val="000000" w:themeColor="text1"/>
          <w:sz w:val="24"/>
          <w:szCs w:val="24"/>
          <w:lang w:val="en-GB"/>
        </w:rPr>
      </w:pPr>
    </w:p>
    <w:p w14:paraId="17FFA02F" w14:textId="77777777" w:rsidR="00B27462" w:rsidRPr="00AD7864" w:rsidRDefault="008662B0" w:rsidP="00D86B38">
      <w:pPr>
        <w:pStyle w:val="Standard1"/>
        <w:spacing w:after="0" w:line="249" w:lineRule="auto"/>
        <w:ind w:left="720" w:firstLine="0"/>
        <w:rPr>
          <w:rFonts w:asciiTheme="majorHAnsi" w:hAnsiTheme="majorHAnsi"/>
          <w:color w:val="000000" w:themeColor="text1"/>
          <w:sz w:val="24"/>
          <w:szCs w:val="24"/>
          <w:lang w:val="en-GB"/>
        </w:rPr>
      </w:pPr>
      <w:r w:rsidRPr="00AD7864">
        <w:rPr>
          <w:rFonts w:asciiTheme="majorHAnsi" w:hAnsiTheme="majorHAnsi"/>
          <w:color w:val="000000" w:themeColor="text1"/>
          <w:sz w:val="24"/>
          <w:szCs w:val="24"/>
          <w:lang w:val="en-GB"/>
        </w:rPr>
        <w:t xml:space="preserve">The updated Curriculum and European Training Recommendations have been published and can be viewed at </w:t>
      </w:r>
    </w:p>
    <w:p w14:paraId="44B0F554" w14:textId="77777777" w:rsidR="008662B0" w:rsidRPr="00AD7864" w:rsidRDefault="008662B0" w:rsidP="00D86B38">
      <w:pPr>
        <w:pStyle w:val="Standard1"/>
        <w:spacing w:after="0" w:line="249" w:lineRule="auto"/>
        <w:ind w:left="720" w:firstLine="0"/>
        <w:rPr>
          <w:rFonts w:asciiTheme="majorHAnsi" w:hAnsiTheme="majorHAnsi"/>
          <w:color w:val="000000" w:themeColor="text1"/>
          <w:sz w:val="24"/>
          <w:szCs w:val="24"/>
          <w:lang w:val="en-GB"/>
        </w:rPr>
      </w:pPr>
    </w:p>
    <w:p w14:paraId="53C07194" w14:textId="77777777" w:rsidR="008662B0" w:rsidRPr="00AD7864" w:rsidRDefault="009E3852" w:rsidP="00D86B38">
      <w:pPr>
        <w:pStyle w:val="Standard1"/>
        <w:spacing w:after="0" w:line="249" w:lineRule="auto"/>
        <w:ind w:left="720" w:firstLine="0"/>
        <w:rPr>
          <w:rFonts w:asciiTheme="majorHAnsi" w:hAnsiTheme="majorHAnsi"/>
          <w:color w:val="000000" w:themeColor="text1"/>
          <w:sz w:val="24"/>
          <w:szCs w:val="24"/>
          <w:lang w:val="en-GB"/>
        </w:rPr>
      </w:pPr>
      <w:hyperlink r:id="rId14" w:history="1">
        <w:r w:rsidR="005E76A5" w:rsidRPr="002C479E">
          <w:rPr>
            <w:rStyle w:val="Hyperlink"/>
            <w:rFonts w:ascii="Source Sans Pro" w:hAnsi="Source Sans Pro"/>
            <w:sz w:val="26"/>
            <w:szCs w:val="26"/>
            <w:bdr w:val="none" w:sz="0" w:space="0" w:color="auto" w:frame="1"/>
            <w:shd w:val="clear" w:color="auto" w:fill="FFFFFF"/>
          </w:rPr>
          <w:t>https://doi.org/10.1093/ejendo/lvae141</w:t>
        </w:r>
      </w:hyperlink>
    </w:p>
    <w:p w14:paraId="18D22158" w14:textId="77777777" w:rsidR="00EC0B36" w:rsidRPr="00AD7864" w:rsidRDefault="00EC0B36" w:rsidP="00EC0B36">
      <w:pPr>
        <w:pStyle w:val="Standard1"/>
        <w:spacing w:after="0" w:line="249" w:lineRule="auto"/>
        <w:ind w:left="0" w:firstLine="0"/>
        <w:rPr>
          <w:rStyle w:val="Absatz-Standardschriftart1"/>
          <w:rFonts w:asciiTheme="majorHAnsi" w:hAnsiTheme="majorHAnsi"/>
          <w:color w:val="000000" w:themeColor="text1"/>
          <w:sz w:val="24"/>
          <w:szCs w:val="24"/>
          <w:lang w:val="en-GB"/>
        </w:rPr>
      </w:pPr>
    </w:p>
    <w:p w14:paraId="5055F9FF" w14:textId="61DE5A98" w:rsidR="00EC0B36" w:rsidRPr="00AD7864" w:rsidRDefault="008662B0" w:rsidP="005E76A5">
      <w:pPr>
        <w:pStyle w:val="ListParagraph"/>
        <w:spacing w:after="120" w:line="240" w:lineRule="auto"/>
        <w:rPr>
          <w:rFonts w:asciiTheme="majorHAnsi" w:hAnsiTheme="majorHAnsi"/>
          <w:sz w:val="24"/>
          <w:szCs w:val="24"/>
        </w:rPr>
      </w:pPr>
      <w:r w:rsidRPr="00AD7864">
        <w:rPr>
          <w:rFonts w:asciiTheme="majorHAnsi" w:hAnsiTheme="majorHAnsi"/>
          <w:sz w:val="24"/>
          <w:szCs w:val="24"/>
        </w:rPr>
        <w:t>The EBEEDM exam</w:t>
      </w:r>
      <w:r w:rsidR="008574BB">
        <w:rPr>
          <w:rFonts w:asciiTheme="majorHAnsi" w:hAnsiTheme="majorHAnsi"/>
          <w:sz w:val="24"/>
          <w:szCs w:val="24"/>
        </w:rPr>
        <w:t>,</w:t>
      </w:r>
      <w:r w:rsidRPr="00AD7864">
        <w:rPr>
          <w:rFonts w:asciiTheme="majorHAnsi" w:hAnsiTheme="majorHAnsi"/>
          <w:sz w:val="24"/>
          <w:szCs w:val="24"/>
        </w:rPr>
        <w:t xml:space="preserve"> which has been developed jointly with the European Society of Endocrinology</w:t>
      </w:r>
      <w:r w:rsidR="008574BB">
        <w:rPr>
          <w:rFonts w:asciiTheme="majorHAnsi" w:hAnsiTheme="majorHAnsi"/>
          <w:sz w:val="24"/>
          <w:szCs w:val="24"/>
        </w:rPr>
        <w:t>,</w:t>
      </w:r>
      <w:r w:rsidRPr="00AD7864">
        <w:rPr>
          <w:rFonts w:asciiTheme="majorHAnsi" w:hAnsiTheme="majorHAnsi"/>
          <w:sz w:val="24"/>
          <w:szCs w:val="24"/>
        </w:rPr>
        <w:t xml:space="preserve"> is </w:t>
      </w:r>
      <w:r w:rsidR="008574BB">
        <w:rPr>
          <w:rFonts w:asciiTheme="majorHAnsi" w:hAnsiTheme="majorHAnsi"/>
          <w:sz w:val="24"/>
          <w:szCs w:val="24"/>
        </w:rPr>
        <w:t xml:space="preserve">based </w:t>
      </w:r>
      <w:r w:rsidRPr="00AD7864">
        <w:rPr>
          <w:rFonts w:asciiTheme="majorHAnsi" w:hAnsiTheme="majorHAnsi"/>
          <w:sz w:val="24"/>
          <w:szCs w:val="24"/>
        </w:rPr>
        <w:t>on the published updated curriculum of 202</w:t>
      </w:r>
      <w:r w:rsidR="00163BC6">
        <w:rPr>
          <w:rFonts w:asciiTheme="majorHAnsi" w:hAnsiTheme="majorHAnsi"/>
          <w:sz w:val="24"/>
          <w:szCs w:val="24"/>
        </w:rPr>
        <w:t>4</w:t>
      </w:r>
      <w:r w:rsidRPr="00AD7864">
        <w:rPr>
          <w:rFonts w:asciiTheme="majorHAnsi" w:hAnsiTheme="majorHAnsi"/>
          <w:sz w:val="24"/>
          <w:szCs w:val="24"/>
        </w:rPr>
        <w:t xml:space="preserve">. </w:t>
      </w:r>
    </w:p>
    <w:p w14:paraId="0D647AFD" w14:textId="77777777" w:rsidR="008662B0" w:rsidRPr="00AD7864" w:rsidRDefault="008662B0" w:rsidP="008662B0">
      <w:pPr>
        <w:pStyle w:val="ListParagraph"/>
        <w:spacing w:after="120" w:line="240" w:lineRule="auto"/>
        <w:rPr>
          <w:rFonts w:asciiTheme="majorHAnsi" w:hAnsiTheme="majorHAnsi"/>
          <w:sz w:val="24"/>
          <w:szCs w:val="24"/>
        </w:rPr>
      </w:pPr>
    </w:p>
    <w:p w14:paraId="62CEFD19" w14:textId="4F8FD1AF" w:rsidR="00835862" w:rsidRPr="00DA2718" w:rsidRDefault="008662B0" w:rsidP="00835862">
      <w:pPr>
        <w:rPr>
          <w:rFonts w:ascii="inherit" w:eastAsia="Times New Roman" w:hAnsi="inherit" w:cs="Times New Roman"/>
          <w:kern w:val="0"/>
          <w:sz w:val="24"/>
          <w:szCs w:val="24"/>
          <w:lang w:val="en-US"/>
        </w:rPr>
      </w:pPr>
      <w:r w:rsidRPr="00AD7864">
        <w:rPr>
          <w:rFonts w:asciiTheme="majorHAnsi" w:hAnsiTheme="majorHAnsi"/>
          <w:sz w:val="24"/>
          <w:szCs w:val="24"/>
        </w:rPr>
        <w:t xml:space="preserve">The </w:t>
      </w:r>
      <w:r w:rsidR="00B0606E">
        <w:rPr>
          <w:rFonts w:asciiTheme="majorHAnsi" w:hAnsiTheme="majorHAnsi"/>
          <w:sz w:val="24"/>
          <w:szCs w:val="24"/>
        </w:rPr>
        <w:t xml:space="preserve">EBEEDM </w:t>
      </w:r>
      <w:r w:rsidRPr="00AD7864">
        <w:rPr>
          <w:rFonts w:asciiTheme="majorHAnsi" w:hAnsiTheme="majorHAnsi"/>
          <w:sz w:val="24"/>
          <w:szCs w:val="24"/>
        </w:rPr>
        <w:t xml:space="preserve">exam aims to assess the knowledge base of endocrinology trainees and the application of such knowledge to manage different clinical scenarios. </w:t>
      </w:r>
      <w:r w:rsidR="00835862" w:rsidRPr="00835862">
        <w:rPr>
          <w:rFonts w:ascii="Segoe UI" w:eastAsia="Times New Roman" w:hAnsi="Segoe UI" w:cs="Segoe UI"/>
          <w:color w:val="000000"/>
          <w:kern w:val="0"/>
          <w:sz w:val="24"/>
          <w:szCs w:val="24"/>
          <w:shd w:val="clear" w:color="auto" w:fill="FFFFFF"/>
        </w:rPr>
        <w:t xml:space="preserve">At present the examination alone </w:t>
      </w:r>
      <w:r w:rsidR="00163BC6">
        <w:rPr>
          <w:rFonts w:ascii="Segoe UI" w:eastAsia="Times New Roman" w:hAnsi="Segoe UI" w:cs="Segoe UI"/>
          <w:color w:val="000000"/>
          <w:kern w:val="0"/>
          <w:sz w:val="24"/>
          <w:szCs w:val="24"/>
          <w:shd w:val="clear" w:color="auto" w:fill="FFFFFF"/>
        </w:rPr>
        <w:t xml:space="preserve">does </w:t>
      </w:r>
      <w:r w:rsidR="00835862" w:rsidRPr="00835862">
        <w:rPr>
          <w:rFonts w:ascii="Segoe UI" w:eastAsia="Times New Roman" w:hAnsi="Segoe UI" w:cs="Segoe UI"/>
          <w:color w:val="000000"/>
          <w:kern w:val="0"/>
          <w:sz w:val="24"/>
          <w:szCs w:val="24"/>
          <w:shd w:val="clear" w:color="auto" w:fill="FFFFFF"/>
        </w:rPr>
        <w:t>not assess </w:t>
      </w:r>
      <w:r w:rsidR="00835862" w:rsidRPr="00835862">
        <w:rPr>
          <w:rFonts w:ascii="Segoe UI" w:eastAsia="Times New Roman" w:hAnsi="Segoe UI" w:cs="Segoe UI"/>
          <w:color w:val="000000"/>
          <w:kern w:val="0"/>
          <w:sz w:val="24"/>
          <w:szCs w:val="24"/>
        </w:rPr>
        <w:t>clinical compet</w:t>
      </w:r>
      <w:r w:rsidR="00163BC6">
        <w:rPr>
          <w:rFonts w:ascii="Segoe UI" w:eastAsia="Times New Roman" w:hAnsi="Segoe UI" w:cs="Segoe UI"/>
          <w:color w:val="000000"/>
          <w:kern w:val="0"/>
          <w:sz w:val="24"/>
          <w:szCs w:val="24"/>
        </w:rPr>
        <w:t>e</w:t>
      </w:r>
      <w:r w:rsidR="00835862" w:rsidRPr="00835862">
        <w:rPr>
          <w:rFonts w:ascii="Segoe UI" w:eastAsia="Times New Roman" w:hAnsi="Segoe UI" w:cs="Segoe UI"/>
          <w:color w:val="000000"/>
          <w:kern w:val="0"/>
          <w:sz w:val="24"/>
          <w:szCs w:val="24"/>
        </w:rPr>
        <w:t>nc</w:t>
      </w:r>
      <w:r w:rsidR="00163BC6">
        <w:rPr>
          <w:rFonts w:ascii="Segoe UI" w:eastAsia="Times New Roman" w:hAnsi="Segoe UI" w:cs="Segoe UI"/>
          <w:color w:val="000000"/>
          <w:kern w:val="0"/>
          <w:sz w:val="24"/>
          <w:szCs w:val="24"/>
        </w:rPr>
        <w:t>i</w:t>
      </w:r>
      <w:r w:rsidR="00835862" w:rsidRPr="00835862">
        <w:rPr>
          <w:rFonts w:ascii="Segoe UI" w:eastAsia="Times New Roman" w:hAnsi="Segoe UI" w:cs="Segoe UI"/>
          <w:color w:val="000000"/>
          <w:kern w:val="0"/>
          <w:sz w:val="24"/>
          <w:szCs w:val="24"/>
        </w:rPr>
        <w:t xml:space="preserve">es and therefore cannot be regarded as an exit examination, unless aligned with an established completion of </w:t>
      </w:r>
      <w:r w:rsidR="00B0606E">
        <w:rPr>
          <w:rFonts w:ascii="Segoe UI" w:eastAsia="Times New Roman" w:hAnsi="Segoe UI" w:cs="Segoe UI"/>
          <w:color w:val="000000"/>
          <w:kern w:val="0"/>
          <w:sz w:val="24"/>
          <w:szCs w:val="24"/>
          <w:lang w:val="en-US"/>
        </w:rPr>
        <w:t xml:space="preserve">a national </w:t>
      </w:r>
      <w:r w:rsidR="00835862" w:rsidRPr="00835862">
        <w:rPr>
          <w:rFonts w:ascii="Segoe UI" w:eastAsia="Times New Roman" w:hAnsi="Segoe UI" w:cs="Segoe UI"/>
          <w:color w:val="000000"/>
          <w:kern w:val="0"/>
          <w:sz w:val="24"/>
          <w:szCs w:val="24"/>
        </w:rPr>
        <w:t>accredited training program</w:t>
      </w:r>
      <w:r w:rsidR="00835862">
        <w:rPr>
          <w:rFonts w:ascii="Segoe UI" w:eastAsia="Times New Roman" w:hAnsi="Segoe UI" w:cs="Segoe UI"/>
          <w:color w:val="000000"/>
          <w:kern w:val="0"/>
          <w:sz w:val="24"/>
          <w:szCs w:val="24"/>
          <w:lang w:val="en-US"/>
        </w:rPr>
        <w:t>.</w:t>
      </w:r>
    </w:p>
    <w:p w14:paraId="39D082F9" w14:textId="77777777" w:rsidR="008662B0" w:rsidRPr="00AD7864" w:rsidRDefault="008662B0" w:rsidP="008662B0">
      <w:pPr>
        <w:pStyle w:val="ListParagraph"/>
        <w:spacing w:after="120" w:line="240" w:lineRule="auto"/>
        <w:rPr>
          <w:rFonts w:asciiTheme="majorHAnsi" w:hAnsiTheme="majorHAnsi"/>
          <w:sz w:val="24"/>
          <w:szCs w:val="24"/>
        </w:rPr>
      </w:pPr>
    </w:p>
    <w:p w14:paraId="0F3D4A99" w14:textId="77777777" w:rsidR="008662B0" w:rsidRPr="00AD7864" w:rsidRDefault="008662B0" w:rsidP="000C5EC1">
      <w:pPr>
        <w:pStyle w:val="ListParagraph"/>
        <w:spacing w:after="120" w:line="240" w:lineRule="auto"/>
        <w:ind w:left="0"/>
        <w:rPr>
          <w:rFonts w:asciiTheme="majorHAnsi" w:hAnsiTheme="majorHAnsi"/>
          <w:sz w:val="24"/>
          <w:szCs w:val="24"/>
        </w:rPr>
      </w:pPr>
    </w:p>
    <w:p w14:paraId="3D6395A4" w14:textId="77777777" w:rsidR="00837DBE" w:rsidRPr="00AD7864" w:rsidRDefault="00837DBE" w:rsidP="00AF4BA8">
      <w:pPr>
        <w:spacing w:after="120"/>
        <w:rPr>
          <w:rFonts w:asciiTheme="majorHAnsi" w:hAnsiTheme="majorHAnsi"/>
          <w:b/>
          <w:sz w:val="24"/>
          <w:szCs w:val="24"/>
        </w:rPr>
      </w:pPr>
    </w:p>
    <w:p w14:paraId="3070880D" w14:textId="77777777" w:rsidR="00837DBE" w:rsidRPr="00AD7864" w:rsidRDefault="00837DBE" w:rsidP="00AF4BA8">
      <w:pPr>
        <w:rPr>
          <w:rFonts w:asciiTheme="majorHAnsi" w:hAnsiTheme="majorHAnsi"/>
          <w:b/>
          <w:sz w:val="24"/>
          <w:szCs w:val="24"/>
          <w:u w:val="single"/>
        </w:rPr>
      </w:pPr>
      <w:r w:rsidRPr="00AD7864">
        <w:rPr>
          <w:rFonts w:asciiTheme="majorHAnsi" w:hAnsiTheme="majorHAnsi"/>
          <w:b/>
          <w:sz w:val="24"/>
          <w:szCs w:val="24"/>
        </w:rPr>
        <w:t>II.</w:t>
      </w:r>
      <w:r w:rsidRPr="00AD7864">
        <w:rPr>
          <w:rFonts w:asciiTheme="majorHAnsi" w:hAnsiTheme="majorHAnsi"/>
          <w:b/>
          <w:sz w:val="24"/>
          <w:szCs w:val="24"/>
        </w:rPr>
        <w:tab/>
      </w:r>
      <w:r w:rsidRPr="00E3734F">
        <w:rPr>
          <w:rFonts w:asciiTheme="majorHAnsi" w:hAnsiTheme="majorHAnsi"/>
          <w:b/>
          <w:sz w:val="28"/>
          <w:szCs w:val="28"/>
        </w:rPr>
        <w:t>TRAINING REQUIREMENTS FOR TRAINEES</w:t>
      </w:r>
    </w:p>
    <w:p w14:paraId="68201B89" w14:textId="185572AB" w:rsidR="00837DBE" w:rsidRPr="00316B61" w:rsidRDefault="00316B61" w:rsidP="00316B61">
      <w:pPr>
        <w:pStyle w:val="ListParagraph"/>
        <w:spacing w:after="0" w:line="240" w:lineRule="auto"/>
        <w:ind w:left="0"/>
        <w:rPr>
          <w:rFonts w:asciiTheme="majorHAnsi" w:hAnsiTheme="majorHAnsi"/>
          <w:b/>
          <w:sz w:val="28"/>
          <w:szCs w:val="28"/>
        </w:rPr>
      </w:pPr>
      <w:r>
        <w:rPr>
          <w:rFonts w:asciiTheme="majorHAnsi" w:hAnsiTheme="majorHAnsi"/>
          <w:b/>
          <w:sz w:val="24"/>
          <w:szCs w:val="24"/>
        </w:rPr>
        <w:tab/>
      </w:r>
      <w:r w:rsidR="00837DBE" w:rsidRPr="00316B61">
        <w:rPr>
          <w:rFonts w:asciiTheme="majorHAnsi" w:hAnsiTheme="majorHAnsi"/>
          <w:b/>
          <w:sz w:val="28"/>
          <w:szCs w:val="28"/>
        </w:rPr>
        <w:t>Trainee</w:t>
      </w:r>
      <w:r w:rsidR="00D93C2B" w:rsidRPr="00316B61">
        <w:rPr>
          <w:rFonts w:asciiTheme="majorHAnsi" w:hAnsiTheme="majorHAnsi"/>
          <w:b/>
          <w:sz w:val="28"/>
          <w:szCs w:val="28"/>
        </w:rPr>
        <w:t>s</w:t>
      </w:r>
      <w:r w:rsidR="00837DBE" w:rsidRPr="00316B61">
        <w:rPr>
          <w:rFonts w:asciiTheme="majorHAnsi" w:hAnsiTheme="majorHAnsi"/>
          <w:b/>
          <w:sz w:val="28"/>
          <w:szCs w:val="28"/>
        </w:rPr>
        <w:t xml:space="preserve"> in </w:t>
      </w:r>
      <w:r w:rsidR="00D526CB" w:rsidRPr="00316B61">
        <w:rPr>
          <w:rFonts w:asciiTheme="majorHAnsi" w:hAnsiTheme="majorHAnsi"/>
          <w:b/>
          <w:sz w:val="28"/>
          <w:szCs w:val="28"/>
        </w:rPr>
        <w:t>Endocrinology</w:t>
      </w:r>
      <w:r w:rsidR="00AD7864" w:rsidRPr="00316B61">
        <w:rPr>
          <w:rFonts w:asciiTheme="majorHAnsi" w:hAnsiTheme="majorHAnsi"/>
          <w:b/>
          <w:sz w:val="28"/>
          <w:szCs w:val="28"/>
        </w:rPr>
        <w:t>, Diabetes and Metabolism</w:t>
      </w:r>
    </w:p>
    <w:p w14:paraId="32CD352E" w14:textId="77777777" w:rsidR="00AD7864" w:rsidRDefault="00AD7864" w:rsidP="00D93C2B">
      <w:pPr>
        <w:pStyle w:val="Standard1"/>
        <w:spacing w:after="0" w:line="249" w:lineRule="auto"/>
        <w:ind w:left="720" w:firstLine="0"/>
        <w:rPr>
          <w:rFonts w:asciiTheme="majorHAnsi" w:hAnsiTheme="majorHAnsi"/>
          <w:color w:val="000000" w:themeColor="text1"/>
          <w:sz w:val="24"/>
          <w:szCs w:val="24"/>
          <w:lang w:val="nl-NL"/>
        </w:rPr>
      </w:pPr>
    </w:p>
    <w:p w14:paraId="057DFA75" w14:textId="5B6BF420" w:rsidR="00D93C2B" w:rsidRPr="00AD7864" w:rsidRDefault="00D93C2B" w:rsidP="00D93C2B">
      <w:pPr>
        <w:pStyle w:val="Standard1"/>
        <w:spacing w:after="0" w:line="249" w:lineRule="auto"/>
        <w:ind w:left="720" w:firstLine="0"/>
        <w:rPr>
          <w:rFonts w:asciiTheme="majorHAnsi" w:hAnsiTheme="majorHAnsi"/>
          <w:color w:val="000000" w:themeColor="text1"/>
          <w:sz w:val="24"/>
          <w:szCs w:val="24"/>
          <w:lang w:val="nl-NL"/>
        </w:rPr>
      </w:pPr>
      <w:r w:rsidRPr="00AD7864">
        <w:rPr>
          <w:rFonts w:asciiTheme="majorHAnsi" w:hAnsiTheme="majorHAnsi"/>
          <w:color w:val="000000" w:themeColor="text1"/>
          <w:sz w:val="24"/>
          <w:szCs w:val="24"/>
          <w:lang w:val="nl-NL"/>
        </w:rPr>
        <w:t>The training of the Clinical Endocrinologists in Europe should involve the principles, the practice and ethical aspects of the following:</w:t>
      </w:r>
    </w:p>
    <w:p w14:paraId="4CFE1EB0" w14:textId="77777777" w:rsidR="00D93C2B" w:rsidRPr="00AD7864" w:rsidRDefault="00D93C2B" w:rsidP="00D93C2B">
      <w:pPr>
        <w:pStyle w:val="Standard1"/>
        <w:spacing w:after="0" w:line="249" w:lineRule="auto"/>
        <w:ind w:left="720" w:firstLine="0"/>
        <w:rPr>
          <w:rFonts w:asciiTheme="majorHAnsi" w:hAnsiTheme="majorHAnsi"/>
          <w:color w:val="000000" w:themeColor="text1"/>
          <w:sz w:val="24"/>
          <w:szCs w:val="24"/>
          <w:lang w:val="nl-NL"/>
        </w:rPr>
      </w:pPr>
    </w:p>
    <w:p w14:paraId="4BEC2B04" w14:textId="77777777" w:rsidR="00D93C2B" w:rsidRPr="00AD7864" w:rsidRDefault="00D93C2B" w:rsidP="00311C18">
      <w:pPr>
        <w:pStyle w:val="Standard1"/>
        <w:numPr>
          <w:ilvl w:val="0"/>
          <w:numId w:val="6"/>
        </w:numPr>
        <w:spacing w:after="0" w:line="249" w:lineRule="auto"/>
        <w:rPr>
          <w:rFonts w:asciiTheme="majorHAnsi" w:hAnsiTheme="majorHAnsi"/>
          <w:color w:val="000000" w:themeColor="text1"/>
          <w:sz w:val="24"/>
          <w:szCs w:val="24"/>
          <w:lang w:val="nl-NL"/>
        </w:rPr>
      </w:pPr>
      <w:r w:rsidRPr="00AD7864">
        <w:rPr>
          <w:rFonts w:asciiTheme="majorHAnsi" w:hAnsiTheme="majorHAnsi"/>
          <w:color w:val="000000" w:themeColor="text1"/>
          <w:sz w:val="24"/>
          <w:szCs w:val="24"/>
          <w:lang w:val="nl-NL"/>
        </w:rPr>
        <w:t>Foundation or core training in general internal medicine</w:t>
      </w:r>
    </w:p>
    <w:p w14:paraId="3E3B1391" w14:textId="77777777" w:rsidR="00D93C2B" w:rsidRPr="00AD7864" w:rsidRDefault="00D93C2B" w:rsidP="00311C18">
      <w:pPr>
        <w:pStyle w:val="Standard1"/>
        <w:numPr>
          <w:ilvl w:val="0"/>
          <w:numId w:val="6"/>
        </w:numPr>
        <w:spacing w:after="0" w:line="249" w:lineRule="auto"/>
        <w:rPr>
          <w:rFonts w:asciiTheme="majorHAnsi" w:hAnsiTheme="majorHAnsi"/>
          <w:color w:val="000000" w:themeColor="text1"/>
          <w:sz w:val="24"/>
          <w:szCs w:val="24"/>
          <w:lang w:val="nl-NL"/>
        </w:rPr>
      </w:pPr>
      <w:r w:rsidRPr="00AD7864">
        <w:rPr>
          <w:rFonts w:asciiTheme="majorHAnsi" w:hAnsiTheme="majorHAnsi"/>
          <w:color w:val="000000" w:themeColor="text1"/>
          <w:sz w:val="24"/>
          <w:szCs w:val="24"/>
          <w:lang w:val="nl-NL"/>
        </w:rPr>
        <w:t>Higher training in core areas of Endocrinology, including diabetes, metabolism, nutrition, andrology, reproductive and sexual medicine</w:t>
      </w:r>
    </w:p>
    <w:p w14:paraId="7B6A76B7" w14:textId="77777777" w:rsidR="00D93C2B" w:rsidRPr="00AD7864" w:rsidRDefault="00D93C2B" w:rsidP="00311C18">
      <w:pPr>
        <w:pStyle w:val="Standard1"/>
        <w:numPr>
          <w:ilvl w:val="0"/>
          <w:numId w:val="6"/>
        </w:numPr>
        <w:spacing w:after="0" w:line="249" w:lineRule="auto"/>
        <w:rPr>
          <w:rFonts w:asciiTheme="majorHAnsi" w:hAnsiTheme="majorHAnsi"/>
          <w:color w:val="000000" w:themeColor="text1"/>
          <w:sz w:val="24"/>
          <w:szCs w:val="24"/>
          <w:lang w:val="nl-NL"/>
        </w:rPr>
      </w:pPr>
      <w:r w:rsidRPr="00AD7864">
        <w:rPr>
          <w:rFonts w:asciiTheme="majorHAnsi" w:hAnsiTheme="majorHAnsi"/>
          <w:color w:val="000000" w:themeColor="text1"/>
          <w:sz w:val="24"/>
          <w:szCs w:val="24"/>
          <w:lang w:val="nl-NL"/>
        </w:rPr>
        <w:t>Multidisciplinary training in a number of areas where the trainee should have responsibility for the care of patients</w:t>
      </w:r>
    </w:p>
    <w:p w14:paraId="3E5950E7" w14:textId="77777777" w:rsidR="00D93C2B" w:rsidRDefault="00D93C2B" w:rsidP="00311C18">
      <w:pPr>
        <w:pStyle w:val="Standard1"/>
        <w:numPr>
          <w:ilvl w:val="0"/>
          <w:numId w:val="6"/>
        </w:numPr>
        <w:spacing w:after="0" w:line="249" w:lineRule="auto"/>
        <w:rPr>
          <w:rFonts w:asciiTheme="majorHAnsi" w:hAnsiTheme="majorHAnsi"/>
          <w:color w:val="000000" w:themeColor="text1"/>
          <w:sz w:val="24"/>
          <w:szCs w:val="24"/>
          <w:lang w:val="nl-NL"/>
        </w:rPr>
      </w:pPr>
      <w:r w:rsidRPr="00AD7864">
        <w:rPr>
          <w:rFonts w:asciiTheme="majorHAnsi" w:hAnsiTheme="majorHAnsi"/>
          <w:color w:val="000000" w:themeColor="text1"/>
          <w:sz w:val="24"/>
          <w:szCs w:val="24"/>
          <w:lang w:val="nl-NL"/>
        </w:rPr>
        <w:t xml:space="preserve">Relevant research, or competence and ability to review and interpret relevant research, as well as clinical laboratory experience </w:t>
      </w:r>
    </w:p>
    <w:p w14:paraId="00CC3DA2" w14:textId="23A1FC36" w:rsidR="0086012B" w:rsidRPr="00AD7864" w:rsidRDefault="00316B61" w:rsidP="0086012B">
      <w:pPr>
        <w:pStyle w:val="Heading1"/>
        <w:rPr>
          <w:sz w:val="24"/>
          <w:szCs w:val="24"/>
        </w:rPr>
      </w:pPr>
      <w:bookmarkStart w:id="3" w:name="_Toc148528836"/>
      <w:r>
        <w:rPr>
          <w:sz w:val="24"/>
          <w:szCs w:val="24"/>
        </w:rPr>
        <w:tab/>
      </w:r>
      <w:r w:rsidR="0086012B" w:rsidRPr="00943B86">
        <w:rPr>
          <w:b/>
          <w:sz w:val="24"/>
          <w:szCs w:val="24"/>
        </w:rPr>
        <w:t>Content and Duration of Training</w:t>
      </w:r>
      <w:bookmarkEnd w:id="3"/>
    </w:p>
    <w:p w14:paraId="3665249A" w14:textId="67587A77" w:rsidR="0086012B" w:rsidRDefault="0086012B" w:rsidP="005E76A5">
      <w:pPr>
        <w:pStyle w:val="Standard1"/>
        <w:spacing w:after="0" w:line="249" w:lineRule="auto"/>
        <w:ind w:left="720" w:firstLine="0"/>
        <w:rPr>
          <w:rStyle w:val="Absatz-Standardschriftart1"/>
          <w:rFonts w:asciiTheme="majorHAnsi" w:hAnsiTheme="majorHAnsi"/>
          <w:color w:val="000000" w:themeColor="text1"/>
          <w:sz w:val="24"/>
          <w:szCs w:val="24"/>
          <w:lang w:val="en-GB"/>
        </w:rPr>
      </w:pPr>
      <w:r w:rsidRPr="00AD7864">
        <w:rPr>
          <w:rStyle w:val="Absatz-Standardschriftart1"/>
          <w:rFonts w:asciiTheme="majorHAnsi" w:hAnsiTheme="majorHAnsi"/>
          <w:color w:val="000000" w:themeColor="text1"/>
          <w:sz w:val="24"/>
          <w:szCs w:val="24"/>
          <w:lang w:val="en-GB"/>
        </w:rPr>
        <w:t xml:space="preserve">Endocrinology has evolved as a specialty to include numerous subspecialties, all having important contributions to various areas of Internal medicine. The traditional role </w:t>
      </w:r>
      <w:proofErr w:type="gramStart"/>
      <w:r w:rsidR="00B0606E">
        <w:rPr>
          <w:rStyle w:val="Absatz-Standardschriftart1"/>
          <w:rFonts w:asciiTheme="majorHAnsi" w:hAnsiTheme="majorHAnsi"/>
          <w:color w:val="000000" w:themeColor="text1"/>
          <w:sz w:val="24"/>
          <w:szCs w:val="24"/>
          <w:lang w:val="en-GB"/>
        </w:rPr>
        <w:t xml:space="preserve">of </w:t>
      </w:r>
      <w:r w:rsidRPr="00AD7864">
        <w:rPr>
          <w:rStyle w:val="Absatz-Standardschriftart1"/>
          <w:rFonts w:asciiTheme="majorHAnsi" w:hAnsiTheme="majorHAnsi"/>
          <w:color w:val="000000" w:themeColor="text1"/>
          <w:sz w:val="24"/>
          <w:szCs w:val="24"/>
          <w:lang w:val="en-GB"/>
        </w:rPr>
        <w:t xml:space="preserve"> a</w:t>
      </w:r>
      <w:proofErr w:type="gramEnd"/>
      <w:r w:rsidRPr="00AD7864">
        <w:rPr>
          <w:rStyle w:val="Absatz-Standardschriftart1"/>
          <w:rFonts w:asciiTheme="majorHAnsi" w:hAnsiTheme="majorHAnsi"/>
          <w:color w:val="000000" w:themeColor="text1"/>
          <w:sz w:val="24"/>
          <w:szCs w:val="24"/>
          <w:lang w:val="en-GB"/>
        </w:rPr>
        <w:t xml:space="preserve"> medical special</w:t>
      </w:r>
      <w:r w:rsidR="00B0606E">
        <w:rPr>
          <w:rStyle w:val="Absatz-Standardschriftart1"/>
          <w:rFonts w:asciiTheme="majorHAnsi" w:hAnsiTheme="majorHAnsi"/>
          <w:color w:val="000000" w:themeColor="text1"/>
          <w:sz w:val="24"/>
          <w:szCs w:val="24"/>
          <w:lang w:val="en-GB"/>
        </w:rPr>
        <w:t>ist</w:t>
      </w:r>
      <w:r w:rsidRPr="00AD7864">
        <w:rPr>
          <w:rStyle w:val="Absatz-Standardschriftart1"/>
          <w:rFonts w:asciiTheme="majorHAnsi" w:hAnsiTheme="majorHAnsi"/>
          <w:color w:val="000000" w:themeColor="text1"/>
          <w:sz w:val="24"/>
          <w:szCs w:val="24"/>
          <w:lang w:val="en-GB"/>
        </w:rPr>
        <w:t xml:space="preserve"> included assessment and evaluation, appropriate investigation in that target area and recommendation of appropriate diagnostic, therapeutic and interventional procedures. The practice of Endocrinology has changed towards</w:t>
      </w:r>
      <w:r w:rsidRPr="00AD7864">
        <w:rPr>
          <w:rStyle w:val="Absatz-Standardschriftart1"/>
          <w:rFonts w:asciiTheme="majorHAnsi" w:hAnsiTheme="majorHAnsi"/>
          <w:color w:val="000000" w:themeColor="text1"/>
          <w:sz w:val="24"/>
          <w:szCs w:val="24"/>
        </w:rPr>
        <w:t xml:space="preserve"> </w:t>
      </w:r>
      <w:r w:rsidRPr="00AD7864">
        <w:rPr>
          <w:rStyle w:val="Absatz-Standardschriftart1"/>
          <w:rFonts w:asciiTheme="majorHAnsi" w:hAnsiTheme="majorHAnsi"/>
          <w:color w:val="000000" w:themeColor="text1"/>
          <w:sz w:val="24"/>
          <w:szCs w:val="24"/>
          <w:lang w:val="en-GB"/>
        </w:rPr>
        <w:t xml:space="preserve">more holistic competencies in the ambulatory setting, in intensive care medicine, in emergency medicine, in surgical and procedural care, as well as in the inpatient-hospital setting. Thus, appropriate training requires a broad base training in Internal Medicine. </w:t>
      </w:r>
    </w:p>
    <w:p w14:paraId="6139FCFD" w14:textId="77777777" w:rsidR="005E76A5" w:rsidRPr="00AD7864" w:rsidRDefault="005E76A5" w:rsidP="005E76A5">
      <w:pPr>
        <w:pStyle w:val="Standard1"/>
        <w:spacing w:after="0" w:line="249" w:lineRule="auto"/>
        <w:ind w:left="720" w:firstLine="0"/>
        <w:rPr>
          <w:rStyle w:val="Absatz-Standardschriftart1"/>
          <w:rFonts w:asciiTheme="majorHAnsi" w:hAnsiTheme="majorHAnsi"/>
          <w:color w:val="000000" w:themeColor="text1"/>
          <w:sz w:val="24"/>
          <w:szCs w:val="24"/>
          <w:lang w:val="en-GB"/>
        </w:rPr>
      </w:pPr>
    </w:p>
    <w:p w14:paraId="08AB6170" w14:textId="485F0F75" w:rsidR="0086012B" w:rsidRPr="00AD7864" w:rsidRDefault="0086012B" w:rsidP="005E76A5">
      <w:pPr>
        <w:pStyle w:val="Standard1"/>
        <w:spacing w:after="0" w:line="249" w:lineRule="auto"/>
        <w:ind w:left="720" w:firstLine="0"/>
        <w:rPr>
          <w:rFonts w:asciiTheme="majorHAnsi" w:hAnsiTheme="majorHAnsi"/>
          <w:color w:val="000000" w:themeColor="text1"/>
          <w:sz w:val="24"/>
          <w:szCs w:val="24"/>
          <w:lang w:val="nl-NL"/>
        </w:rPr>
      </w:pPr>
      <w:r w:rsidRPr="00AD7864">
        <w:rPr>
          <w:rStyle w:val="Absatz-Standardschriftart1"/>
          <w:rFonts w:asciiTheme="majorHAnsi" w:hAnsiTheme="majorHAnsi"/>
          <w:color w:val="000000" w:themeColor="text1"/>
          <w:sz w:val="24"/>
          <w:szCs w:val="24"/>
          <w:lang w:val="en-GB"/>
        </w:rPr>
        <w:t xml:space="preserve">The process of training, attaining defined competencies and applying them safely and efficiently in clinical practice requires time. </w:t>
      </w:r>
      <w:r w:rsidRPr="00AD7864">
        <w:rPr>
          <w:rFonts w:asciiTheme="majorHAnsi" w:hAnsiTheme="majorHAnsi"/>
          <w:color w:val="000000" w:themeColor="text1"/>
          <w:sz w:val="24"/>
          <w:szCs w:val="24"/>
          <w:lang w:val="nl-NL"/>
        </w:rPr>
        <w:t xml:space="preserve">Specialist training should start after 2-3 years of supervised hospital clinical practice, mainly </w:t>
      </w:r>
      <w:r w:rsidR="00B0606E">
        <w:rPr>
          <w:rFonts w:asciiTheme="majorHAnsi" w:hAnsiTheme="majorHAnsi"/>
          <w:color w:val="000000" w:themeColor="text1"/>
          <w:sz w:val="24"/>
          <w:szCs w:val="24"/>
          <w:lang w:val="nl-NL"/>
        </w:rPr>
        <w:t xml:space="preserve">in </w:t>
      </w:r>
      <w:r w:rsidRPr="00AD7864">
        <w:rPr>
          <w:rFonts w:asciiTheme="majorHAnsi" w:hAnsiTheme="majorHAnsi"/>
          <w:color w:val="000000" w:themeColor="text1"/>
          <w:sz w:val="24"/>
          <w:szCs w:val="24"/>
          <w:lang w:val="nl-NL"/>
        </w:rPr>
        <w:t xml:space="preserve">General Internal Medicine. The minimum total duration of such training before accreditation as </w:t>
      </w:r>
      <w:r w:rsidRPr="00AD7864">
        <w:rPr>
          <w:rFonts w:asciiTheme="majorHAnsi" w:hAnsiTheme="majorHAnsi"/>
          <w:bCs/>
          <w:color w:val="000000" w:themeColor="text1"/>
          <w:sz w:val="24"/>
          <w:szCs w:val="24"/>
          <w:lang w:val="nl-NL"/>
        </w:rPr>
        <w:t xml:space="preserve">a </w:t>
      </w:r>
      <w:r w:rsidRPr="00AD7864">
        <w:rPr>
          <w:rFonts w:asciiTheme="majorHAnsi" w:hAnsiTheme="majorHAnsi"/>
          <w:color w:val="000000" w:themeColor="text1"/>
          <w:sz w:val="24"/>
          <w:szCs w:val="24"/>
          <w:lang w:val="nl-NL"/>
        </w:rPr>
        <w:t xml:space="preserve">specialist should be 6 years full-time (or recognised equivalent) in a </w:t>
      </w:r>
      <w:r w:rsidR="007E3313">
        <w:rPr>
          <w:rFonts w:asciiTheme="majorHAnsi" w:hAnsiTheme="majorHAnsi"/>
          <w:color w:val="000000" w:themeColor="text1"/>
          <w:sz w:val="24"/>
          <w:szCs w:val="24"/>
          <w:lang w:val="nl-NL"/>
        </w:rPr>
        <w:t>combination</w:t>
      </w:r>
      <w:r w:rsidR="007E3313" w:rsidRPr="00AD7864">
        <w:rPr>
          <w:rFonts w:asciiTheme="majorHAnsi" w:hAnsiTheme="majorHAnsi"/>
          <w:color w:val="000000" w:themeColor="text1"/>
          <w:sz w:val="24"/>
          <w:szCs w:val="24"/>
          <w:lang w:val="nl-NL"/>
        </w:rPr>
        <w:t xml:space="preserve"> </w:t>
      </w:r>
      <w:r w:rsidRPr="00AD7864">
        <w:rPr>
          <w:rFonts w:asciiTheme="majorHAnsi" w:hAnsiTheme="majorHAnsi"/>
          <w:color w:val="000000" w:themeColor="text1"/>
          <w:sz w:val="24"/>
          <w:szCs w:val="24"/>
          <w:lang w:val="nl-NL"/>
        </w:rPr>
        <w:t xml:space="preserve">of General Internal Medicine (2-3 years) and Endocrinology (3-5 years). </w:t>
      </w:r>
    </w:p>
    <w:p w14:paraId="31C5ABE7" w14:textId="77777777" w:rsidR="0086012B" w:rsidRPr="00AD7864" w:rsidRDefault="0086012B" w:rsidP="0086012B">
      <w:pPr>
        <w:pStyle w:val="Standard1"/>
        <w:spacing w:after="0" w:line="249" w:lineRule="auto"/>
        <w:ind w:left="0" w:firstLine="0"/>
        <w:rPr>
          <w:rStyle w:val="Absatz-Standardschriftart1"/>
          <w:rFonts w:asciiTheme="majorHAnsi" w:hAnsiTheme="majorHAnsi"/>
          <w:color w:val="000000" w:themeColor="text1"/>
          <w:sz w:val="24"/>
          <w:szCs w:val="24"/>
          <w:lang w:val="en-GB"/>
        </w:rPr>
      </w:pPr>
    </w:p>
    <w:p w14:paraId="076088D3" w14:textId="1DC4743D" w:rsidR="0086012B" w:rsidRPr="00943B86" w:rsidRDefault="00316B61" w:rsidP="0086012B">
      <w:pPr>
        <w:pStyle w:val="Heading2"/>
        <w:rPr>
          <w:b/>
          <w:sz w:val="24"/>
          <w:szCs w:val="24"/>
        </w:rPr>
      </w:pPr>
      <w:bookmarkStart w:id="4" w:name="_Toc148528837"/>
      <w:r>
        <w:rPr>
          <w:bCs/>
          <w:sz w:val="24"/>
          <w:szCs w:val="24"/>
        </w:rPr>
        <w:tab/>
      </w:r>
      <w:r w:rsidR="0086012B" w:rsidRPr="00943B86">
        <w:rPr>
          <w:b/>
          <w:sz w:val="24"/>
          <w:szCs w:val="24"/>
        </w:rPr>
        <w:t>The Common Trunk</w:t>
      </w:r>
      <w:bookmarkEnd w:id="4"/>
      <w:r w:rsidR="0086012B" w:rsidRPr="00943B86">
        <w:rPr>
          <w:b/>
          <w:sz w:val="24"/>
          <w:szCs w:val="24"/>
        </w:rPr>
        <w:t xml:space="preserve"> </w:t>
      </w:r>
    </w:p>
    <w:p w14:paraId="1D6DBA35" w14:textId="77777777" w:rsidR="0086012B" w:rsidRPr="00AD7864" w:rsidRDefault="0086012B" w:rsidP="005E76A5">
      <w:pPr>
        <w:pStyle w:val="Standard1"/>
        <w:spacing w:after="0" w:line="249" w:lineRule="auto"/>
        <w:ind w:left="720" w:firstLine="0"/>
        <w:rPr>
          <w:rFonts w:asciiTheme="majorHAnsi" w:hAnsiTheme="majorHAnsi"/>
          <w:color w:val="000000" w:themeColor="text1"/>
          <w:sz w:val="24"/>
          <w:szCs w:val="24"/>
          <w:lang w:val="nl-NL"/>
        </w:rPr>
      </w:pPr>
      <w:r w:rsidRPr="00AD7864">
        <w:rPr>
          <w:rFonts w:asciiTheme="majorHAnsi" w:hAnsiTheme="majorHAnsi"/>
          <w:color w:val="000000" w:themeColor="text1"/>
          <w:sz w:val="24"/>
          <w:szCs w:val="24"/>
          <w:lang w:val="nl-NL"/>
        </w:rPr>
        <w:t xml:space="preserve">The training should start with 2-3 years full-time period of practical clinical experience (Foundation and/or Core) in General Internal Medicine and major medical disciplines in nationally approved centres. Since this trunk will be common with other medical specialties, high priority should be given to definition of the requirement and duration of the Common Trunk (as iterated in the UEMS ETR Internal Medicine Document, see </w:t>
      </w:r>
      <w:r w:rsidR="00052948">
        <w:fldChar w:fldCharType="begin"/>
      </w:r>
      <w:r>
        <w:instrText>HYPERLINK "https://www.uems.eu/__data/assets/pdf_file/0017/44450/UEMS-2016.13-European-Training-Requirements-Internal-Medicine.pdf"</w:instrText>
      </w:r>
      <w:r w:rsidR="00052948">
        <w:fldChar w:fldCharType="separate"/>
      </w:r>
      <w:r w:rsidRPr="00AD7864">
        <w:rPr>
          <w:rStyle w:val="Hyperlink"/>
          <w:rFonts w:asciiTheme="majorHAnsi" w:hAnsiTheme="majorHAnsi"/>
          <w:sz w:val="24"/>
          <w:szCs w:val="24"/>
          <w:lang w:val="nl-NL"/>
        </w:rPr>
        <w:t>here</w:t>
      </w:r>
      <w:r w:rsidR="00052948">
        <w:fldChar w:fldCharType="end"/>
      </w:r>
      <w:r w:rsidRPr="00AD7864">
        <w:rPr>
          <w:rFonts w:asciiTheme="majorHAnsi" w:hAnsiTheme="majorHAnsi"/>
          <w:color w:val="000000" w:themeColor="text1"/>
          <w:sz w:val="24"/>
          <w:szCs w:val="24"/>
          <w:lang w:val="nl-NL"/>
        </w:rPr>
        <w:t xml:space="preserve">). </w:t>
      </w:r>
    </w:p>
    <w:p w14:paraId="158D3589" w14:textId="77777777" w:rsidR="0086012B" w:rsidRPr="00AD7864" w:rsidRDefault="0086012B" w:rsidP="0086012B">
      <w:pPr>
        <w:pStyle w:val="Standard1"/>
        <w:spacing w:after="0" w:line="249" w:lineRule="auto"/>
        <w:ind w:left="0" w:firstLine="0"/>
        <w:rPr>
          <w:rStyle w:val="Absatz-Standardschriftart1"/>
          <w:rFonts w:asciiTheme="majorHAnsi" w:hAnsiTheme="majorHAnsi"/>
          <w:color w:val="000000" w:themeColor="text1"/>
          <w:sz w:val="24"/>
          <w:szCs w:val="24"/>
          <w:lang w:val="en-GB"/>
        </w:rPr>
      </w:pPr>
    </w:p>
    <w:p w14:paraId="654B77AC" w14:textId="75B0112A" w:rsidR="0086012B" w:rsidRPr="00AD7864" w:rsidRDefault="00316B61" w:rsidP="0086012B">
      <w:pPr>
        <w:pStyle w:val="Heading2"/>
        <w:rPr>
          <w:sz w:val="24"/>
          <w:szCs w:val="24"/>
        </w:rPr>
      </w:pPr>
      <w:bookmarkStart w:id="5" w:name="_Toc148528838"/>
      <w:r>
        <w:rPr>
          <w:bCs/>
          <w:sz w:val="24"/>
          <w:szCs w:val="24"/>
        </w:rPr>
        <w:lastRenderedPageBreak/>
        <w:tab/>
      </w:r>
      <w:r w:rsidR="0086012B" w:rsidRPr="00943B86">
        <w:rPr>
          <w:b/>
          <w:sz w:val="24"/>
          <w:szCs w:val="24"/>
        </w:rPr>
        <w:t>Specialist Training in Endocrinology</w:t>
      </w:r>
      <w:bookmarkEnd w:id="5"/>
    </w:p>
    <w:p w14:paraId="1B3AF673" w14:textId="6205D398" w:rsidR="0086012B" w:rsidRDefault="0086012B" w:rsidP="005E76A5">
      <w:pPr>
        <w:pStyle w:val="Standard1"/>
        <w:spacing w:after="0" w:line="249" w:lineRule="auto"/>
        <w:ind w:left="720" w:firstLine="0"/>
        <w:rPr>
          <w:rFonts w:asciiTheme="majorHAnsi" w:hAnsiTheme="majorHAnsi"/>
          <w:color w:val="000000" w:themeColor="text1"/>
          <w:sz w:val="24"/>
          <w:szCs w:val="24"/>
          <w:lang w:val="nl-NL"/>
        </w:rPr>
      </w:pPr>
      <w:r w:rsidRPr="00AD7864">
        <w:rPr>
          <w:rFonts w:asciiTheme="majorHAnsi" w:hAnsiTheme="majorHAnsi"/>
          <w:color w:val="000000" w:themeColor="text1"/>
          <w:sz w:val="24"/>
          <w:szCs w:val="24"/>
          <w:lang w:val="nl-NL"/>
        </w:rPr>
        <w:t xml:space="preserve">This involves further 3-5 years of specialist training in Endocrinology, inclusive of Diabetes, Nutrition, Andrology, Reproductive and Sexual Medicine, as well as </w:t>
      </w:r>
      <w:r w:rsidR="005A005B">
        <w:rPr>
          <w:rFonts w:asciiTheme="majorHAnsi" w:hAnsiTheme="majorHAnsi"/>
          <w:color w:val="000000" w:themeColor="text1"/>
          <w:sz w:val="24"/>
          <w:szCs w:val="24"/>
          <w:lang w:val="nl-NL"/>
        </w:rPr>
        <w:t>kn</w:t>
      </w:r>
      <w:r w:rsidR="00B0606E">
        <w:rPr>
          <w:rFonts w:asciiTheme="majorHAnsi" w:hAnsiTheme="majorHAnsi"/>
          <w:color w:val="000000" w:themeColor="text1"/>
          <w:sz w:val="24"/>
          <w:szCs w:val="24"/>
          <w:lang w:val="nl-NL"/>
        </w:rPr>
        <w:t>o</w:t>
      </w:r>
      <w:r w:rsidR="005A005B">
        <w:rPr>
          <w:rFonts w:asciiTheme="majorHAnsi" w:hAnsiTheme="majorHAnsi"/>
          <w:color w:val="000000" w:themeColor="text1"/>
          <w:sz w:val="24"/>
          <w:szCs w:val="24"/>
          <w:lang w:val="nl-NL"/>
        </w:rPr>
        <w:t xml:space="preserve">wledge in </w:t>
      </w:r>
      <w:r w:rsidRPr="00AD7864">
        <w:rPr>
          <w:rFonts w:asciiTheme="majorHAnsi" w:hAnsiTheme="majorHAnsi"/>
          <w:color w:val="000000" w:themeColor="text1"/>
          <w:sz w:val="24"/>
          <w:szCs w:val="24"/>
          <w:lang w:val="nl-NL"/>
        </w:rPr>
        <w:t>Laboratory and Diagnostic Techniques in Endocrinology. This time should include the equivalent of 2 years full-time in Endocrinology as defined in section 6. The remaining 1-3 years can either be spent at a department/institution of endocrinology or used to acquire further experience in relevant medical disciplines and other clinical, laboratory and research activities.</w:t>
      </w:r>
    </w:p>
    <w:p w14:paraId="400D6202" w14:textId="77777777" w:rsidR="005E76A5" w:rsidRPr="00AD7864" w:rsidRDefault="005E76A5" w:rsidP="005E76A5">
      <w:pPr>
        <w:pStyle w:val="Standard1"/>
        <w:spacing w:after="0" w:line="249" w:lineRule="auto"/>
        <w:ind w:left="720" w:firstLine="0"/>
        <w:rPr>
          <w:rFonts w:asciiTheme="majorHAnsi" w:hAnsiTheme="majorHAnsi"/>
          <w:color w:val="000000" w:themeColor="text1"/>
          <w:sz w:val="24"/>
          <w:szCs w:val="24"/>
          <w:lang w:val="nl-NL"/>
        </w:rPr>
      </w:pPr>
    </w:p>
    <w:p w14:paraId="5C75C476" w14:textId="5976ACA7" w:rsidR="0086012B" w:rsidRPr="00AD7864" w:rsidRDefault="0086012B" w:rsidP="005E76A5">
      <w:pPr>
        <w:pStyle w:val="Standard1"/>
        <w:spacing w:after="0"/>
        <w:ind w:left="720" w:firstLine="0"/>
        <w:rPr>
          <w:rFonts w:asciiTheme="majorHAnsi" w:hAnsiTheme="majorHAnsi"/>
          <w:b/>
          <w:color w:val="000000" w:themeColor="text1"/>
          <w:sz w:val="24"/>
          <w:szCs w:val="24"/>
          <w:lang w:val="en-GB"/>
        </w:rPr>
      </w:pPr>
      <w:r w:rsidRPr="00AD7864">
        <w:rPr>
          <w:rStyle w:val="Absatz-Standardschriftart1"/>
          <w:rFonts w:asciiTheme="majorHAnsi" w:hAnsiTheme="majorHAnsi"/>
          <w:color w:val="000000" w:themeColor="text1"/>
          <w:sz w:val="24"/>
          <w:szCs w:val="24"/>
          <w:lang w:val="en-GB"/>
        </w:rPr>
        <w:t>Specialist training is competence-based and not number- or count-based. Endocrin</w:t>
      </w:r>
      <w:r w:rsidR="00B0606E">
        <w:rPr>
          <w:rStyle w:val="Absatz-Standardschriftart1"/>
          <w:rFonts w:asciiTheme="majorHAnsi" w:hAnsiTheme="majorHAnsi"/>
          <w:color w:val="000000" w:themeColor="text1"/>
          <w:sz w:val="24"/>
          <w:szCs w:val="24"/>
          <w:lang w:val="en-GB"/>
        </w:rPr>
        <w:t>e</w:t>
      </w:r>
      <w:r w:rsidRPr="00AD7864">
        <w:rPr>
          <w:rStyle w:val="Absatz-Standardschriftart1"/>
          <w:rFonts w:asciiTheme="majorHAnsi" w:hAnsiTheme="majorHAnsi"/>
          <w:color w:val="000000" w:themeColor="text1"/>
          <w:sz w:val="24"/>
          <w:szCs w:val="24"/>
          <w:lang w:val="en-GB"/>
        </w:rPr>
        <w:t xml:space="preserve"> societies of member states may define minimum average numbers required for imparting and internalizing clinical skills at a recommended competence level in the specific local/national training setting. </w:t>
      </w:r>
      <w:r w:rsidRPr="00AD7864">
        <w:rPr>
          <w:rFonts w:asciiTheme="majorHAnsi" w:hAnsiTheme="majorHAnsi"/>
          <w:color w:val="000000" w:themeColor="text1"/>
          <w:sz w:val="24"/>
          <w:szCs w:val="24"/>
          <w:lang w:val="en-GB"/>
        </w:rPr>
        <w:t>Training may include a variety of training activities including procedures, clinics, ward rounds, multidisciplinary meetings, clinical research, attendance of training courses, and</w:t>
      </w:r>
      <w:r w:rsidRPr="00AD7864">
        <w:rPr>
          <w:rFonts w:asciiTheme="majorHAnsi" w:hAnsiTheme="majorHAnsi"/>
          <w:color w:val="000000" w:themeColor="text1"/>
          <w:sz w:val="24"/>
          <w:szCs w:val="24"/>
        </w:rPr>
        <w:t xml:space="preserve"> </w:t>
      </w:r>
      <w:r w:rsidRPr="00AD7864">
        <w:rPr>
          <w:rFonts w:asciiTheme="majorHAnsi" w:hAnsiTheme="majorHAnsi"/>
          <w:color w:val="000000" w:themeColor="text1"/>
          <w:sz w:val="24"/>
          <w:szCs w:val="24"/>
          <w:lang w:val="en-GB"/>
        </w:rPr>
        <w:t>medical simulation training, as well as clinical and research exchange programmes. Training activities are not uniform throughout Europe and depend on the national structures and processes. However, the common goal of specialist training should be the development of professional competency in the domains and competencies as described below. Trainers should accompany trainees, monitoring and ensuring</w:t>
      </w:r>
      <w:r w:rsidR="00B0606E">
        <w:rPr>
          <w:rFonts w:asciiTheme="majorHAnsi" w:hAnsiTheme="majorHAnsi"/>
          <w:color w:val="000000" w:themeColor="text1"/>
          <w:sz w:val="24"/>
          <w:szCs w:val="24"/>
          <w:lang w:val="en-GB"/>
        </w:rPr>
        <w:t xml:space="preserve">, by means of continuous </w:t>
      </w:r>
      <w:proofErr w:type="gramStart"/>
      <w:r w:rsidR="00B0606E">
        <w:rPr>
          <w:rFonts w:asciiTheme="majorHAnsi" w:hAnsiTheme="majorHAnsi"/>
          <w:color w:val="000000" w:themeColor="text1"/>
          <w:sz w:val="24"/>
          <w:szCs w:val="24"/>
          <w:lang w:val="en-GB"/>
        </w:rPr>
        <w:t xml:space="preserve">assessment, </w:t>
      </w:r>
      <w:r w:rsidRPr="00AD7864">
        <w:rPr>
          <w:rFonts w:asciiTheme="majorHAnsi" w:hAnsiTheme="majorHAnsi"/>
          <w:color w:val="000000" w:themeColor="text1"/>
          <w:sz w:val="24"/>
          <w:szCs w:val="24"/>
          <w:lang w:val="en-GB"/>
        </w:rPr>
        <w:t xml:space="preserve"> the</w:t>
      </w:r>
      <w:proofErr w:type="gramEnd"/>
      <w:r w:rsidRPr="00AD7864">
        <w:rPr>
          <w:rFonts w:asciiTheme="majorHAnsi" w:hAnsiTheme="majorHAnsi"/>
          <w:color w:val="000000" w:themeColor="text1"/>
          <w:sz w:val="24"/>
          <w:szCs w:val="24"/>
          <w:lang w:val="en-GB"/>
        </w:rPr>
        <w:t xml:space="preserve"> gradual attainment of sufficient competence that would allow </w:t>
      </w:r>
      <w:r w:rsidR="00F1535A">
        <w:rPr>
          <w:rFonts w:asciiTheme="majorHAnsi" w:hAnsiTheme="majorHAnsi"/>
          <w:color w:val="000000" w:themeColor="text1"/>
          <w:sz w:val="24"/>
          <w:szCs w:val="24"/>
          <w:lang w:val="en-GB"/>
        </w:rPr>
        <w:t xml:space="preserve">them </w:t>
      </w:r>
      <w:r w:rsidRPr="00AD7864">
        <w:rPr>
          <w:rFonts w:asciiTheme="majorHAnsi" w:hAnsiTheme="majorHAnsi"/>
          <w:color w:val="000000" w:themeColor="text1"/>
          <w:sz w:val="24"/>
          <w:szCs w:val="24"/>
          <w:lang w:val="en-GB"/>
        </w:rPr>
        <w:t>to entrust activities to trainees.</w:t>
      </w:r>
    </w:p>
    <w:p w14:paraId="483C9B44" w14:textId="5E5E3B3B" w:rsidR="00D93C2B" w:rsidRPr="00316B61" w:rsidRDefault="00316B61" w:rsidP="00D93C2B">
      <w:pPr>
        <w:pStyle w:val="Heading1"/>
        <w:rPr>
          <w:b/>
          <w:sz w:val="24"/>
          <w:szCs w:val="24"/>
        </w:rPr>
      </w:pPr>
      <w:bookmarkStart w:id="6" w:name="_Toc148528816"/>
      <w:r>
        <w:rPr>
          <w:sz w:val="24"/>
          <w:szCs w:val="24"/>
        </w:rPr>
        <w:tab/>
      </w:r>
      <w:r w:rsidR="00052948" w:rsidRPr="00316B61">
        <w:rPr>
          <w:b/>
          <w:sz w:val="24"/>
          <w:szCs w:val="24"/>
        </w:rPr>
        <w:t>Foundation or Core Training in General Internal Medicine</w:t>
      </w:r>
      <w:bookmarkEnd w:id="6"/>
    </w:p>
    <w:p w14:paraId="78DD499F" w14:textId="77777777" w:rsidR="00316B61" w:rsidRDefault="00D93C2B" w:rsidP="00316B61">
      <w:pPr>
        <w:pStyle w:val="Standard1"/>
        <w:spacing w:after="0" w:line="249" w:lineRule="auto"/>
        <w:ind w:left="720" w:firstLine="0"/>
        <w:rPr>
          <w:rFonts w:asciiTheme="majorHAnsi" w:hAnsiTheme="majorHAnsi"/>
          <w:color w:val="000000" w:themeColor="text1"/>
          <w:sz w:val="24"/>
          <w:szCs w:val="24"/>
          <w:lang w:val="nl-NL"/>
        </w:rPr>
      </w:pPr>
      <w:r w:rsidRPr="00AD7864">
        <w:rPr>
          <w:rFonts w:asciiTheme="majorHAnsi" w:hAnsiTheme="majorHAnsi"/>
          <w:color w:val="000000" w:themeColor="text1"/>
          <w:sz w:val="24"/>
          <w:szCs w:val="24"/>
          <w:lang w:val="nl-NL"/>
        </w:rPr>
        <w:t xml:space="preserve">It is of great importance that training involves adequate experience in General Internal Medicine. This must be in the capacity of a practitioner working in a hospital, with an accepted postgraduate training programme, where </w:t>
      </w:r>
      <w:r w:rsidR="00F1535A">
        <w:rPr>
          <w:rFonts w:asciiTheme="majorHAnsi" w:hAnsiTheme="majorHAnsi"/>
          <w:color w:val="000000" w:themeColor="text1"/>
          <w:sz w:val="24"/>
          <w:szCs w:val="24"/>
          <w:lang w:val="nl-NL"/>
        </w:rPr>
        <w:t xml:space="preserve">the trainee </w:t>
      </w:r>
      <w:r w:rsidRPr="00AD7864">
        <w:rPr>
          <w:rFonts w:asciiTheme="majorHAnsi" w:hAnsiTheme="majorHAnsi"/>
          <w:color w:val="000000" w:themeColor="text1"/>
          <w:sz w:val="24"/>
          <w:szCs w:val="24"/>
          <w:lang w:val="nl-NL"/>
        </w:rPr>
        <w:t xml:space="preserve">should have responsibility for the care of patients with a wide variety of medical disorders. Further details regarding the training in the specialty of Internal Medicine defined in the UEMS ETR on Internal Medicine can be accessed </w:t>
      </w:r>
      <w:hyperlink r:id="rId15" w:history="1">
        <w:r w:rsidRPr="00AD7864">
          <w:rPr>
            <w:rStyle w:val="Hyperlink"/>
            <w:rFonts w:asciiTheme="majorHAnsi" w:hAnsiTheme="majorHAnsi"/>
            <w:sz w:val="24"/>
            <w:szCs w:val="24"/>
            <w:lang w:val="nl-NL"/>
          </w:rPr>
          <w:t>here</w:t>
        </w:r>
      </w:hyperlink>
      <w:r w:rsidRPr="00AD7864">
        <w:rPr>
          <w:rFonts w:asciiTheme="majorHAnsi" w:hAnsiTheme="majorHAnsi"/>
          <w:color w:val="000000" w:themeColor="text1"/>
          <w:sz w:val="24"/>
          <w:szCs w:val="24"/>
          <w:lang w:val="nl-NL"/>
        </w:rPr>
        <w:t xml:space="preserve">. It may also usefully include shorter periods of practice in other disciplines such as Paediatrics, Obstetrics and Gynaecology, Laboratory Medicine, Nuclear Medicine and Radiology. </w:t>
      </w:r>
      <w:bookmarkStart w:id="7" w:name="_Toc148528817"/>
      <w:bookmarkStart w:id="8" w:name="_Hlk142303116"/>
    </w:p>
    <w:p w14:paraId="2BC6DF33" w14:textId="77777777" w:rsidR="00316B61" w:rsidRDefault="00316B61" w:rsidP="00316B61">
      <w:pPr>
        <w:pStyle w:val="Standard1"/>
        <w:spacing w:after="0" w:line="249" w:lineRule="auto"/>
        <w:ind w:left="720" w:firstLine="0"/>
        <w:rPr>
          <w:b/>
          <w:sz w:val="32"/>
          <w:szCs w:val="32"/>
        </w:rPr>
      </w:pPr>
    </w:p>
    <w:p w14:paraId="60088727" w14:textId="5C5E6148" w:rsidR="00316B61" w:rsidRPr="00316B61" w:rsidRDefault="00D93C2B" w:rsidP="00316B61">
      <w:pPr>
        <w:pStyle w:val="Standard1"/>
        <w:spacing w:after="0" w:line="249" w:lineRule="auto"/>
        <w:ind w:left="720" w:firstLine="0"/>
        <w:rPr>
          <w:rFonts w:asciiTheme="majorHAnsi" w:hAnsiTheme="majorHAnsi"/>
          <w:color w:val="000000" w:themeColor="text1"/>
          <w:sz w:val="24"/>
          <w:szCs w:val="24"/>
          <w:lang w:val="nl-NL"/>
        </w:rPr>
      </w:pPr>
      <w:r w:rsidRPr="00316B61">
        <w:rPr>
          <w:b/>
          <w:sz w:val="24"/>
          <w:szCs w:val="24"/>
        </w:rPr>
        <w:t>Core Training in Endocrinology</w:t>
      </w:r>
      <w:bookmarkStart w:id="9" w:name="_Toc148528818"/>
      <w:bookmarkEnd w:id="7"/>
      <w:bookmarkEnd w:id="8"/>
    </w:p>
    <w:p w14:paraId="62DAE51A" w14:textId="14BE351E" w:rsidR="00D93C2B" w:rsidRPr="00316B61" w:rsidRDefault="00D93C2B" w:rsidP="00316B61">
      <w:pPr>
        <w:pStyle w:val="Heading1"/>
        <w:ind w:left="1080"/>
        <w:rPr>
          <w:b/>
          <w:sz w:val="32"/>
          <w:szCs w:val="32"/>
        </w:rPr>
      </w:pPr>
      <w:r w:rsidRPr="00AD7864">
        <w:rPr>
          <w:sz w:val="24"/>
          <w:szCs w:val="24"/>
        </w:rPr>
        <w:t>The Endocrinology training should be based on:</w:t>
      </w:r>
      <w:bookmarkEnd w:id="9"/>
    </w:p>
    <w:p w14:paraId="0293FC34" w14:textId="0EC5DCC0" w:rsidR="00D93C2B" w:rsidRPr="00AD7864" w:rsidRDefault="003234E8" w:rsidP="00311C18">
      <w:pPr>
        <w:pStyle w:val="Standard1"/>
        <w:numPr>
          <w:ilvl w:val="0"/>
          <w:numId w:val="7"/>
        </w:numPr>
        <w:spacing w:after="0" w:line="249" w:lineRule="auto"/>
        <w:rPr>
          <w:rFonts w:asciiTheme="majorHAnsi" w:hAnsiTheme="majorHAnsi"/>
          <w:bCs/>
          <w:color w:val="000000" w:themeColor="text1"/>
          <w:sz w:val="24"/>
          <w:szCs w:val="24"/>
          <w:lang w:val="nl-NL"/>
        </w:rPr>
      </w:pPr>
      <w:r>
        <w:rPr>
          <w:rFonts w:asciiTheme="majorHAnsi" w:hAnsiTheme="majorHAnsi"/>
          <w:bCs/>
          <w:color w:val="000000" w:themeColor="text1"/>
          <w:sz w:val="24"/>
          <w:szCs w:val="24"/>
          <w:lang w:val="nl-NL"/>
        </w:rPr>
        <w:t>A  defined C</w:t>
      </w:r>
      <w:r w:rsidR="00D93C2B" w:rsidRPr="00AD7864">
        <w:rPr>
          <w:rFonts w:asciiTheme="majorHAnsi" w:hAnsiTheme="majorHAnsi"/>
          <w:bCs/>
          <w:color w:val="000000" w:themeColor="text1"/>
          <w:sz w:val="24"/>
          <w:szCs w:val="24"/>
          <w:lang w:val="nl-NL"/>
        </w:rPr>
        <w:t>urriculum and assessment</w:t>
      </w:r>
      <w:r>
        <w:rPr>
          <w:rFonts w:asciiTheme="majorHAnsi" w:hAnsiTheme="majorHAnsi"/>
          <w:bCs/>
          <w:color w:val="000000" w:themeColor="text1"/>
          <w:sz w:val="24"/>
          <w:szCs w:val="24"/>
          <w:lang w:val="nl-NL"/>
        </w:rPr>
        <w:t xml:space="preserve"> of acquired knowledge, skills and competances. This should also include:</w:t>
      </w:r>
    </w:p>
    <w:p w14:paraId="023EFDA2" w14:textId="57B25BA2" w:rsidR="00D93C2B" w:rsidRPr="00AD7864" w:rsidRDefault="00D93C2B" w:rsidP="00311C18">
      <w:pPr>
        <w:pStyle w:val="Standard1"/>
        <w:numPr>
          <w:ilvl w:val="1"/>
          <w:numId w:val="7"/>
        </w:numPr>
        <w:spacing w:after="0" w:line="249" w:lineRule="auto"/>
        <w:rPr>
          <w:rFonts w:asciiTheme="majorHAnsi" w:hAnsiTheme="majorHAnsi"/>
          <w:bCs/>
          <w:color w:val="000000" w:themeColor="text1"/>
          <w:sz w:val="24"/>
          <w:szCs w:val="24"/>
          <w:lang w:val="nl-NL"/>
        </w:rPr>
      </w:pPr>
      <w:r w:rsidRPr="00AD7864">
        <w:rPr>
          <w:rFonts w:asciiTheme="majorHAnsi" w:hAnsiTheme="majorHAnsi"/>
          <w:bCs/>
          <w:color w:val="000000" w:themeColor="text1"/>
          <w:sz w:val="24"/>
          <w:szCs w:val="24"/>
          <w:lang w:val="nl-NL"/>
        </w:rPr>
        <w:t>Reference to published guidelines</w:t>
      </w:r>
      <w:r w:rsidR="007F6311">
        <w:rPr>
          <w:rFonts w:asciiTheme="majorHAnsi" w:hAnsiTheme="majorHAnsi"/>
          <w:bCs/>
          <w:color w:val="000000" w:themeColor="text1"/>
          <w:sz w:val="24"/>
          <w:szCs w:val="24"/>
          <w:lang w:val="nl-NL"/>
        </w:rPr>
        <w:t>, for example</w:t>
      </w:r>
      <w:r w:rsidRPr="00AD7864">
        <w:rPr>
          <w:rFonts w:asciiTheme="majorHAnsi" w:hAnsiTheme="majorHAnsi"/>
          <w:bCs/>
          <w:color w:val="000000" w:themeColor="text1"/>
          <w:sz w:val="24"/>
          <w:szCs w:val="24"/>
          <w:lang w:val="nl-NL"/>
        </w:rPr>
        <w:t xml:space="preserve"> from EASD, ESE, ETA, ADA, Endocrine Society, ATA, EASO</w:t>
      </w:r>
      <w:r w:rsidR="005A005B">
        <w:rPr>
          <w:rFonts w:asciiTheme="majorHAnsi" w:hAnsiTheme="majorHAnsi"/>
          <w:bCs/>
          <w:color w:val="000000" w:themeColor="text1"/>
          <w:sz w:val="24"/>
          <w:szCs w:val="24"/>
          <w:lang w:val="nl-NL"/>
        </w:rPr>
        <w:t>, ENETS, ESC</w:t>
      </w:r>
      <w:r w:rsidRPr="00AD7864">
        <w:rPr>
          <w:rFonts w:asciiTheme="majorHAnsi" w:hAnsiTheme="majorHAnsi"/>
          <w:bCs/>
          <w:color w:val="000000" w:themeColor="text1"/>
          <w:sz w:val="24"/>
          <w:szCs w:val="24"/>
          <w:lang w:val="nl-NL"/>
        </w:rPr>
        <w:t xml:space="preserve"> </w:t>
      </w:r>
    </w:p>
    <w:p w14:paraId="4594DFCF" w14:textId="77777777" w:rsidR="00D93C2B" w:rsidRPr="00AD7864" w:rsidRDefault="00D93C2B" w:rsidP="00311C18">
      <w:pPr>
        <w:pStyle w:val="Standard1"/>
        <w:numPr>
          <w:ilvl w:val="1"/>
          <w:numId w:val="7"/>
        </w:numPr>
        <w:spacing w:after="0" w:line="249" w:lineRule="auto"/>
        <w:rPr>
          <w:rFonts w:asciiTheme="majorHAnsi" w:hAnsiTheme="majorHAnsi"/>
          <w:bCs/>
          <w:color w:val="000000" w:themeColor="text1"/>
          <w:sz w:val="24"/>
          <w:szCs w:val="24"/>
          <w:lang w:val="nl-NL"/>
        </w:rPr>
      </w:pPr>
      <w:r w:rsidRPr="00AD7864">
        <w:rPr>
          <w:rFonts w:asciiTheme="majorHAnsi" w:hAnsiTheme="majorHAnsi"/>
          <w:bCs/>
          <w:color w:val="000000" w:themeColor="text1"/>
          <w:sz w:val="24"/>
          <w:szCs w:val="24"/>
          <w:lang w:val="nl-NL"/>
        </w:rPr>
        <w:t xml:space="preserve">Reference to reliable educational materials relating to each expected area of knowledge and training in Endocrinology, including ESE On Demand content, ESE Postgraduate Course lectures, scientific articles published in high-impact endocrine journals and textbooks of endocrinology </w:t>
      </w:r>
    </w:p>
    <w:p w14:paraId="7B5ADC43" w14:textId="77777777" w:rsidR="00D93C2B" w:rsidRPr="00AD7864" w:rsidRDefault="00D93C2B" w:rsidP="00311C18">
      <w:pPr>
        <w:pStyle w:val="Standard1"/>
        <w:numPr>
          <w:ilvl w:val="0"/>
          <w:numId w:val="7"/>
        </w:numPr>
        <w:spacing w:after="0" w:line="249" w:lineRule="auto"/>
        <w:rPr>
          <w:rFonts w:asciiTheme="majorHAnsi" w:hAnsiTheme="majorHAnsi"/>
          <w:color w:val="000000" w:themeColor="text1"/>
          <w:sz w:val="24"/>
          <w:szCs w:val="24"/>
          <w:lang w:val="nl-NL"/>
        </w:rPr>
      </w:pPr>
      <w:r w:rsidRPr="00AD7864">
        <w:rPr>
          <w:rFonts w:asciiTheme="majorHAnsi" w:hAnsiTheme="majorHAnsi"/>
          <w:color w:val="000000" w:themeColor="text1"/>
          <w:sz w:val="24"/>
          <w:szCs w:val="24"/>
          <w:lang w:val="nl-NL"/>
        </w:rPr>
        <w:lastRenderedPageBreak/>
        <w:t>Defined competencies</w:t>
      </w:r>
    </w:p>
    <w:p w14:paraId="67C0E741" w14:textId="77777777" w:rsidR="00D93C2B" w:rsidRPr="00AD7864" w:rsidRDefault="00D93C2B" w:rsidP="00311C18">
      <w:pPr>
        <w:pStyle w:val="Standard1"/>
        <w:numPr>
          <w:ilvl w:val="0"/>
          <w:numId w:val="7"/>
        </w:numPr>
        <w:spacing w:after="0" w:line="249" w:lineRule="auto"/>
        <w:rPr>
          <w:rFonts w:asciiTheme="majorHAnsi" w:hAnsiTheme="majorHAnsi"/>
          <w:color w:val="000000" w:themeColor="text1"/>
          <w:sz w:val="24"/>
          <w:szCs w:val="24"/>
          <w:lang w:val="nl-NL"/>
        </w:rPr>
      </w:pPr>
      <w:r w:rsidRPr="00AD7864">
        <w:rPr>
          <w:rFonts w:asciiTheme="majorHAnsi" w:hAnsiTheme="majorHAnsi"/>
          <w:color w:val="000000" w:themeColor="text1"/>
          <w:sz w:val="24"/>
          <w:szCs w:val="24"/>
          <w:lang w:val="nl-NL"/>
        </w:rPr>
        <w:t xml:space="preserve">Defined accredited national centers </w:t>
      </w:r>
    </w:p>
    <w:p w14:paraId="6E749E9F" w14:textId="6AB2E768" w:rsidR="00D93C2B" w:rsidRPr="00AD7864" w:rsidRDefault="003234E8" w:rsidP="00311C18">
      <w:pPr>
        <w:pStyle w:val="Standard1"/>
        <w:numPr>
          <w:ilvl w:val="0"/>
          <w:numId w:val="7"/>
        </w:numPr>
        <w:spacing w:after="0" w:line="249" w:lineRule="auto"/>
        <w:rPr>
          <w:rFonts w:asciiTheme="majorHAnsi" w:hAnsiTheme="majorHAnsi"/>
          <w:color w:val="000000" w:themeColor="text1"/>
          <w:sz w:val="24"/>
          <w:szCs w:val="24"/>
          <w:lang w:val="nl-NL"/>
        </w:rPr>
      </w:pPr>
      <w:r>
        <w:rPr>
          <w:rFonts w:asciiTheme="majorHAnsi" w:hAnsiTheme="majorHAnsi"/>
          <w:color w:val="000000" w:themeColor="text1"/>
          <w:sz w:val="24"/>
          <w:szCs w:val="24"/>
          <w:lang w:val="nl-NL"/>
        </w:rPr>
        <w:t>A v</w:t>
      </w:r>
      <w:r w:rsidR="00D93C2B" w:rsidRPr="00AD7864">
        <w:rPr>
          <w:rFonts w:asciiTheme="majorHAnsi" w:hAnsiTheme="majorHAnsi"/>
          <w:color w:val="000000" w:themeColor="text1"/>
          <w:sz w:val="24"/>
          <w:szCs w:val="24"/>
          <w:lang w:val="nl-NL"/>
        </w:rPr>
        <w:t>ariety of training activities, including fellowships and exchang</w:t>
      </w:r>
      <w:r>
        <w:rPr>
          <w:rFonts w:asciiTheme="majorHAnsi" w:hAnsiTheme="majorHAnsi"/>
          <w:color w:val="000000" w:themeColor="text1"/>
          <w:sz w:val="24"/>
          <w:szCs w:val="24"/>
          <w:lang w:val="nl-NL"/>
        </w:rPr>
        <w:t xml:space="preserve">e visits to </w:t>
      </w:r>
      <w:r w:rsidR="00D93C2B" w:rsidRPr="00AD7864">
        <w:rPr>
          <w:rFonts w:asciiTheme="majorHAnsi" w:hAnsiTheme="majorHAnsi"/>
          <w:color w:val="000000" w:themeColor="text1"/>
          <w:sz w:val="24"/>
          <w:szCs w:val="24"/>
          <w:lang w:val="nl-NL"/>
        </w:rPr>
        <w:t xml:space="preserve"> national and international expert centers</w:t>
      </w:r>
    </w:p>
    <w:p w14:paraId="0AF63D31" w14:textId="6C646BDA" w:rsidR="00D93C2B" w:rsidRPr="00AD7864" w:rsidRDefault="00D93C2B" w:rsidP="00311C18">
      <w:pPr>
        <w:pStyle w:val="Standard1"/>
        <w:numPr>
          <w:ilvl w:val="0"/>
          <w:numId w:val="7"/>
        </w:numPr>
        <w:spacing w:after="0" w:line="249" w:lineRule="auto"/>
        <w:rPr>
          <w:rFonts w:asciiTheme="majorHAnsi" w:hAnsiTheme="majorHAnsi"/>
          <w:color w:val="000000" w:themeColor="text1"/>
          <w:sz w:val="24"/>
          <w:szCs w:val="24"/>
          <w:lang w:val="nl-NL"/>
        </w:rPr>
      </w:pPr>
      <w:r w:rsidRPr="00AD7864">
        <w:rPr>
          <w:rFonts w:asciiTheme="majorHAnsi" w:hAnsiTheme="majorHAnsi"/>
          <w:color w:val="000000" w:themeColor="text1"/>
          <w:sz w:val="24"/>
          <w:szCs w:val="24"/>
          <w:lang w:val="nl-NL"/>
        </w:rPr>
        <w:t>Assessment should be linked to, specialty knowledge</w:t>
      </w:r>
      <w:r w:rsidR="003234E8">
        <w:rPr>
          <w:rFonts w:asciiTheme="majorHAnsi" w:hAnsiTheme="majorHAnsi"/>
          <w:color w:val="000000" w:themeColor="text1"/>
          <w:sz w:val="24"/>
          <w:szCs w:val="24"/>
          <w:lang w:val="nl-NL"/>
        </w:rPr>
        <w:t xml:space="preserve">, outcome </w:t>
      </w:r>
      <w:r w:rsidRPr="00AD7864">
        <w:rPr>
          <w:rFonts w:asciiTheme="majorHAnsi" w:hAnsiTheme="majorHAnsi"/>
          <w:color w:val="000000" w:themeColor="text1"/>
          <w:sz w:val="24"/>
          <w:szCs w:val="24"/>
          <w:lang w:val="nl-NL"/>
        </w:rPr>
        <w:t xml:space="preserve"> and overall professional development</w:t>
      </w:r>
    </w:p>
    <w:p w14:paraId="239624FE" w14:textId="77777777" w:rsidR="00D93C2B" w:rsidRPr="00AD7864" w:rsidRDefault="00D93C2B" w:rsidP="00D93C2B">
      <w:pPr>
        <w:pStyle w:val="Standard1"/>
        <w:spacing w:after="0" w:line="249" w:lineRule="auto"/>
        <w:ind w:left="0" w:firstLine="0"/>
        <w:rPr>
          <w:rStyle w:val="Absatz-Standardschriftart1"/>
          <w:rFonts w:asciiTheme="majorHAnsi" w:hAnsiTheme="majorHAnsi"/>
          <w:color w:val="000000" w:themeColor="text1"/>
          <w:sz w:val="24"/>
          <w:szCs w:val="24"/>
          <w:lang w:val="en-GB"/>
        </w:rPr>
      </w:pPr>
    </w:p>
    <w:p w14:paraId="5215F3D9" w14:textId="3647EB1D" w:rsidR="00D93C2B" w:rsidRPr="00AD7864" w:rsidRDefault="00316B61" w:rsidP="00D93C2B">
      <w:pPr>
        <w:pStyle w:val="Heading2"/>
        <w:rPr>
          <w:sz w:val="24"/>
          <w:szCs w:val="24"/>
        </w:rPr>
      </w:pPr>
      <w:bookmarkStart w:id="10" w:name="_Toc148528819"/>
      <w:r>
        <w:rPr>
          <w:sz w:val="24"/>
          <w:szCs w:val="24"/>
        </w:rPr>
        <w:tab/>
      </w:r>
      <w:r w:rsidR="00D93C2B" w:rsidRPr="00316B61">
        <w:rPr>
          <w:sz w:val="24"/>
          <w:szCs w:val="24"/>
        </w:rPr>
        <w:t>Training in Core areas of Endocrinology should involve</w:t>
      </w:r>
      <w:r w:rsidR="00D93C2B" w:rsidRPr="00AD7864">
        <w:rPr>
          <w:sz w:val="24"/>
          <w:szCs w:val="24"/>
        </w:rPr>
        <w:t>:</w:t>
      </w:r>
      <w:bookmarkEnd w:id="10"/>
      <w:r w:rsidR="00D93C2B" w:rsidRPr="00AD7864">
        <w:rPr>
          <w:sz w:val="24"/>
          <w:szCs w:val="24"/>
        </w:rPr>
        <w:t xml:space="preserve"> </w:t>
      </w:r>
    </w:p>
    <w:p w14:paraId="2F38A1ED" w14:textId="77777777" w:rsidR="00D93C2B" w:rsidRPr="00AD7864" w:rsidRDefault="00D93C2B" w:rsidP="00943B86">
      <w:pPr>
        <w:pStyle w:val="Standard1"/>
        <w:spacing w:after="0" w:line="249" w:lineRule="auto"/>
        <w:ind w:firstLine="710"/>
        <w:rPr>
          <w:rFonts w:asciiTheme="majorHAnsi" w:hAnsiTheme="majorHAnsi"/>
          <w:color w:val="000000" w:themeColor="text1"/>
          <w:sz w:val="24"/>
          <w:szCs w:val="24"/>
          <w:lang w:val="nl-NL"/>
        </w:rPr>
      </w:pPr>
      <w:r w:rsidRPr="00AD7864">
        <w:rPr>
          <w:rFonts w:asciiTheme="majorHAnsi" w:hAnsiTheme="majorHAnsi"/>
          <w:b/>
          <w:i/>
          <w:color w:val="000000" w:themeColor="text1"/>
          <w:sz w:val="24"/>
          <w:szCs w:val="24"/>
          <w:lang w:val="nl-NL"/>
        </w:rPr>
        <w:t xml:space="preserve">Physiology and function of the endocrine system </w:t>
      </w:r>
    </w:p>
    <w:p w14:paraId="2AA8CFA0" w14:textId="77777777" w:rsidR="00D93C2B" w:rsidRPr="00AD7864" w:rsidRDefault="00D93C2B" w:rsidP="00943B86">
      <w:pPr>
        <w:pStyle w:val="Standard1"/>
        <w:spacing w:after="0" w:line="249" w:lineRule="auto"/>
        <w:ind w:left="720" w:firstLine="10"/>
        <w:rPr>
          <w:rFonts w:asciiTheme="majorHAnsi" w:hAnsiTheme="majorHAnsi"/>
          <w:color w:val="000000" w:themeColor="text1"/>
          <w:sz w:val="24"/>
          <w:szCs w:val="24"/>
          <w:lang w:val="nl-NL"/>
        </w:rPr>
      </w:pPr>
      <w:r w:rsidRPr="00AD7864">
        <w:rPr>
          <w:rFonts w:asciiTheme="majorHAnsi" w:hAnsiTheme="majorHAnsi"/>
          <w:color w:val="000000" w:themeColor="text1"/>
          <w:sz w:val="24"/>
          <w:szCs w:val="24"/>
          <w:lang w:val="nl-NL"/>
        </w:rPr>
        <w:t xml:space="preserve">A thorough modern grounding in the normal function of the endocrine system, including the physiology and biochemistry of hormones and their actions, and reflecting advances in molecular medicine. </w:t>
      </w:r>
    </w:p>
    <w:p w14:paraId="2931EE64" w14:textId="77777777" w:rsidR="00D93C2B" w:rsidRPr="00AD7864" w:rsidRDefault="00D93C2B" w:rsidP="00943B86">
      <w:pPr>
        <w:pStyle w:val="Standard1"/>
        <w:spacing w:after="0" w:line="249" w:lineRule="auto"/>
        <w:ind w:left="20"/>
        <w:rPr>
          <w:rFonts w:asciiTheme="majorHAnsi" w:hAnsiTheme="majorHAnsi"/>
          <w:color w:val="000000" w:themeColor="text1"/>
          <w:sz w:val="24"/>
          <w:szCs w:val="24"/>
          <w:lang w:val="nl-NL"/>
        </w:rPr>
      </w:pPr>
    </w:p>
    <w:p w14:paraId="7B932DD1" w14:textId="77777777" w:rsidR="003135F9" w:rsidRDefault="00D93C2B" w:rsidP="00DA2718">
      <w:pPr>
        <w:pStyle w:val="Standard1"/>
        <w:keepNext/>
        <w:spacing w:after="0" w:line="250" w:lineRule="auto"/>
        <w:ind w:left="23" w:firstLine="697"/>
        <w:rPr>
          <w:rFonts w:asciiTheme="majorHAnsi" w:hAnsiTheme="majorHAnsi"/>
          <w:color w:val="000000" w:themeColor="text1"/>
          <w:sz w:val="24"/>
          <w:szCs w:val="24"/>
          <w:lang w:val="nl-NL"/>
        </w:rPr>
      </w:pPr>
      <w:r w:rsidRPr="00AD7864">
        <w:rPr>
          <w:rFonts w:asciiTheme="majorHAnsi" w:hAnsiTheme="majorHAnsi"/>
          <w:b/>
          <w:i/>
          <w:color w:val="000000" w:themeColor="text1"/>
          <w:sz w:val="24"/>
          <w:szCs w:val="24"/>
          <w:lang w:val="nl-NL"/>
        </w:rPr>
        <w:t>Endocrinology</w:t>
      </w:r>
      <w:r w:rsidRPr="00AD7864">
        <w:rPr>
          <w:rFonts w:asciiTheme="majorHAnsi" w:hAnsiTheme="majorHAnsi"/>
          <w:color w:val="000000" w:themeColor="text1"/>
          <w:sz w:val="24"/>
          <w:szCs w:val="24"/>
          <w:lang w:val="nl-NL"/>
        </w:rPr>
        <w:t xml:space="preserve"> </w:t>
      </w:r>
    </w:p>
    <w:p w14:paraId="5851B3AB" w14:textId="77777777" w:rsidR="00D93C2B" w:rsidRPr="00AD7864" w:rsidRDefault="00D93C2B" w:rsidP="00943B86">
      <w:pPr>
        <w:pStyle w:val="Standard1"/>
        <w:spacing w:after="0" w:line="249" w:lineRule="auto"/>
        <w:ind w:left="720" w:firstLine="0"/>
        <w:rPr>
          <w:rFonts w:asciiTheme="majorHAnsi" w:hAnsiTheme="majorHAnsi"/>
          <w:color w:val="000000" w:themeColor="text1"/>
          <w:sz w:val="24"/>
          <w:szCs w:val="24"/>
          <w:lang w:val="nl-NL"/>
        </w:rPr>
      </w:pPr>
      <w:r w:rsidRPr="00AD7864">
        <w:rPr>
          <w:rFonts w:asciiTheme="majorHAnsi" w:hAnsiTheme="majorHAnsi"/>
          <w:color w:val="000000" w:themeColor="text1"/>
          <w:sz w:val="24"/>
          <w:szCs w:val="24"/>
          <w:lang w:val="nl-NL"/>
        </w:rPr>
        <w:t>Extensive first-hand practical experience</w:t>
      </w:r>
      <w:r w:rsidR="007F6311">
        <w:rPr>
          <w:rFonts w:asciiTheme="majorHAnsi" w:hAnsiTheme="majorHAnsi"/>
          <w:color w:val="000000" w:themeColor="text1"/>
          <w:sz w:val="24"/>
          <w:szCs w:val="24"/>
          <w:lang w:val="nl-NL"/>
        </w:rPr>
        <w:t>,</w:t>
      </w:r>
      <w:r w:rsidRPr="00AD7864">
        <w:rPr>
          <w:rFonts w:asciiTheme="majorHAnsi" w:hAnsiTheme="majorHAnsi"/>
          <w:color w:val="000000" w:themeColor="text1"/>
          <w:sz w:val="24"/>
          <w:szCs w:val="24"/>
          <w:lang w:val="nl-NL"/>
        </w:rPr>
        <w:t xml:space="preserve"> in a recognised training centre, of the management of diseases primarily involving the endocrine system. </w:t>
      </w:r>
    </w:p>
    <w:p w14:paraId="516693FE" w14:textId="77777777" w:rsidR="00D93C2B" w:rsidRPr="00AD7864" w:rsidRDefault="00D93C2B" w:rsidP="00943B86">
      <w:pPr>
        <w:pStyle w:val="Standard1"/>
        <w:spacing w:after="0" w:line="249" w:lineRule="auto"/>
        <w:ind w:left="20"/>
        <w:rPr>
          <w:rFonts w:asciiTheme="majorHAnsi" w:hAnsiTheme="majorHAnsi"/>
          <w:b/>
          <w:bCs/>
          <w:color w:val="000000" w:themeColor="text1"/>
          <w:sz w:val="24"/>
          <w:szCs w:val="24"/>
          <w:lang w:val="nl-NL"/>
        </w:rPr>
      </w:pPr>
    </w:p>
    <w:p w14:paraId="67484E30" w14:textId="77777777" w:rsidR="00D93C2B" w:rsidRPr="00AD7864" w:rsidRDefault="00D93C2B" w:rsidP="00943B86">
      <w:pPr>
        <w:pStyle w:val="Standard1"/>
        <w:spacing w:after="0" w:line="249" w:lineRule="auto"/>
        <w:ind w:firstLine="710"/>
        <w:rPr>
          <w:rFonts w:asciiTheme="majorHAnsi" w:hAnsiTheme="majorHAnsi"/>
          <w:color w:val="000000" w:themeColor="text1"/>
          <w:sz w:val="24"/>
          <w:szCs w:val="24"/>
          <w:lang w:val="nl-NL"/>
        </w:rPr>
      </w:pPr>
      <w:r w:rsidRPr="00AD7864">
        <w:rPr>
          <w:rFonts w:asciiTheme="majorHAnsi" w:hAnsiTheme="majorHAnsi"/>
          <w:b/>
          <w:i/>
          <w:color w:val="000000" w:themeColor="text1"/>
          <w:sz w:val="24"/>
          <w:szCs w:val="24"/>
          <w:lang w:val="nl-NL"/>
        </w:rPr>
        <w:t>Diabetes mellitus</w:t>
      </w:r>
    </w:p>
    <w:p w14:paraId="5BEC7C40" w14:textId="77777777" w:rsidR="00D93C2B" w:rsidRPr="00AD7864" w:rsidRDefault="00D93C2B" w:rsidP="00943B86">
      <w:pPr>
        <w:pStyle w:val="Standard1"/>
        <w:spacing w:after="0" w:line="249" w:lineRule="auto"/>
        <w:ind w:left="20" w:firstLine="700"/>
        <w:rPr>
          <w:rFonts w:asciiTheme="majorHAnsi" w:hAnsiTheme="majorHAnsi"/>
          <w:color w:val="000000" w:themeColor="text1"/>
          <w:sz w:val="24"/>
          <w:szCs w:val="24"/>
          <w:lang w:val="nl-NL"/>
        </w:rPr>
      </w:pPr>
      <w:r w:rsidRPr="00AD7864">
        <w:rPr>
          <w:rFonts w:asciiTheme="majorHAnsi" w:hAnsiTheme="majorHAnsi"/>
          <w:color w:val="000000" w:themeColor="text1"/>
          <w:sz w:val="24"/>
          <w:szCs w:val="24"/>
          <w:lang w:val="nl-NL"/>
        </w:rPr>
        <w:t xml:space="preserve">Extensive practical experience in all aspects of diabetes mellitus and its complications. </w:t>
      </w:r>
    </w:p>
    <w:p w14:paraId="1A6783E9" w14:textId="77777777" w:rsidR="00D93C2B" w:rsidRPr="00AD7864" w:rsidRDefault="00D93C2B" w:rsidP="00943B86">
      <w:pPr>
        <w:pStyle w:val="Standard1"/>
        <w:spacing w:after="0" w:line="249" w:lineRule="auto"/>
        <w:ind w:left="20"/>
        <w:rPr>
          <w:rFonts w:asciiTheme="majorHAnsi" w:hAnsiTheme="majorHAnsi"/>
          <w:color w:val="000000" w:themeColor="text1"/>
          <w:sz w:val="24"/>
          <w:szCs w:val="24"/>
          <w:lang w:val="nl-NL"/>
        </w:rPr>
      </w:pPr>
    </w:p>
    <w:p w14:paraId="103C4143" w14:textId="77777777" w:rsidR="00D93C2B" w:rsidRPr="00AD7864" w:rsidRDefault="00D93C2B" w:rsidP="00943B86">
      <w:pPr>
        <w:pStyle w:val="Standard1"/>
        <w:spacing w:after="0" w:line="249" w:lineRule="auto"/>
        <w:ind w:left="20" w:firstLine="700"/>
        <w:rPr>
          <w:rFonts w:asciiTheme="majorHAnsi" w:hAnsiTheme="majorHAnsi"/>
          <w:color w:val="000000" w:themeColor="text1"/>
          <w:sz w:val="24"/>
          <w:szCs w:val="24"/>
          <w:lang w:val="nl-NL"/>
        </w:rPr>
      </w:pPr>
      <w:r w:rsidRPr="00AD7864">
        <w:rPr>
          <w:rFonts w:asciiTheme="majorHAnsi" w:hAnsiTheme="majorHAnsi"/>
          <w:b/>
          <w:i/>
          <w:color w:val="000000" w:themeColor="text1"/>
          <w:sz w:val="24"/>
          <w:szCs w:val="24"/>
          <w:lang w:val="nl-NL"/>
        </w:rPr>
        <w:t>Metabolism and Nutrition</w:t>
      </w:r>
      <w:r w:rsidRPr="00AD7864">
        <w:rPr>
          <w:rFonts w:asciiTheme="majorHAnsi" w:hAnsiTheme="majorHAnsi"/>
          <w:color w:val="000000" w:themeColor="text1"/>
          <w:sz w:val="24"/>
          <w:szCs w:val="24"/>
          <w:lang w:val="nl-NL"/>
        </w:rPr>
        <w:t xml:space="preserve"> </w:t>
      </w:r>
    </w:p>
    <w:p w14:paraId="72A062FB" w14:textId="77777777" w:rsidR="00D93C2B" w:rsidRPr="00AD7864" w:rsidRDefault="00D93C2B" w:rsidP="00943B86">
      <w:pPr>
        <w:pStyle w:val="Standard1"/>
        <w:spacing w:after="0" w:line="249" w:lineRule="auto"/>
        <w:ind w:left="720" w:firstLine="0"/>
        <w:rPr>
          <w:rFonts w:asciiTheme="majorHAnsi" w:hAnsiTheme="majorHAnsi"/>
          <w:color w:val="000000" w:themeColor="text1"/>
          <w:sz w:val="24"/>
          <w:szCs w:val="24"/>
          <w:lang w:val="nl-NL"/>
        </w:rPr>
      </w:pPr>
      <w:r w:rsidRPr="00AD7864">
        <w:rPr>
          <w:rFonts w:asciiTheme="majorHAnsi" w:hAnsiTheme="majorHAnsi"/>
          <w:color w:val="000000" w:themeColor="text1"/>
          <w:sz w:val="24"/>
          <w:szCs w:val="24"/>
          <w:lang w:val="nl-NL"/>
        </w:rPr>
        <w:t xml:space="preserve">Extensive first-hand practical experience on clinical nutrition in healthy individuals, as well as on metabolic and nutritional disorders including lipid disorders, obesity, malnutrition, inborn errors of metabolism, eating disorders, </w:t>
      </w:r>
      <w:r w:rsidR="00A86382">
        <w:rPr>
          <w:rFonts w:asciiTheme="majorHAnsi" w:hAnsiTheme="majorHAnsi"/>
          <w:color w:val="000000" w:themeColor="text1"/>
          <w:sz w:val="24"/>
          <w:szCs w:val="24"/>
          <w:lang w:val="nl-NL"/>
        </w:rPr>
        <w:t xml:space="preserve">enteral </w:t>
      </w:r>
      <w:r w:rsidRPr="00AD7864">
        <w:rPr>
          <w:rFonts w:asciiTheme="majorHAnsi" w:hAnsiTheme="majorHAnsi"/>
          <w:color w:val="000000" w:themeColor="text1"/>
          <w:sz w:val="24"/>
          <w:szCs w:val="24"/>
          <w:lang w:val="nl-NL"/>
        </w:rPr>
        <w:t>and parenteral nutrition.</w:t>
      </w:r>
    </w:p>
    <w:p w14:paraId="0E022781" w14:textId="77777777" w:rsidR="00D93C2B" w:rsidRPr="00AD7864" w:rsidRDefault="00D93C2B" w:rsidP="00943B86">
      <w:pPr>
        <w:pStyle w:val="Standard1"/>
        <w:spacing w:after="0" w:line="249" w:lineRule="auto"/>
        <w:ind w:left="20"/>
        <w:rPr>
          <w:rFonts w:asciiTheme="majorHAnsi" w:hAnsiTheme="majorHAnsi"/>
          <w:color w:val="000000" w:themeColor="text1"/>
          <w:sz w:val="24"/>
          <w:szCs w:val="24"/>
          <w:lang w:val="nl-NL"/>
        </w:rPr>
      </w:pPr>
    </w:p>
    <w:p w14:paraId="03B23E22" w14:textId="77777777" w:rsidR="00D93C2B" w:rsidRPr="00AD7864" w:rsidRDefault="00D93C2B" w:rsidP="00943B86">
      <w:pPr>
        <w:pStyle w:val="Standard1"/>
        <w:spacing w:after="0" w:line="249" w:lineRule="auto"/>
        <w:ind w:left="20" w:firstLine="700"/>
        <w:rPr>
          <w:rFonts w:asciiTheme="majorHAnsi" w:hAnsiTheme="majorHAnsi"/>
          <w:b/>
          <w:i/>
          <w:color w:val="000000" w:themeColor="text1"/>
          <w:sz w:val="24"/>
          <w:szCs w:val="24"/>
          <w:lang w:val="nl-NL"/>
        </w:rPr>
      </w:pPr>
      <w:r w:rsidRPr="00AD7864">
        <w:rPr>
          <w:rFonts w:asciiTheme="majorHAnsi" w:hAnsiTheme="majorHAnsi"/>
          <w:b/>
          <w:i/>
          <w:color w:val="000000" w:themeColor="text1"/>
          <w:sz w:val="24"/>
          <w:szCs w:val="24"/>
          <w:lang w:val="nl-NL"/>
        </w:rPr>
        <w:t>Andrology, Reproductive and Sexual Medicine</w:t>
      </w:r>
    </w:p>
    <w:p w14:paraId="68064FA7" w14:textId="5CF0F9E2" w:rsidR="00D93C2B" w:rsidRPr="00AD7864" w:rsidRDefault="00D93C2B" w:rsidP="00943B86">
      <w:pPr>
        <w:pStyle w:val="Standard1"/>
        <w:spacing w:after="0" w:line="249" w:lineRule="auto"/>
        <w:ind w:left="720" w:firstLine="0"/>
        <w:rPr>
          <w:rFonts w:asciiTheme="majorHAnsi" w:hAnsiTheme="majorHAnsi"/>
          <w:i/>
          <w:color w:val="000000" w:themeColor="text1"/>
          <w:sz w:val="24"/>
          <w:szCs w:val="24"/>
          <w:lang w:val="nl-NL"/>
        </w:rPr>
      </w:pPr>
      <w:r w:rsidRPr="00AD7864">
        <w:rPr>
          <w:rFonts w:asciiTheme="majorHAnsi" w:hAnsiTheme="majorHAnsi"/>
          <w:color w:val="000000" w:themeColor="text1"/>
          <w:sz w:val="24"/>
          <w:szCs w:val="24"/>
          <w:lang w:val="nl-NL"/>
        </w:rPr>
        <w:t>Extensive experience with gonadal dysfunction, reproductive disorders</w:t>
      </w:r>
      <w:r w:rsidR="007F6311">
        <w:rPr>
          <w:rFonts w:asciiTheme="majorHAnsi" w:hAnsiTheme="majorHAnsi"/>
          <w:color w:val="000000" w:themeColor="text1"/>
          <w:sz w:val="24"/>
          <w:szCs w:val="24"/>
          <w:lang w:val="nl-NL"/>
        </w:rPr>
        <w:t xml:space="preserve"> (including </w:t>
      </w:r>
      <w:r w:rsidRPr="00AD7864">
        <w:rPr>
          <w:rFonts w:asciiTheme="majorHAnsi" w:hAnsiTheme="majorHAnsi"/>
          <w:color w:val="000000" w:themeColor="text1"/>
          <w:sz w:val="24"/>
          <w:szCs w:val="24"/>
          <w:lang w:val="nl-NL"/>
        </w:rPr>
        <w:t xml:space="preserve">infertility </w:t>
      </w:r>
      <w:r w:rsidR="007F6311">
        <w:rPr>
          <w:rFonts w:asciiTheme="majorHAnsi" w:hAnsiTheme="majorHAnsi"/>
          <w:color w:val="000000" w:themeColor="text1"/>
          <w:sz w:val="24"/>
          <w:szCs w:val="24"/>
          <w:lang w:val="nl-NL"/>
        </w:rPr>
        <w:t xml:space="preserve">and </w:t>
      </w:r>
      <w:r w:rsidRPr="00AD7864">
        <w:rPr>
          <w:rFonts w:asciiTheme="majorHAnsi" w:hAnsiTheme="majorHAnsi"/>
          <w:color w:val="000000" w:themeColor="text1"/>
          <w:sz w:val="24"/>
          <w:szCs w:val="24"/>
          <w:lang w:val="nl-NL"/>
        </w:rPr>
        <w:t>sexual dysfunction</w:t>
      </w:r>
      <w:r w:rsidR="007F6311">
        <w:rPr>
          <w:rFonts w:asciiTheme="majorHAnsi" w:hAnsiTheme="majorHAnsi"/>
          <w:color w:val="000000" w:themeColor="text1"/>
          <w:sz w:val="24"/>
          <w:szCs w:val="24"/>
          <w:lang w:val="nl-NL"/>
        </w:rPr>
        <w:t>)</w:t>
      </w:r>
      <w:r w:rsidRPr="00AD7864">
        <w:rPr>
          <w:rFonts w:asciiTheme="majorHAnsi" w:hAnsiTheme="majorHAnsi"/>
          <w:color w:val="000000" w:themeColor="text1"/>
          <w:sz w:val="24"/>
          <w:szCs w:val="24"/>
          <w:lang w:val="nl-NL"/>
        </w:rPr>
        <w:t>, as well as menopause, contraception, disorders of sexual development and gender dysphoria.</w:t>
      </w:r>
    </w:p>
    <w:p w14:paraId="552AA770" w14:textId="77777777" w:rsidR="00D93C2B" w:rsidRPr="00AD7864" w:rsidRDefault="00D93C2B" w:rsidP="00943B86">
      <w:pPr>
        <w:pStyle w:val="Standard1"/>
        <w:spacing w:after="0" w:line="249" w:lineRule="auto"/>
        <w:ind w:left="20"/>
        <w:rPr>
          <w:rFonts w:asciiTheme="majorHAnsi" w:hAnsiTheme="majorHAnsi"/>
          <w:b/>
          <w:bCs/>
          <w:color w:val="000000" w:themeColor="text1"/>
          <w:sz w:val="24"/>
          <w:szCs w:val="24"/>
          <w:lang w:val="nl-NL"/>
        </w:rPr>
      </w:pPr>
    </w:p>
    <w:p w14:paraId="6066517F" w14:textId="77777777" w:rsidR="00D93C2B" w:rsidRPr="00AD7864" w:rsidRDefault="00D93C2B" w:rsidP="00943B86">
      <w:pPr>
        <w:pStyle w:val="Standard1"/>
        <w:spacing w:after="0" w:line="249" w:lineRule="auto"/>
        <w:ind w:left="20" w:firstLine="700"/>
        <w:rPr>
          <w:rFonts w:asciiTheme="majorHAnsi" w:hAnsiTheme="majorHAnsi"/>
          <w:color w:val="000000" w:themeColor="text1"/>
          <w:sz w:val="24"/>
          <w:szCs w:val="24"/>
          <w:lang w:val="nl-NL"/>
        </w:rPr>
      </w:pPr>
      <w:r w:rsidRPr="00AD7864">
        <w:rPr>
          <w:rFonts w:asciiTheme="majorHAnsi" w:hAnsiTheme="majorHAnsi"/>
          <w:b/>
          <w:i/>
          <w:color w:val="000000" w:themeColor="text1"/>
          <w:sz w:val="24"/>
          <w:szCs w:val="24"/>
          <w:lang w:val="nl-NL"/>
        </w:rPr>
        <w:t>Laboratory Endocrinology</w:t>
      </w:r>
      <w:r w:rsidRPr="00AD7864">
        <w:rPr>
          <w:rFonts w:asciiTheme="majorHAnsi" w:hAnsiTheme="majorHAnsi"/>
          <w:color w:val="000000" w:themeColor="text1"/>
          <w:sz w:val="24"/>
          <w:szCs w:val="24"/>
          <w:lang w:val="nl-NL"/>
        </w:rPr>
        <w:t xml:space="preserve"> </w:t>
      </w:r>
    </w:p>
    <w:p w14:paraId="50515EDC" w14:textId="77777777" w:rsidR="00D93C2B" w:rsidRPr="00AD7864" w:rsidRDefault="00D93C2B" w:rsidP="00943B86">
      <w:pPr>
        <w:pStyle w:val="Standard1"/>
        <w:spacing w:after="0" w:line="249" w:lineRule="auto"/>
        <w:ind w:left="720" w:firstLine="0"/>
        <w:rPr>
          <w:rFonts w:asciiTheme="majorHAnsi" w:hAnsiTheme="majorHAnsi"/>
          <w:color w:val="000000" w:themeColor="text1"/>
          <w:sz w:val="24"/>
          <w:szCs w:val="24"/>
          <w:lang w:val="nl-NL"/>
        </w:rPr>
      </w:pPr>
      <w:r w:rsidRPr="00AD7864">
        <w:rPr>
          <w:rFonts w:asciiTheme="majorHAnsi" w:hAnsiTheme="majorHAnsi"/>
          <w:color w:val="000000" w:themeColor="text1"/>
          <w:sz w:val="24"/>
          <w:szCs w:val="24"/>
          <w:lang w:val="nl-NL"/>
        </w:rPr>
        <w:t xml:space="preserve">An understanding of the principles and practice of hormone assay methods, the use of diagnostic tests, as well as molecular genetic testing is essential. Training should therefore include exposure to endocrine </w:t>
      </w:r>
      <w:r w:rsidR="003234E8">
        <w:rPr>
          <w:rFonts w:asciiTheme="majorHAnsi" w:hAnsiTheme="majorHAnsi"/>
          <w:color w:val="000000" w:themeColor="text1"/>
          <w:sz w:val="24"/>
          <w:szCs w:val="24"/>
          <w:lang w:val="nl-NL"/>
        </w:rPr>
        <w:t xml:space="preserve">and genetic </w:t>
      </w:r>
      <w:r w:rsidRPr="00AD7864">
        <w:rPr>
          <w:rFonts w:asciiTheme="majorHAnsi" w:hAnsiTheme="majorHAnsi"/>
          <w:color w:val="000000" w:themeColor="text1"/>
          <w:sz w:val="24"/>
          <w:szCs w:val="24"/>
          <w:lang w:val="nl-NL"/>
        </w:rPr>
        <w:t xml:space="preserve">laboratory services. </w:t>
      </w:r>
    </w:p>
    <w:p w14:paraId="5CB10313" w14:textId="77777777" w:rsidR="00D93C2B" w:rsidRPr="00AD7864" w:rsidRDefault="00D93C2B" w:rsidP="00943B86">
      <w:pPr>
        <w:pStyle w:val="Standard1"/>
        <w:spacing w:after="0" w:line="249" w:lineRule="auto"/>
        <w:ind w:left="20"/>
        <w:rPr>
          <w:rFonts w:asciiTheme="majorHAnsi" w:hAnsiTheme="majorHAnsi"/>
          <w:color w:val="000000" w:themeColor="text1"/>
          <w:sz w:val="24"/>
          <w:szCs w:val="24"/>
          <w:lang w:val="nl-NL"/>
        </w:rPr>
      </w:pPr>
    </w:p>
    <w:p w14:paraId="0DCFD1FD" w14:textId="77777777" w:rsidR="00D93C2B" w:rsidRPr="00AD7864" w:rsidRDefault="00D93C2B" w:rsidP="00943B86">
      <w:pPr>
        <w:pStyle w:val="Standard1"/>
        <w:spacing w:after="0" w:line="249" w:lineRule="auto"/>
        <w:ind w:left="20" w:firstLine="700"/>
        <w:rPr>
          <w:rFonts w:asciiTheme="majorHAnsi" w:hAnsiTheme="majorHAnsi"/>
          <w:b/>
          <w:bCs/>
          <w:color w:val="000000" w:themeColor="text1"/>
          <w:sz w:val="24"/>
          <w:szCs w:val="24"/>
          <w:lang w:val="nl-NL"/>
        </w:rPr>
      </w:pPr>
      <w:r w:rsidRPr="00AD7864">
        <w:rPr>
          <w:rFonts w:asciiTheme="majorHAnsi" w:hAnsiTheme="majorHAnsi"/>
          <w:b/>
          <w:bCs/>
          <w:i/>
          <w:iCs/>
          <w:color w:val="000000" w:themeColor="text1"/>
          <w:sz w:val="24"/>
          <w:szCs w:val="24"/>
          <w:lang w:val="nl-NL"/>
        </w:rPr>
        <w:t>Diagnostic techniques in Endocrinology</w:t>
      </w:r>
    </w:p>
    <w:p w14:paraId="78B78177" w14:textId="51EE7397" w:rsidR="00D93C2B" w:rsidRPr="00AD7864" w:rsidRDefault="00D93C2B" w:rsidP="00943B86">
      <w:pPr>
        <w:pStyle w:val="Standard1"/>
        <w:spacing w:after="0" w:line="249" w:lineRule="auto"/>
        <w:ind w:left="720" w:firstLine="0"/>
        <w:rPr>
          <w:rFonts w:asciiTheme="majorHAnsi" w:hAnsiTheme="majorHAnsi"/>
          <w:color w:val="000000" w:themeColor="text1"/>
          <w:sz w:val="24"/>
          <w:szCs w:val="24"/>
          <w:lang w:val="nl-NL"/>
        </w:rPr>
      </w:pPr>
      <w:r w:rsidRPr="00AD7864">
        <w:rPr>
          <w:rFonts w:asciiTheme="majorHAnsi" w:hAnsiTheme="majorHAnsi"/>
          <w:color w:val="000000" w:themeColor="text1"/>
          <w:sz w:val="24"/>
          <w:szCs w:val="24"/>
          <w:lang w:val="nl-NL"/>
        </w:rPr>
        <w:t xml:space="preserve">Extensive experience in the interpretation of the results, usefulness and limitations of ultrasound, CT, MRI, scintigraphy, PET, angiographic techniques with venous sampling (e.g., inferior petrosal sinus sampling for ACTH and adrenal vein sampling), is critical for a trainee in </w:t>
      </w:r>
      <w:r w:rsidRPr="0051355A">
        <w:rPr>
          <w:rFonts w:asciiTheme="majorHAnsi" w:hAnsiTheme="majorHAnsi"/>
          <w:color w:val="000000" w:themeColor="text1"/>
          <w:sz w:val="24"/>
          <w:szCs w:val="24"/>
          <w:lang w:val="nl-NL"/>
        </w:rPr>
        <w:t xml:space="preserve">Endocrinology. </w:t>
      </w:r>
      <w:r w:rsidR="00F04392" w:rsidRPr="0051355A">
        <w:rPr>
          <w:rFonts w:asciiTheme="majorHAnsi" w:hAnsiTheme="majorHAnsi"/>
          <w:color w:val="000000" w:themeColor="text1"/>
          <w:sz w:val="24"/>
          <w:szCs w:val="24"/>
          <w:lang w:val="nl-NL"/>
        </w:rPr>
        <w:t>The adoption of a multidisciplinary approach to applicaiton and interpretation of different imaging modaliites and results, involving radiologists, interventionalists and neuroradiologists is essential</w:t>
      </w:r>
      <w:r w:rsidR="00F04392">
        <w:rPr>
          <w:rFonts w:asciiTheme="majorHAnsi" w:hAnsiTheme="majorHAnsi"/>
          <w:color w:val="000000" w:themeColor="text1"/>
          <w:sz w:val="24"/>
          <w:szCs w:val="24"/>
          <w:lang w:val="nl-NL"/>
        </w:rPr>
        <w:t xml:space="preserve">. </w:t>
      </w:r>
      <w:r w:rsidRPr="00AD7864">
        <w:rPr>
          <w:rFonts w:asciiTheme="majorHAnsi" w:hAnsiTheme="majorHAnsi"/>
          <w:color w:val="000000" w:themeColor="text1"/>
          <w:sz w:val="24"/>
          <w:szCs w:val="24"/>
          <w:lang w:val="nl-NL"/>
        </w:rPr>
        <w:t xml:space="preserve">The trainee may acquire competence and aspire to perfom autonomously some of these, namely </w:t>
      </w:r>
      <w:r w:rsidRPr="00AD7864">
        <w:rPr>
          <w:rFonts w:asciiTheme="majorHAnsi" w:hAnsiTheme="majorHAnsi"/>
          <w:color w:val="000000" w:themeColor="text1"/>
          <w:sz w:val="24"/>
          <w:szCs w:val="24"/>
          <w:lang w:val="nl-NL"/>
        </w:rPr>
        <w:lastRenderedPageBreak/>
        <w:t xml:space="preserve">thyroid ultrasound with fine needle aspiration, a technique becoming more often perfomed by Endocrinologists in some </w:t>
      </w:r>
      <w:r w:rsidR="007F6311">
        <w:rPr>
          <w:rFonts w:asciiTheme="majorHAnsi" w:hAnsiTheme="majorHAnsi"/>
          <w:color w:val="000000" w:themeColor="text1"/>
          <w:sz w:val="24"/>
          <w:szCs w:val="24"/>
          <w:lang w:val="nl-NL"/>
        </w:rPr>
        <w:t xml:space="preserve">European </w:t>
      </w:r>
      <w:r w:rsidRPr="00AD7864">
        <w:rPr>
          <w:rFonts w:asciiTheme="majorHAnsi" w:hAnsiTheme="majorHAnsi"/>
          <w:color w:val="000000" w:themeColor="text1"/>
          <w:sz w:val="24"/>
          <w:szCs w:val="24"/>
          <w:lang w:val="nl-NL"/>
        </w:rPr>
        <w:t xml:space="preserve">countries.  </w:t>
      </w:r>
      <w:r w:rsidR="00EE3AB2" w:rsidRPr="0051355A">
        <w:rPr>
          <w:rFonts w:asciiTheme="majorHAnsi" w:hAnsiTheme="majorHAnsi"/>
          <w:color w:val="000000" w:themeColor="text1"/>
          <w:sz w:val="24"/>
          <w:szCs w:val="24"/>
          <w:lang w:val="nl-NL"/>
        </w:rPr>
        <w:t xml:space="preserve">Appropriate referral and Liasion with medical geneticists in patients recognised to potentially benefit from genetic work up, counselling and subsequently cascade testing of at </w:t>
      </w:r>
      <w:r w:rsidR="007817BB" w:rsidRPr="0051355A">
        <w:rPr>
          <w:rFonts w:asciiTheme="majorHAnsi" w:hAnsiTheme="majorHAnsi"/>
          <w:color w:val="000000" w:themeColor="text1"/>
          <w:sz w:val="24"/>
          <w:szCs w:val="24"/>
          <w:lang w:val="nl-NL"/>
        </w:rPr>
        <w:t>r</w:t>
      </w:r>
      <w:r w:rsidR="00EE3AB2" w:rsidRPr="0051355A">
        <w:rPr>
          <w:rFonts w:asciiTheme="majorHAnsi" w:hAnsiTheme="majorHAnsi"/>
          <w:color w:val="000000" w:themeColor="text1"/>
          <w:sz w:val="24"/>
          <w:szCs w:val="24"/>
          <w:lang w:val="nl-NL"/>
        </w:rPr>
        <w:t xml:space="preserve">isk relatives </w:t>
      </w:r>
      <w:r w:rsidR="007817BB" w:rsidRPr="0051355A">
        <w:rPr>
          <w:rFonts w:asciiTheme="majorHAnsi" w:hAnsiTheme="majorHAnsi"/>
          <w:color w:val="000000" w:themeColor="text1"/>
          <w:sz w:val="24"/>
          <w:szCs w:val="24"/>
          <w:lang w:val="nl-NL"/>
        </w:rPr>
        <w:t>is similarly crucial as medical practice embraces a prescision medicine appraoch</w:t>
      </w:r>
      <w:r w:rsidR="007817BB" w:rsidRPr="007817BB">
        <w:rPr>
          <w:rFonts w:asciiTheme="majorHAnsi" w:hAnsiTheme="majorHAnsi"/>
          <w:color w:val="000000" w:themeColor="text1"/>
          <w:sz w:val="24"/>
          <w:szCs w:val="24"/>
          <w:highlight w:val="yellow"/>
          <w:lang w:val="nl-NL"/>
        </w:rPr>
        <w:t>.</w:t>
      </w:r>
      <w:r w:rsidR="007817BB">
        <w:rPr>
          <w:rFonts w:asciiTheme="majorHAnsi" w:hAnsiTheme="majorHAnsi"/>
          <w:color w:val="000000" w:themeColor="text1"/>
          <w:sz w:val="24"/>
          <w:szCs w:val="24"/>
          <w:lang w:val="nl-NL"/>
        </w:rPr>
        <w:t xml:space="preserve"> </w:t>
      </w:r>
    </w:p>
    <w:p w14:paraId="32EEB907" w14:textId="77777777" w:rsidR="00D93C2B" w:rsidRPr="00AD7864" w:rsidRDefault="00D93C2B" w:rsidP="00943B86">
      <w:pPr>
        <w:pStyle w:val="Standard1"/>
        <w:spacing w:after="0" w:line="249" w:lineRule="auto"/>
        <w:ind w:firstLine="0"/>
        <w:rPr>
          <w:rFonts w:asciiTheme="majorHAnsi" w:hAnsiTheme="majorHAnsi"/>
          <w:color w:val="000000" w:themeColor="text1"/>
          <w:sz w:val="24"/>
          <w:szCs w:val="24"/>
          <w:lang w:val="nl-NL"/>
        </w:rPr>
      </w:pPr>
    </w:p>
    <w:p w14:paraId="0B3D12B2" w14:textId="77777777" w:rsidR="00D93C2B" w:rsidRPr="00AD7864" w:rsidRDefault="00D93C2B" w:rsidP="00943B86">
      <w:pPr>
        <w:pStyle w:val="Standard1"/>
        <w:spacing w:after="0" w:line="249" w:lineRule="auto"/>
        <w:ind w:left="20" w:firstLine="700"/>
        <w:rPr>
          <w:rFonts w:asciiTheme="majorHAnsi" w:hAnsiTheme="majorHAnsi"/>
          <w:color w:val="000000" w:themeColor="text1"/>
          <w:sz w:val="24"/>
          <w:szCs w:val="24"/>
          <w:lang w:val="nl-NL"/>
        </w:rPr>
      </w:pPr>
      <w:r w:rsidRPr="00AD7864">
        <w:rPr>
          <w:rFonts w:asciiTheme="majorHAnsi" w:hAnsiTheme="majorHAnsi"/>
          <w:b/>
          <w:bCs/>
          <w:i/>
          <w:iCs/>
          <w:color w:val="000000" w:themeColor="text1"/>
          <w:sz w:val="24"/>
          <w:szCs w:val="24"/>
          <w:lang w:val="nl-NL"/>
        </w:rPr>
        <w:t>Multidisciplinary Training</w:t>
      </w:r>
      <w:r w:rsidRPr="00AD7864">
        <w:rPr>
          <w:rFonts w:asciiTheme="majorHAnsi" w:hAnsiTheme="majorHAnsi"/>
          <w:b/>
          <w:bCs/>
          <w:color w:val="000000" w:themeColor="text1"/>
          <w:sz w:val="24"/>
          <w:szCs w:val="24"/>
          <w:lang w:val="nl-NL"/>
        </w:rPr>
        <w:t xml:space="preserve"> </w:t>
      </w:r>
    </w:p>
    <w:p w14:paraId="4102DF47" w14:textId="77777777" w:rsidR="00D93C2B" w:rsidRPr="00AD7864" w:rsidRDefault="00D93C2B" w:rsidP="00943B86">
      <w:pPr>
        <w:pStyle w:val="Standard1"/>
        <w:spacing w:after="0" w:line="249" w:lineRule="auto"/>
        <w:ind w:left="720" w:firstLine="0"/>
        <w:rPr>
          <w:rFonts w:asciiTheme="majorHAnsi" w:hAnsiTheme="majorHAnsi"/>
          <w:color w:val="000000" w:themeColor="text1"/>
          <w:sz w:val="24"/>
          <w:szCs w:val="24"/>
          <w:lang w:val="nl-NL"/>
        </w:rPr>
      </w:pPr>
      <w:r w:rsidRPr="00AD7864">
        <w:rPr>
          <w:rFonts w:asciiTheme="majorHAnsi" w:hAnsiTheme="majorHAnsi"/>
          <w:color w:val="000000" w:themeColor="text1"/>
          <w:sz w:val="24"/>
          <w:szCs w:val="24"/>
          <w:lang w:val="nl-NL"/>
        </w:rPr>
        <w:t>This is important and mandatory, because Endocrinologists typically function at the centre of a network of other medical specialists and allied health professionals.</w:t>
      </w:r>
    </w:p>
    <w:p w14:paraId="263C6B81" w14:textId="77777777" w:rsidR="00D93C2B" w:rsidRPr="00AD7864" w:rsidRDefault="00D93C2B" w:rsidP="00943B86">
      <w:pPr>
        <w:pStyle w:val="Standard1"/>
        <w:spacing w:after="0" w:line="249" w:lineRule="auto"/>
        <w:ind w:left="20"/>
        <w:rPr>
          <w:rFonts w:asciiTheme="majorHAnsi" w:hAnsiTheme="majorHAnsi"/>
          <w:color w:val="000000" w:themeColor="text1"/>
          <w:sz w:val="24"/>
          <w:szCs w:val="24"/>
          <w:lang w:val="nl-NL"/>
        </w:rPr>
      </w:pPr>
    </w:p>
    <w:p w14:paraId="76F4FCFE" w14:textId="77777777" w:rsidR="00D93C2B" w:rsidRPr="00AD7864" w:rsidRDefault="00D93C2B" w:rsidP="00943B86">
      <w:pPr>
        <w:pStyle w:val="Standard1"/>
        <w:spacing w:after="0" w:line="249" w:lineRule="auto"/>
        <w:ind w:left="20" w:firstLine="700"/>
        <w:rPr>
          <w:rFonts w:asciiTheme="majorHAnsi" w:hAnsiTheme="majorHAnsi"/>
          <w:color w:val="000000" w:themeColor="text1"/>
          <w:sz w:val="24"/>
          <w:szCs w:val="24"/>
          <w:lang w:val="nl-NL"/>
        </w:rPr>
      </w:pPr>
      <w:r w:rsidRPr="00AD7864">
        <w:rPr>
          <w:rFonts w:asciiTheme="majorHAnsi" w:hAnsiTheme="majorHAnsi"/>
          <w:b/>
          <w:bCs/>
          <w:i/>
          <w:iCs/>
          <w:color w:val="000000" w:themeColor="text1"/>
          <w:sz w:val="24"/>
          <w:szCs w:val="24"/>
          <w:lang w:val="nl-NL"/>
        </w:rPr>
        <w:t>Research Experience</w:t>
      </w:r>
      <w:r w:rsidRPr="00AD7864">
        <w:rPr>
          <w:rFonts w:asciiTheme="majorHAnsi" w:hAnsiTheme="majorHAnsi"/>
          <w:b/>
          <w:bCs/>
          <w:color w:val="000000" w:themeColor="text1"/>
          <w:sz w:val="24"/>
          <w:szCs w:val="24"/>
          <w:lang w:val="nl-NL"/>
        </w:rPr>
        <w:t xml:space="preserve"> </w:t>
      </w:r>
    </w:p>
    <w:p w14:paraId="2F9A80E7" w14:textId="77777777" w:rsidR="00D93C2B" w:rsidRPr="00AD7864" w:rsidRDefault="00D93C2B" w:rsidP="00943B86">
      <w:pPr>
        <w:pStyle w:val="Standard1"/>
        <w:spacing w:after="0" w:line="249" w:lineRule="auto"/>
        <w:ind w:left="720" w:firstLine="0"/>
        <w:rPr>
          <w:rFonts w:asciiTheme="majorHAnsi" w:hAnsiTheme="majorHAnsi"/>
          <w:color w:val="000000" w:themeColor="text1"/>
          <w:sz w:val="24"/>
          <w:szCs w:val="24"/>
          <w:lang w:val="nl-NL"/>
        </w:rPr>
      </w:pPr>
      <w:r w:rsidRPr="00AD7864">
        <w:rPr>
          <w:rFonts w:asciiTheme="majorHAnsi" w:hAnsiTheme="majorHAnsi"/>
          <w:color w:val="000000" w:themeColor="text1"/>
          <w:sz w:val="24"/>
          <w:szCs w:val="24"/>
          <w:lang w:val="nl-NL"/>
        </w:rPr>
        <w:t>Training should preferably include direct involvement in scientific research into one or more of the subject areas outlined below</w:t>
      </w:r>
      <w:r w:rsidRPr="00AD7864">
        <w:rPr>
          <w:rFonts w:asciiTheme="majorHAnsi" w:hAnsiTheme="majorHAnsi"/>
          <w:color w:val="000000" w:themeColor="text1"/>
          <w:sz w:val="24"/>
          <w:szCs w:val="24"/>
        </w:rPr>
        <w:t>. It is acknowledged that it is difficult to produce high quality research in these shorter time frames, and so equal emphasis is expected in appreciation and interpretation of research methodologies, publications, statistical analysis, critical appraisal and extensive reading of the literature.</w:t>
      </w:r>
      <w:bookmarkStart w:id="11" w:name="_Hlk522283965"/>
    </w:p>
    <w:p w14:paraId="779022C4" w14:textId="6AB69952" w:rsidR="00D93C2B" w:rsidRPr="00AD7864" w:rsidRDefault="00D93C2B" w:rsidP="00943B86">
      <w:pPr>
        <w:pStyle w:val="Heading1"/>
        <w:ind w:left="10" w:firstLine="710"/>
        <w:rPr>
          <w:rStyle w:val="Absatz-Standardschriftart1"/>
          <w:sz w:val="24"/>
          <w:szCs w:val="24"/>
        </w:rPr>
      </w:pPr>
      <w:bookmarkStart w:id="12" w:name="_Toc148528820"/>
      <w:bookmarkEnd w:id="11"/>
      <w:r w:rsidRPr="00AD7864">
        <w:rPr>
          <w:b/>
          <w:sz w:val="24"/>
          <w:szCs w:val="24"/>
        </w:rPr>
        <w:t>Requested Knowledge and Experience in Endocrinology</w:t>
      </w:r>
      <w:bookmarkEnd w:id="12"/>
    </w:p>
    <w:p w14:paraId="6F92B941" w14:textId="6CC632BB" w:rsidR="00D93C2B" w:rsidRPr="00AD7864" w:rsidRDefault="00D93C2B" w:rsidP="00943B86">
      <w:pPr>
        <w:pStyle w:val="NoSpacing"/>
        <w:ind w:left="720"/>
        <w:jc w:val="both"/>
        <w:rPr>
          <w:rFonts w:asciiTheme="majorHAnsi" w:hAnsiTheme="majorHAnsi"/>
          <w:color w:val="000000" w:themeColor="text1"/>
          <w:sz w:val="24"/>
          <w:szCs w:val="24"/>
          <w:lang w:val="en-GB"/>
        </w:rPr>
      </w:pPr>
      <w:r w:rsidRPr="00AD7864">
        <w:rPr>
          <w:rFonts w:asciiTheme="majorHAnsi" w:hAnsiTheme="majorHAnsi"/>
          <w:color w:val="000000" w:themeColor="text1"/>
          <w:sz w:val="24"/>
          <w:szCs w:val="24"/>
          <w:lang w:val="en-GB"/>
        </w:rPr>
        <w:t xml:space="preserve">The </w:t>
      </w:r>
      <w:r w:rsidR="00BC5478">
        <w:rPr>
          <w:rFonts w:asciiTheme="majorHAnsi" w:hAnsiTheme="majorHAnsi"/>
          <w:color w:val="000000" w:themeColor="text1"/>
          <w:sz w:val="24"/>
          <w:szCs w:val="24"/>
          <w:lang w:val="en-GB"/>
        </w:rPr>
        <w:t>domains</w:t>
      </w:r>
      <w:r w:rsidRPr="00AD7864">
        <w:rPr>
          <w:rFonts w:asciiTheme="majorHAnsi" w:hAnsiTheme="majorHAnsi"/>
          <w:color w:val="000000" w:themeColor="text1"/>
          <w:sz w:val="24"/>
          <w:szCs w:val="24"/>
          <w:lang w:val="en-GB"/>
        </w:rPr>
        <w:t xml:space="preserve"> below aim to provide an overview of the requested areas of knowledge, experience and training in Endocrinology</w:t>
      </w:r>
      <w:r w:rsidR="007F6311">
        <w:rPr>
          <w:rFonts w:asciiTheme="majorHAnsi" w:hAnsiTheme="majorHAnsi"/>
          <w:color w:val="000000" w:themeColor="text1"/>
          <w:sz w:val="24"/>
          <w:szCs w:val="24"/>
          <w:lang w:val="en-GB"/>
        </w:rPr>
        <w:t xml:space="preserve">; </w:t>
      </w:r>
      <w:r w:rsidRPr="00AD7864">
        <w:rPr>
          <w:rFonts w:asciiTheme="majorHAnsi" w:hAnsiTheme="majorHAnsi"/>
          <w:color w:val="000000" w:themeColor="text1"/>
          <w:sz w:val="24"/>
          <w:szCs w:val="24"/>
          <w:lang w:val="en-GB"/>
        </w:rPr>
        <w:t>it is not intended to provide specific details of disorders or their treatment. The trainee should aim to demonstrate knowledge and understanding of the physiology, epidemiology and pathology, appropriate patient consultation, diagnostic techniques, treatment options and follow-up procedures for each of the disorders listed below. This represents the minimum expected criteria that may be deemed necessary to be covered by national training programmes in Endocrinology</w:t>
      </w:r>
      <w:r w:rsidR="007F6311">
        <w:rPr>
          <w:rFonts w:asciiTheme="majorHAnsi" w:hAnsiTheme="majorHAnsi"/>
          <w:color w:val="000000" w:themeColor="text1"/>
          <w:sz w:val="24"/>
          <w:szCs w:val="24"/>
          <w:lang w:val="en-GB"/>
        </w:rPr>
        <w:t>;</w:t>
      </w:r>
      <w:r w:rsidRPr="00AD7864">
        <w:rPr>
          <w:rFonts w:asciiTheme="majorHAnsi" w:hAnsiTheme="majorHAnsi"/>
          <w:color w:val="000000" w:themeColor="text1"/>
          <w:sz w:val="24"/>
          <w:szCs w:val="24"/>
          <w:lang w:val="en-GB"/>
        </w:rPr>
        <w:t xml:space="preserve"> however</w:t>
      </w:r>
      <w:r w:rsidR="007F6311">
        <w:rPr>
          <w:rFonts w:asciiTheme="majorHAnsi" w:hAnsiTheme="majorHAnsi"/>
          <w:color w:val="000000" w:themeColor="text1"/>
          <w:sz w:val="24"/>
          <w:szCs w:val="24"/>
          <w:lang w:val="en-GB"/>
        </w:rPr>
        <w:t>,</w:t>
      </w:r>
      <w:r w:rsidRPr="00AD7864">
        <w:rPr>
          <w:rFonts w:asciiTheme="majorHAnsi" w:hAnsiTheme="majorHAnsi"/>
          <w:color w:val="000000" w:themeColor="text1"/>
          <w:sz w:val="24"/>
          <w:szCs w:val="24"/>
          <w:lang w:val="en-GB"/>
        </w:rPr>
        <w:t xml:space="preserve"> diagnostic tools and treatments may vary depending on local availability or regulations, and thus should be defined locally.</w:t>
      </w:r>
    </w:p>
    <w:p w14:paraId="6AD9DCC9" w14:textId="77777777" w:rsidR="00D93C2B" w:rsidRPr="00AD7864" w:rsidRDefault="00D93C2B" w:rsidP="00D93C2B">
      <w:pPr>
        <w:pStyle w:val="NoSpacing"/>
        <w:rPr>
          <w:rStyle w:val="Absatz-Standardschriftart1"/>
          <w:rFonts w:asciiTheme="majorHAnsi" w:hAnsiTheme="majorHAnsi"/>
          <w:color w:val="000000" w:themeColor="text1"/>
          <w:sz w:val="24"/>
          <w:szCs w:val="24"/>
          <w:lang w:val="en-US"/>
        </w:rPr>
      </w:pPr>
      <w:bookmarkStart w:id="13" w:name="_Toc504479029"/>
      <w:bookmarkStart w:id="14" w:name="_Toc22453"/>
    </w:p>
    <w:p w14:paraId="42F7F3B2" w14:textId="77777777" w:rsidR="00D93C2B" w:rsidRPr="00AD7864" w:rsidRDefault="00D93C2B" w:rsidP="005E76A5">
      <w:pPr>
        <w:pStyle w:val="Heading2"/>
        <w:ind w:firstLine="720"/>
        <w:rPr>
          <w:rStyle w:val="Absatz-Standardschriftart1"/>
          <w:sz w:val="24"/>
          <w:szCs w:val="24"/>
          <w:lang w:val="pt-PT"/>
        </w:rPr>
      </w:pPr>
      <w:bookmarkStart w:id="15" w:name="_Toc148528821"/>
      <w:r w:rsidRPr="00AD7864">
        <w:rPr>
          <w:rStyle w:val="Absatz-Standardschriftart1"/>
          <w:bCs/>
          <w:sz w:val="24"/>
          <w:szCs w:val="24"/>
          <w:lang w:val="pt-PT"/>
        </w:rPr>
        <w:t>A.</w:t>
      </w:r>
      <w:r w:rsidRPr="00AD7864">
        <w:rPr>
          <w:rStyle w:val="Absatz-Standardschriftart1"/>
          <w:sz w:val="24"/>
          <w:szCs w:val="24"/>
          <w:lang w:val="pt-PT"/>
        </w:rPr>
        <w:t xml:space="preserve"> Diabetes mellitus</w:t>
      </w:r>
      <w:bookmarkEnd w:id="15"/>
    </w:p>
    <w:p w14:paraId="3D4CC410" w14:textId="77777777" w:rsidR="00D93C2B" w:rsidRPr="00AD7864" w:rsidRDefault="00D93C2B" w:rsidP="005E76A5">
      <w:pPr>
        <w:pStyle w:val="NoSpacing"/>
        <w:ind w:left="720"/>
        <w:rPr>
          <w:rStyle w:val="Absatz-Standardschriftart1"/>
          <w:rFonts w:asciiTheme="majorHAnsi" w:hAnsiTheme="majorHAnsi" w:cs="Calibri"/>
          <w:b/>
          <w:bCs/>
          <w:color w:val="000000" w:themeColor="text1"/>
          <w:sz w:val="24"/>
          <w:szCs w:val="24"/>
          <w:lang w:val="pt-PT"/>
        </w:rPr>
      </w:pPr>
      <w:r w:rsidRPr="00AD7864">
        <w:rPr>
          <w:rStyle w:val="Absatz-Standardschriftart1"/>
          <w:rFonts w:asciiTheme="majorHAnsi" w:hAnsiTheme="majorHAnsi"/>
          <w:bCs/>
          <w:color w:val="000000" w:themeColor="text1"/>
          <w:sz w:val="24"/>
          <w:szCs w:val="24"/>
          <w:lang w:val="fr-CH"/>
        </w:rPr>
        <w:t xml:space="preserve">A.1. Type 1 </w:t>
      </w:r>
      <w:proofErr w:type="spellStart"/>
      <w:r w:rsidRPr="00AD7864">
        <w:rPr>
          <w:rStyle w:val="Absatz-Standardschriftart1"/>
          <w:rFonts w:asciiTheme="majorHAnsi" w:hAnsiTheme="majorHAnsi"/>
          <w:bCs/>
          <w:color w:val="000000" w:themeColor="text1"/>
          <w:sz w:val="24"/>
          <w:szCs w:val="24"/>
          <w:lang w:val="fr-CH"/>
        </w:rPr>
        <w:t>diabetes</w:t>
      </w:r>
      <w:proofErr w:type="spellEnd"/>
    </w:p>
    <w:p w14:paraId="450A6FD5" w14:textId="77777777" w:rsidR="00D93C2B" w:rsidRPr="00AD7864" w:rsidRDefault="00D93C2B" w:rsidP="005E76A5">
      <w:pPr>
        <w:pStyle w:val="NoSpacing"/>
        <w:ind w:left="720"/>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rPr>
        <w:tab/>
      </w:r>
      <w:r w:rsidRPr="00AD7864">
        <w:rPr>
          <w:rStyle w:val="Absatz-Standardschriftart1"/>
          <w:rFonts w:asciiTheme="majorHAnsi" w:hAnsiTheme="majorHAnsi"/>
          <w:bCs/>
          <w:color w:val="000000" w:themeColor="text1"/>
          <w:sz w:val="24"/>
          <w:szCs w:val="24"/>
          <w:lang w:val="en-US"/>
        </w:rPr>
        <w:t>A.1.1. Latent autoimmune diabetes in adults (LADA)</w:t>
      </w:r>
    </w:p>
    <w:p w14:paraId="3C7105F0" w14:textId="77777777" w:rsidR="00D93C2B" w:rsidRPr="00AD7864" w:rsidRDefault="00D93C2B" w:rsidP="005E76A5">
      <w:pPr>
        <w:pStyle w:val="NoSpacing"/>
        <w:ind w:left="720"/>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A.2. Type 2 diabetes</w:t>
      </w:r>
    </w:p>
    <w:p w14:paraId="56FD8D92" w14:textId="77777777" w:rsidR="00D93C2B" w:rsidRPr="00AD7864" w:rsidRDefault="00D93C2B" w:rsidP="005E76A5">
      <w:pPr>
        <w:pStyle w:val="NoSpacing"/>
        <w:ind w:left="720"/>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A.3. Other specific types of diabetes</w:t>
      </w:r>
      <w:r w:rsidR="005A005B">
        <w:rPr>
          <w:rStyle w:val="Absatz-Standardschriftart1"/>
          <w:rFonts w:asciiTheme="majorHAnsi" w:hAnsiTheme="majorHAnsi"/>
          <w:bCs/>
          <w:color w:val="000000" w:themeColor="text1"/>
          <w:sz w:val="24"/>
          <w:szCs w:val="24"/>
          <w:lang w:val="en-US"/>
        </w:rPr>
        <w:t xml:space="preserve"> including</w:t>
      </w:r>
    </w:p>
    <w:p w14:paraId="582CFB85" w14:textId="77777777" w:rsidR="00D93C2B" w:rsidRPr="00AD7864" w:rsidRDefault="00D93C2B" w:rsidP="005E76A5">
      <w:pPr>
        <w:pStyle w:val="NoSpacing"/>
        <w:ind w:left="720"/>
        <w:rPr>
          <w:rStyle w:val="Absatz-Standardschriftart1"/>
          <w:rFonts w:asciiTheme="majorHAnsi" w:hAnsiTheme="majorHAnsi"/>
          <w:bCs/>
          <w:color w:val="000000" w:themeColor="text1"/>
          <w:sz w:val="24"/>
          <w:szCs w:val="24"/>
          <w:lang w:val="pt-PT"/>
        </w:rPr>
      </w:pPr>
      <w:r w:rsidRPr="00AD7864">
        <w:rPr>
          <w:rStyle w:val="Absatz-Standardschriftart1"/>
          <w:rFonts w:asciiTheme="majorHAnsi" w:hAnsiTheme="majorHAnsi"/>
          <w:bCs/>
          <w:color w:val="000000" w:themeColor="text1"/>
          <w:sz w:val="24"/>
          <w:szCs w:val="24"/>
          <w:lang w:val="en-US"/>
        </w:rPr>
        <w:tab/>
      </w:r>
      <w:r w:rsidRPr="00AD7864">
        <w:rPr>
          <w:rStyle w:val="Absatz-Standardschriftart1"/>
          <w:rFonts w:asciiTheme="majorHAnsi" w:hAnsiTheme="majorHAnsi"/>
          <w:bCs/>
          <w:color w:val="000000" w:themeColor="text1"/>
          <w:sz w:val="24"/>
          <w:szCs w:val="24"/>
          <w:lang w:val="pt-PT"/>
        </w:rPr>
        <w:t>A.3.1. Monogenic diabetes syndrome</w:t>
      </w:r>
    </w:p>
    <w:p w14:paraId="50BA0338" w14:textId="77777777" w:rsidR="00D93C2B" w:rsidRPr="00AD7864" w:rsidRDefault="00D93C2B" w:rsidP="005E76A5">
      <w:pPr>
        <w:pStyle w:val="NoSpacing"/>
        <w:ind w:left="720"/>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pt-PT"/>
        </w:rPr>
        <w:tab/>
        <w:t xml:space="preserve">A.3.2. </w:t>
      </w:r>
      <w:r w:rsidRPr="00AD7864">
        <w:rPr>
          <w:rStyle w:val="Absatz-Standardschriftart1"/>
          <w:rFonts w:asciiTheme="majorHAnsi" w:hAnsiTheme="majorHAnsi"/>
          <w:bCs/>
          <w:color w:val="000000" w:themeColor="text1"/>
          <w:sz w:val="24"/>
          <w:szCs w:val="24"/>
          <w:lang w:val="en-US"/>
        </w:rPr>
        <w:t>Diseases of the exocrine pancreas</w:t>
      </w:r>
    </w:p>
    <w:p w14:paraId="0B1A5663" w14:textId="77777777" w:rsidR="00D93C2B" w:rsidRPr="00AD7864" w:rsidRDefault="00D93C2B" w:rsidP="005E76A5">
      <w:pPr>
        <w:pStyle w:val="NoSpacing"/>
        <w:ind w:left="720"/>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ab/>
        <w:t>A.3.3. Drug- or chemical-induced diabetes</w:t>
      </w:r>
    </w:p>
    <w:p w14:paraId="0C70BBAE" w14:textId="77777777" w:rsidR="00D93C2B" w:rsidRPr="00AD7864" w:rsidRDefault="00D93C2B" w:rsidP="005E76A5">
      <w:pPr>
        <w:pStyle w:val="NoSpacing"/>
        <w:ind w:left="720"/>
        <w:rPr>
          <w:rStyle w:val="Absatz-Standardschriftart1"/>
          <w:rFonts w:asciiTheme="majorHAnsi" w:hAnsiTheme="majorHAnsi"/>
          <w:bCs/>
          <w:color w:val="000000" w:themeColor="text1"/>
          <w:sz w:val="24"/>
          <w:szCs w:val="24"/>
          <w:lang w:val="fr-CH"/>
        </w:rPr>
      </w:pPr>
      <w:r w:rsidRPr="00AD7864">
        <w:rPr>
          <w:rStyle w:val="Absatz-Standardschriftart1"/>
          <w:rFonts w:asciiTheme="majorHAnsi" w:hAnsiTheme="majorHAnsi"/>
          <w:bCs/>
          <w:color w:val="000000" w:themeColor="text1"/>
          <w:sz w:val="24"/>
          <w:szCs w:val="24"/>
        </w:rPr>
        <w:t>A.4. Gestational diabetes</w:t>
      </w:r>
    </w:p>
    <w:p w14:paraId="5BDCC007" w14:textId="77777777" w:rsidR="00D93C2B" w:rsidRPr="00AD7864" w:rsidRDefault="00D93C2B" w:rsidP="005E76A5">
      <w:pPr>
        <w:pStyle w:val="NoSpacing"/>
        <w:ind w:left="720"/>
        <w:rPr>
          <w:rStyle w:val="Absatz-Standardschriftart1"/>
          <w:rFonts w:asciiTheme="majorHAnsi" w:hAnsiTheme="majorHAnsi"/>
          <w:bCs/>
          <w:color w:val="000000" w:themeColor="text1"/>
          <w:sz w:val="24"/>
          <w:szCs w:val="24"/>
        </w:rPr>
      </w:pPr>
      <w:r w:rsidRPr="00AD7864">
        <w:rPr>
          <w:rStyle w:val="Absatz-Standardschriftart1"/>
          <w:rFonts w:asciiTheme="majorHAnsi" w:hAnsiTheme="majorHAnsi"/>
          <w:bCs/>
          <w:color w:val="000000" w:themeColor="text1"/>
          <w:sz w:val="24"/>
          <w:szCs w:val="24"/>
        </w:rPr>
        <w:t>A.5. Pre-diabetes</w:t>
      </w:r>
    </w:p>
    <w:p w14:paraId="3EBFA0C3" w14:textId="77777777" w:rsidR="00D93C2B" w:rsidRPr="00AD7864" w:rsidRDefault="00D93C2B" w:rsidP="005E76A5">
      <w:pPr>
        <w:pStyle w:val="NoSpacing"/>
        <w:ind w:left="720"/>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A.6. Diabetic emergencies</w:t>
      </w:r>
    </w:p>
    <w:p w14:paraId="588738F9" w14:textId="77777777" w:rsidR="00D93C2B" w:rsidRPr="00AD7864" w:rsidRDefault="00D93C2B" w:rsidP="005E76A5">
      <w:pPr>
        <w:pStyle w:val="NoSpacing"/>
        <w:ind w:left="1428"/>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1.6.1. Diabetic ketoacidosis</w:t>
      </w:r>
    </w:p>
    <w:p w14:paraId="56A18405" w14:textId="77777777" w:rsidR="00D93C2B" w:rsidRPr="00AD7864" w:rsidRDefault="00D93C2B" w:rsidP="005E76A5">
      <w:pPr>
        <w:pStyle w:val="NoSpacing"/>
        <w:ind w:left="1428"/>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 xml:space="preserve">1.6.2. Hyperosmolar </w:t>
      </w:r>
      <w:proofErr w:type="spellStart"/>
      <w:r w:rsidRPr="00AD7864">
        <w:rPr>
          <w:rStyle w:val="Absatz-Standardschriftart1"/>
          <w:rFonts w:asciiTheme="majorHAnsi" w:hAnsiTheme="majorHAnsi"/>
          <w:bCs/>
          <w:color w:val="000000" w:themeColor="text1"/>
          <w:sz w:val="24"/>
          <w:szCs w:val="24"/>
          <w:lang w:val="en-US"/>
        </w:rPr>
        <w:t>hyperglycaemic</w:t>
      </w:r>
      <w:proofErr w:type="spellEnd"/>
      <w:r w:rsidRPr="00AD7864">
        <w:rPr>
          <w:rStyle w:val="Absatz-Standardschriftart1"/>
          <w:rFonts w:asciiTheme="majorHAnsi" w:hAnsiTheme="majorHAnsi"/>
          <w:bCs/>
          <w:color w:val="000000" w:themeColor="text1"/>
          <w:sz w:val="24"/>
          <w:szCs w:val="24"/>
          <w:lang w:val="en-US"/>
        </w:rPr>
        <w:t xml:space="preserve"> state</w:t>
      </w:r>
    </w:p>
    <w:p w14:paraId="0D528C4F" w14:textId="77777777" w:rsidR="00D93C2B" w:rsidRPr="00AD7864" w:rsidRDefault="00D93C2B" w:rsidP="005E76A5">
      <w:pPr>
        <w:pStyle w:val="NoSpacing"/>
        <w:ind w:left="1428"/>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 xml:space="preserve">1.6.3. </w:t>
      </w:r>
      <w:proofErr w:type="spellStart"/>
      <w:r w:rsidRPr="00AD7864">
        <w:rPr>
          <w:rStyle w:val="Absatz-Standardschriftart1"/>
          <w:rFonts w:asciiTheme="majorHAnsi" w:hAnsiTheme="majorHAnsi"/>
          <w:bCs/>
          <w:color w:val="000000" w:themeColor="text1"/>
          <w:sz w:val="24"/>
          <w:szCs w:val="24"/>
          <w:lang w:val="en-US"/>
        </w:rPr>
        <w:t>Hypoglycaemia</w:t>
      </w:r>
      <w:proofErr w:type="spellEnd"/>
    </w:p>
    <w:p w14:paraId="32DD7A08" w14:textId="77777777" w:rsidR="00D93C2B" w:rsidRPr="00AD7864" w:rsidRDefault="00D93C2B" w:rsidP="005E76A5">
      <w:pPr>
        <w:pStyle w:val="NoSpacing"/>
        <w:ind w:left="720"/>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A.7. Management of patients with diabetes during acute illness or surgery</w:t>
      </w:r>
    </w:p>
    <w:p w14:paraId="759F5BBF" w14:textId="77777777" w:rsidR="00D93C2B" w:rsidRPr="00AD7864" w:rsidRDefault="00D93C2B" w:rsidP="005E76A5">
      <w:pPr>
        <w:pStyle w:val="NoSpacing"/>
        <w:ind w:left="720"/>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A.8. Conception and pregnancy in diabetes</w:t>
      </w:r>
    </w:p>
    <w:p w14:paraId="7D8F9C3A" w14:textId="77777777" w:rsidR="00D93C2B" w:rsidRPr="00AD7864" w:rsidRDefault="00D93C2B" w:rsidP="005E76A5">
      <w:pPr>
        <w:pStyle w:val="NoSpacing"/>
        <w:ind w:left="720"/>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A.9. Complications of diabetes</w:t>
      </w:r>
    </w:p>
    <w:p w14:paraId="0969685E" w14:textId="77777777" w:rsidR="00D93C2B" w:rsidRPr="00AD7864" w:rsidRDefault="00D93C2B" w:rsidP="005E76A5">
      <w:pPr>
        <w:pStyle w:val="NoSpacing"/>
        <w:ind w:left="1428"/>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lastRenderedPageBreak/>
        <w:t>A.9.1. Screening for the complications of diabetes</w:t>
      </w:r>
    </w:p>
    <w:p w14:paraId="2BD5850A" w14:textId="77777777" w:rsidR="00D93C2B" w:rsidRPr="00AD7864" w:rsidRDefault="00D93C2B" w:rsidP="005E76A5">
      <w:pPr>
        <w:pStyle w:val="NoSpacing"/>
        <w:ind w:left="1428"/>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A.9.2. Cardiovascular macrovascular complications</w:t>
      </w:r>
    </w:p>
    <w:p w14:paraId="395D8E86" w14:textId="77777777" w:rsidR="00D93C2B" w:rsidRPr="00AD7864" w:rsidRDefault="00D93C2B" w:rsidP="005E76A5">
      <w:pPr>
        <w:pStyle w:val="NoSpacing"/>
        <w:ind w:left="1428"/>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A.9.3. Eye disease</w:t>
      </w:r>
    </w:p>
    <w:p w14:paraId="553185DE" w14:textId="77777777" w:rsidR="00D93C2B" w:rsidRPr="00AD7864" w:rsidRDefault="00D93C2B" w:rsidP="005E76A5">
      <w:pPr>
        <w:pStyle w:val="NoSpacing"/>
        <w:ind w:left="1428"/>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A.9.4. Renal disease and hypertension</w:t>
      </w:r>
    </w:p>
    <w:p w14:paraId="67E971A9" w14:textId="77777777" w:rsidR="00D93C2B" w:rsidRPr="00AD7864" w:rsidRDefault="00D93C2B" w:rsidP="005E76A5">
      <w:pPr>
        <w:pStyle w:val="NoSpacing"/>
        <w:ind w:left="1428"/>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A.9.5. Neuropathy and erectile dysfunction</w:t>
      </w:r>
    </w:p>
    <w:p w14:paraId="01BA3C56" w14:textId="77777777" w:rsidR="00D93C2B" w:rsidRPr="00AD7864" w:rsidRDefault="00D93C2B" w:rsidP="005E76A5">
      <w:pPr>
        <w:pStyle w:val="NoSpacing"/>
        <w:ind w:left="1428"/>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A.9.6. Autonomic neurological complications</w:t>
      </w:r>
    </w:p>
    <w:p w14:paraId="60A95DD9" w14:textId="77777777" w:rsidR="00D93C2B" w:rsidRPr="00AD7864" w:rsidRDefault="00D93C2B" w:rsidP="005E76A5">
      <w:pPr>
        <w:pStyle w:val="NoSpacing"/>
        <w:ind w:left="1428"/>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A.9.7. Diabetic foot</w:t>
      </w:r>
    </w:p>
    <w:p w14:paraId="5C8226EC" w14:textId="77777777" w:rsidR="00D93C2B" w:rsidRPr="00AD7864" w:rsidRDefault="00D93C2B" w:rsidP="005E76A5">
      <w:pPr>
        <w:pStyle w:val="NoSpacing"/>
        <w:ind w:left="1428"/>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 xml:space="preserve">A.9.8. </w:t>
      </w:r>
      <w:proofErr w:type="spellStart"/>
      <w:r w:rsidRPr="00AD7864">
        <w:rPr>
          <w:rStyle w:val="Absatz-Standardschriftart1"/>
          <w:rFonts w:asciiTheme="majorHAnsi" w:hAnsiTheme="majorHAnsi"/>
          <w:bCs/>
          <w:color w:val="000000" w:themeColor="text1"/>
          <w:sz w:val="24"/>
          <w:szCs w:val="24"/>
          <w:lang w:val="en-US"/>
        </w:rPr>
        <w:t>Dyslipidaemia</w:t>
      </w:r>
      <w:proofErr w:type="spellEnd"/>
      <w:r w:rsidRPr="00AD7864">
        <w:rPr>
          <w:rStyle w:val="Absatz-Standardschriftart1"/>
          <w:rFonts w:asciiTheme="majorHAnsi" w:hAnsiTheme="majorHAnsi"/>
          <w:bCs/>
          <w:color w:val="000000" w:themeColor="text1"/>
          <w:sz w:val="24"/>
          <w:szCs w:val="24"/>
          <w:lang w:val="en-US"/>
        </w:rPr>
        <w:t xml:space="preserve"> and atherogenesis</w:t>
      </w:r>
    </w:p>
    <w:p w14:paraId="081C1B75" w14:textId="77777777" w:rsidR="00D93C2B" w:rsidRPr="00AD7864" w:rsidRDefault="00D93C2B" w:rsidP="005E76A5">
      <w:pPr>
        <w:pStyle w:val="NoSpacing"/>
        <w:ind w:left="1428"/>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 xml:space="preserve">A.9.9. </w:t>
      </w:r>
      <w:proofErr w:type="spellStart"/>
      <w:r w:rsidRPr="00AD7864">
        <w:rPr>
          <w:rStyle w:val="Absatz-Standardschriftart1"/>
          <w:rFonts w:asciiTheme="majorHAnsi" w:hAnsiTheme="majorHAnsi"/>
          <w:bCs/>
          <w:color w:val="000000" w:themeColor="text1"/>
          <w:sz w:val="24"/>
          <w:szCs w:val="24"/>
          <w:lang w:val="en-US"/>
        </w:rPr>
        <w:t>Hypoglycaemia</w:t>
      </w:r>
      <w:proofErr w:type="spellEnd"/>
      <w:r w:rsidRPr="00AD7864">
        <w:rPr>
          <w:rStyle w:val="Absatz-Standardschriftart1"/>
          <w:rFonts w:asciiTheme="majorHAnsi" w:hAnsiTheme="majorHAnsi"/>
          <w:bCs/>
          <w:color w:val="000000" w:themeColor="text1"/>
          <w:sz w:val="24"/>
          <w:szCs w:val="24"/>
          <w:lang w:val="en-US"/>
        </w:rPr>
        <w:t xml:space="preserve"> unawareness</w:t>
      </w:r>
    </w:p>
    <w:p w14:paraId="39560450" w14:textId="77777777" w:rsidR="00D93C2B" w:rsidRPr="00AD7864" w:rsidRDefault="00D93C2B" w:rsidP="005E76A5">
      <w:pPr>
        <w:pStyle w:val="NoSpacing"/>
        <w:ind w:left="720"/>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A.10. Nutrition and metabolic support</w:t>
      </w:r>
    </w:p>
    <w:p w14:paraId="33F03C5E" w14:textId="77777777" w:rsidR="00D93C2B" w:rsidRPr="00AD7864" w:rsidRDefault="00D93C2B" w:rsidP="005E76A5">
      <w:pPr>
        <w:pStyle w:val="NoSpacing"/>
        <w:ind w:left="720"/>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A.11. Physical exercise as therapy for diabetes</w:t>
      </w:r>
    </w:p>
    <w:p w14:paraId="2248AAAE" w14:textId="77777777" w:rsidR="00D93C2B" w:rsidRPr="00AD7864" w:rsidRDefault="00D93C2B" w:rsidP="005E76A5">
      <w:pPr>
        <w:pStyle w:val="NoSpacing"/>
        <w:ind w:left="720"/>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A.12. Diabetes technology</w:t>
      </w:r>
    </w:p>
    <w:p w14:paraId="58C8A875" w14:textId="77777777" w:rsidR="00D93C2B" w:rsidRPr="00AD7864" w:rsidRDefault="00D93C2B" w:rsidP="005E76A5">
      <w:pPr>
        <w:pStyle w:val="NoSpacing"/>
        <w:ind w:left="720" w:firstLine="708"/>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A.12.1. Insulin pumps</w:t>
      </w:r>
    </w:p>
    <w:p w14:paraId="24F362C7" w14:textId="77777777" w:rsidR="00D93C2B" w:rsidRPr="00AD7864" w:rsidRDefault="00D93C2B" w:rsidP="005E76A5">
      <w:pPr>
        <w:pStyle w:val="NoSpacing"/>
        <w:ind w:left="720" w:firstLine="708"/>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A.12.2. Continuous glucose monitoring</w:t>
      </w:r>
    </w:p>
    <w:p w14:paraId="282130B4" w14:textId="77777777" w:rsidR="00D93C2B" w:rsidRPr="00AD7864" w:rsidRDefault="00D93C2B" w:rsidP="005E76A5">
      <w:pPr>
        <w:pStyle w:val="NoSpacing"/>
        <w:ind w:left="720" w:firstLine="708"/>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A.12.3. Closed loop systems</w:t>
      </w:r>
    </w:p>
    <w:p w14:paraId="1C563D03" w14:textId="77777777" w:rsidR="00D93C2B" w:rsidRPr="00AD7864" w:rsidRDefault="00D93C2B" w:rsidP="005E76A5">
      <w:pPr>
        <w:pStyle w:val="NoSpacing"/>
        <w:ind w:left="720"/>
        <w:rPr>
          <w:rStyle w:val="Absatz-Standardschriftart1"/>
          <w:rFonts w:asciiTheme="majorHAnsi" w:hAnsiTheme="majorHAnsi"/>
          <w:bCs/>
          <w:color w:val="000000" w:themeColor="text1"/>
          <w:sz w:val="24"/>
          <w:szCs w:val="24"/>
          <w:lang w:val="en-US"/>
        </w:rPr>
      </w:pPr>
      <w:r w:rsidRPr="00AD7864">
        <w:rPr>
          <w:rStyle w:val="Absatz-Standardschriftart1"/>
          <w:rFonts w:asciiTheme="majorHAnsi" w:hAnsiTheme="majorHAnsi"/>
          <w:bCs/>
          <w:color w:val="000000" w:themeColor="text1"/>
          <w:sz w:val="24"/>
          <w:szCs w:val="24"/>
          <w:lang w:val="en-US"/>
        </w:rPr>
        <w:t>A.13. Diabetes and driving</w:t>
      </w:r>
    </w:p>
    <w:p w14:paraId="336F6AD7" w14:textId="77777777" w:rsidR="00D93C2B" w:rsidRPr="00AD7864" w:rsidRDefault="00D93C2B" w:rsidP="005E76A5">
      <w:pPr>
        <w:pStyle w:val="NoSpacing"/>
        <w:ind w:left="720"/>
        <w:rPr>
          <w:rStyle w:val="Absatz-Standardschriftart1"/>
          <w:rFonts w:asciiTheme="majorHAnsi" w:hAnsiTheme="majorHAnsi"/>
          <w:b/>
          <w:color w:val="000000" w:themeColor="text1"/>
          <w:sz w:val="24"/>
          <w:szCs w:val="24"/>
          <w:lang w:val="en-US"/>
        </w:rPr>
      </w:pPr>
    </w:p>
    <w:p w14:paraId="54629046" w14:textId="77777777" w:rsidR="00D93C2B" w:rsidRPr="00AD7864" w:rsidRDefault="00D93C2B" w:rsidP="005E76A5">
      <w:pPr>
        <w:pStyle w:val="Heading2"/>
        <w:ind w:left="720"/>
        <w:rPr>
          <w:sz w:val="24"/>
          <w:szCs w:val="24"/>
        </w:rPr>
      </w:pPr>
      <w:bookmarkStart w:id="16" w:name="_Toc148528822"/>
      <w:r w:rsidRPr="00AD7864">
        <w:rPr>
          <w:sz w:val="24"/>
          <w:szCs w:val="24"/>
        </w:rPr>
        <w:t>B. Lipid disorders</w:t>
      </w:r>
      <w:bookmarkEnd w:id="16"/>
      <w:r w:rsidRPr="00AD7864">
        <w:rPr>
          <w:sz w:val="24"/>
          <w:szCs w:val="24"/>
        </w:rPr>
        <w:t xml:space="preserve"> </w:t>
      </w:r>
    </w:p>
    <w:p w14:paraId="6445A2EC" w14:textId="77777777" w:rsidR="00D93C2B" w:rsidRPr="00AD7864" w:rsidRDefault="00D93C2B" w:rsidP="005E76A5">
      <w:pPr>
        <w:pStyle w:val="Default"/>
        <w:ind w:left="720"/>
        <w:rPr>
          <w:rFonts w:asciiTheme="majorHAnsi" w:hAnsiTheme="majorHAnsi"/>
          <w:color w:val="auto"/>
        </w:rPr>
      </w:pPr>
      <w:r w:rsidRPr="00AD7864">
        <w:rPr>
          <w:rFonts w:asciiTheme="majorHAnsi" w:hAnsiTheme="majorHAnsi"/>
          <w:color w:val="auto"/>
        </w:rPr>
        <w:t xml:space="preserve">B.1. Advanced lipoprotein testing </w:t>
      </w:r>
    </w:p>
    <w:p w14:paraId="5E881B3D" w14:textId="77777777" w:rsidR="00D93C2B" w:rsidRPr="00AD7864" w:rsidRDefault="00D93C2B" w:rsidP="005E76A5">
      <w:pPr>
        <w:pStyle w:val="Default"/>
        <w:ind w:left="720"/>
        <w:rPr>
          <w:rFonts w:asciiTheme="majorHAnsi" w:hAnsiTheme="majorHAnsi"/>
          <w:color w:val="auto"/>
        </w:rPr>
      </w:pPr>
      <w:r w:rsidRPr="00AD7864">
        <w:rPr>
          <w:rFonts w:asciiTheme="majorHAnsi" w:hAnsiTheme="majorHAnsi"/>
          <w:color w:val="auto"/>
        </w:rPr>
        <w:t>B.2. Genetic lipid disorders</w:t>
      </w:r>
    </w:p>
    <w:p w14:paraId="2689D565" w14:textId="77777777" w:rsidR="00D93C2B" w:rsidRPr="00AD7864" w:rsidRDefault="00D93C2B" w:rsidP="005E76A5">
      <w:pPr>
        <w:pStyle w:val="Default"/>
        <w:ind w:left="720"/>
        <w:rPr>
          <w:rFonts w:asciiTheme="majorHAnsi" w:hAnsiTheme="majorHAnsi"/>
          <w:color w:val="auto"/>
        </w:rPr>
      </w:pPr>
      <w:r w:rsidRPr="00AD7864">
        <w:rPr>
          <w:rFonts w:asciiTheme="majorHAnsi" w:hAnsiTheme="majorHAnsi"/>
          <w:color w:val="auto"/>
        </w:rPr>
        <w:t>B.3. Lipodystrophy syndromes</w:t>
      </w:r>
    </w:p>
    <w:p w14:paraId="10CC3C31" w14:textId="77777777" w:rsidR="00D93C2B" w:rsidRPr="00AD7864" w:rsidRDefault="00D93C2B" w:rsidP="005E76A5">
      <w:pPr>
        <w:pStyle w:val="Default"/>
        <w:ind w:left="720"/>
        <w:rPr>
          <w:rFonts w:asciiTheme="majorHAnsi" w:hAnsiTheme="majorHAnsi"/>
          <w:color w:val="auto"/>
        </w:rPr>
      </w:pPr>
      <w:r w:rsidRPr="00AD7864">
        <w:rPr>
          <w:rFonts w:asciiTheme="majorHAnsi" w:hAnsiTheme="majorHAnsi"/>
          <w:color w:val="auto"/>
        </w:rPr>
        <w:t>B.4. Secondary dyslipidaemia</w:t>
      </w:r>
    </w:p>
    <w:p w14:paraId="062DD5A2" w14:textId="77777777" w:rsidR="00D93C2B" w:rsidRPr="00AD7864" w:rsidRDefault="00D93C2B" w:rsidP="005E76A5">
      <w:pPr>
        <w:spacing w:after="0" w:line="250" w:lineRule="auto"/>
        <w:ind w:left="720"/>
        <w:rPr>
          <w:rFonts w:asciiTheme="majorHAnsi" w:hAnsiTheme="majorHAnsi"/>
          <w:sz w:val="24"/>
          <w:szCs w:val="24"/>
          <w:lang w:val="en-US"/>
        </w:rPr>
      </w:pPr>
    </w:p>
    <w:p w14:paraId="27695350" w14:textId="77777777" w:rsidR="00D93C2B" w:rsidRPr="00AD7864" w:rsidRDefault="00D93C2B" w:rsidP="005E76A5">
      <w:pPr>
        <w:pStyle w:val="Heading2"/>
        <w:ind w:left="720"/>
        <w:rPr>
          <w:sz w:val="24"/>
          <w:szCs w:val="24"/>
        </w:rPr>
      </w:pPr>
      <w:bookmarkStart w:id="17" w:name="_Toc148528823"/>
      <w:r w:rsidRPr="00AD7864">
        <w:rPr>
          <w:sz w:val="24"/>
          <w:szCs w:val="24"/>
        </w:rPr>
        <w:t>C. Obesity and Nutrition</w:t>
      </w:r>
      <w:bookmarkEnd w:id="17"/>
      <w:r w:rsidRPr="00AD7864">
        <w:rPr>
          <w:sz w:val="24"/>
          <w:szCs w:val="24"/>
        </w:rPr>
        <w:t xml:space="preserve">  </w:t>
      </w:r>
    </w:p>
    <w:p w14:paraId="0EADE507" w14:textId="77777777" w:rsidR="00D93C2B" w:rsidRPr="00AD7864" w:rsidRDefault="00D93C2B" w:rsidP="005E76A5">
      <w:pPr>
        <w:pStyle w:val="Default"/>
        <w:ind w:left="720"/>
        <w:rPr>
          <w:rFonts w:asciiTheme="majorHAnsi" w:hAnsiTheme="majorHAnsi"/>
          <w:color w:val="auto"/>
        </w:rPr>
      </w:pPr>
      <w:r w:rsidRPr="00AD7864">
        <w:rPr>
          <w:rFonts w:asciiTheme="majorHAnsi" w:hAnsiTheme="majorHAnsi"/>
          <w:color w:val="auto"/>
        </w:rPr>
        <w:t xml:space="preserve">C.1. </w:t>
      </w:r>
      <w:proofErr w:type="spellStart"/>
      <w:r w:rsidRPr="00AD7864">
        <w:rPr>
          <w:rFonts w:asciiTheme="majorHAnsi" w:hAnsiTheme="majorHAnsi"/>
          <w:color w:val="auto"/>
        </w:rPr>
        <w:t>Etiology</w:t>
      </w:r>
      <w:proofErr w:type="spellEnd"/>
      <w:r w:rsidRPr="00AD7864">
        <w:rPr>
          <w:rFonts w:asciiTheme="majorHAnsi" w:hAnsiTheme="majorHAnsi"/>
          <w:color w:val="auto"/>
        </w:rPr>
        <w:t xml:space="preserve"> and pathogenesis of obesity</w:t>
      </w:r>
    </w:p>
    <w:p w14:paraId="40380387" w14:textId="77777777" w:rsidR="00D93C2B" w:rsidRPr="00AD7864" w:rsidRDefault="00D93C2B" w:rsidP="005E76A5">
      <w:pPr>
        <w:pStyle w:val="Default"/>
        <w:ind w:left="720"/>
        <w:rPr>
          <w:rFonts w:asciiTheme="majorHAnsi" w:hAnsiTheme="majorHAnsi"/>
          <w:color w:val="auto"/>
        </w:rPr>
      </w:pPr>
      <w:r w:rsidRPr="00AD7864">
        <w:rPr>
          <w:rFonts w:asciiTheme="majorHAnsi" w:hAnsiTheme="majorHAnsi"/>
          <w:color w:val="auto"/>
        </w:rPr>
        <w:t xml:space="preserve">C.2. Clinical presentation and complications of obesity </w:t>
      </w:r>
    </w:p>
    <w:p w14:paraId="3FEC1E8C" w14:textId="77777777" w:rsidR="00D93C2B" w:rsidRPr="00AD7864" w:rsidRDefault="00D93C2B" w:rsidP="005E76A5">
      <w:pPr>
        <w:pStyle w:val="Default"/>
        <w:ind w:left="720"/>
        <w:rPr>
          <w:rFonts w:asciiTheme="majorHAnsi" w:hAnsiTheme="majorHAnsi"/>
          <w:color w:val="auto"/>
        </w:rPr>
      </w:pPr>
      <w:r w:rsidRPr="00AD7864">
        <w:rPr>
          <w:rFonts w:asciiTheme="majorHAnsi" w:hAnsiTheme="majorHAnsi"/>
          <w:color w:val="auto"/>
        </w:rPr>
        <w:t xml:space="preserve">C.3. Treatment of obesity </w:t>
      </w:r>
    </w:p>
    <w:p w14:paraId="605CA5CB" w14:textId="77777777" w:rsidR="00D93C2B" w:rsidRPr="00AD7864" w:rsidRDefault="00D93C2B" w:rsidP="005E76A5">
      <w:pPr>
        <w:pStyle w:val="Default"/>
        <w:ind w:left="720" w:firstLine="708"/>
        <w:rPr>
          <w:rFonts w:asciiTheme="majorHAnsi" w:hAnsiTheme="majorHAnsi"/>
          <w:color w:val="auto"/>
        </w:rPr>
      </w:pPr>
      <w:r w:rsidRPr="00AD7864">
        <w:rPr>
          <w:rFonts w:asciiTheme="majorHAnsi" w:hAnsiTheme="majorHAnsi"/>
          <w:color w:val="auto"/>
        </w:rPr>
        <w:t xml:space="preserve">C.3.1. Diet and </w:t>
      </w:r>
      <w:proofErr w:type="spellStart"/>
      <w:r w:rsidRPr="00AD7864">
        <w:rPr>
          <w:rFonts w:asciiTheme="majorHAnsi" w:hAnsiTheme="majorHAnsi"/>
          <w:color w:val="auto"/>
        </w:rPr>
        <w:t>psychobehavioral</w:t>
      </w:r>
      <w:proofErr w:type="spellEnd"/>
      <w:r w:rsidRPr="00AD7864">
        <w:rPr>
          <w:rFonts w:asciiTheme="majorHAnsi" w:hAnsiTheme="majorHAnsi"/>
          <w:color w:val="auto"/>
        </w:rPr>
        <w:t xml:space="preserve"> approach</w:t>
      </w:r>
    </w:p>
    <w:p w14:paraId="5D513AC8" w14:textId="77777777" w:rsidR="00D93C2B" w:rsidRPr="00AD7864" w:rsidRDefault="00D93C2B" w:rsidP="005E76A5">
      <w:pPr>
        <w:pStyle w:val="Default"/>
        <w:ind w:left="720" w:firstLine="708"/>
        <w:rPr>
          <w:rFonts w:asciiTheme="majorHAnsi" w:hAnsiTheme="majorHAnsi"/>
          <w:color w:val="auto"/>
        </w:rPr>
      </w:pPr>
      <w:r w:rsidRPr="00AD7864">
        <w:rPr>
          <w:rFonts w:asciiTheme="majorHAnsi" w:hAnsiTheme="majorHAnsi"/>
          <w:color w:val="auto"/>
        </w:rPr>
        <w:t>C.3.2. Physical Exercise</w:t>
      </w:r>
    </w:p>
    <w:p w14:paraId="1048E2ED" w14:textId="77777777" w:rsidR="00D93C2B" w:rsidRPr="00AD7864" w:rsidRDefault="00D93C2B" w:rsidP="005E76A5">
      <w:pPr>
        <w:pStyle w:val="Default"/>
        <w:ind w:left="720" w:firstLine="708"/>
        <w:rPr>
          <w:rFonts w:asciiTheme="majorHAnsi" w:hAnsiTheme="majorHAnsi"/>
          <w:color w:val="auto"/>
        </w:rPr>
      </w:pPr>
      <w:r w:rsidRPr="00AD7864">
        <w:rPr>
          <w:rFonts w:asciiTheme="majorHAnsi" w:hAnsiTheme="majorHAnsi"/>
          <w:color w:val="auto"/>
        </w:rPr>
        <w:t>C.3.3. Pharmacotherapy</w:t>
      </w:r>
    </w:p>
    <w:p w14:paraId="57365086" w14:textId="77777777" w:rsidR="00D93C2B" w:rsidRPr="00AD7864" w:rsidRDefault="00D93C2B" w:rsidP="005E76A5">
      <w:pPr>
        <w:pStyle w:val="Default"/>
        <w:ind w:left="720" w:firstLine="708"/>
        <w:rPr>
          <w:rFonts w:asciiTheme="majorHAnsi" w:hAnsiTheme="majorHAnsi"/>
          <w:color w:val="auto"/>
        </w:rPr>
      </w:pPr>
      <w:r w:rsidRPr="00AD7864">
        <w:rPr>
          <w:rFonts w:asciiTheme="majorHAnsi" w:hAnsiTheme="majorHAnsi"/>
          <w:color w:val="auto"/>
        </w:rPr>
        <w:t>C.3.4. Bariatric surgery</w:t>
      </w:r>
    </w:p>
    <w:p w14:paraId="59BC07E2" w14:textId="77777777" w:rsidR="00D93C2B" w:rsidRPr="00AD7864" w:rsidRDefault="00D93C2B" w:rsidP="005E76A5">
      <w:pPr>
        <w:pStyle w:val="Default"/>
        <w:ind w:left="720"/>
        <w:rPr>
          <w:rFonts w:asciiTheme="majorHAnsi" w:hAnsiTheme="majorHAnsi"/>
          <w:color w:val="auto"/>
        </w:rPr>
      </w:pPr>
      <w:r w:rsidRPr="00AD7864">
        <w:rPr>
          <w:rFonts w:asciiTheme="majorHAnsi" w:hAnsiTheme="majorHAnsi"/>
          <w:color w:val="auto"/>
        </w:rPr>
        <w:t>C.4. Physiology of nutrition, and assessment of the nutritional status</w:t>
      </w:r>
    </w:p>
    <w:p w14:paraId="1D8755D3" w14:textId="77777777" w:rsidR="00D93C2B" w:rsidRPr="00AD7864" w:rsidRDefault="00D93C2B" w:rsidP="005E76A5">
      <w:pPr>
        <w:pStyle w:val="Default"/>
        <w:ind w:left="720"/>
        <w:rPr>
          <w:rFonts w:asciiTheme="majorHAnsi" w:hAnsiTheme="majorHAnsi"/>
          <w:color w:val="auto"/>
        </w:rPr>
      </w:pPr>
      <w:r w:rsidRPr="00AD7864">
        <w:rPr>
          <w:rFonts w:asciiTheme="majorHAnsi" w:hAnsiTheme="majorHAnsi"/>
          <w:color w:val="auto"/>
        </w:rPr>
        <w:t>C.5. Inborn errors of metabolism</w:t>
      </w:r>
    </w:p>
    <w:p w14:paraId="6BF448A1" w14:textId="77777777" w:rsidR="00D93C2B" w:rsidRPr="00AD7864" w:rsidRDefault="00D93C2B" w:rsidP="005E76A5">
      <w:pPr>
        <w:pStyle w:val="Default"/>
        <w:ind w:left="720"/>
        <w:rPr>
          <w:rFonts w:asciiTheme="majorHAnsi" w:hAnsiTheme="majorHAnsi"/>
          <w:color w:val="auto"/>
        </w:rPr>
      </w:pPr>
      <w:r w:rsidRPr="00AD7864">
        <w:rPr>
          <w:rFonts w:asciiTheme="majorHAnsi" w:hAnsiTheme="majorHAnsi"/>
          <w:color w:val="auto"/>
        </w:rPr>
        <w:t>C.6. Eating disorders</w:t>
      </w:r>
    </w:p>
    <w:p w14:paraId="1593458C" w14:textId="77777777" w:rsidR="00D93C2B" w:rsidRPr="00AD7864" w:rsidRDefault="00D93C2B" w:rsidP="005E76A5">
      <w:pPr>
        <w:pStyle w:val="Default"/>
        <w:ind w:left="720" w:firstLine="708"/>
        <w:rPr>
          <w:rFonts w:asciiTheme="majorHAnsi" w:hAnsiTheme="majorHAnsi"/>
          <w:color w:val="auto"/>
          <w:lang w:val="pt-PT"/>
        </w:rPr>
      </w:pPr>
      <w:r w:rsidRPr="00AD7864">
        <w:rPr>
          <w:rFonts w:asciiTheme="majorHAnsi" w:hAnsiTheme="majorHAnsi"/>
          <w:color w:val="auto"/>
          <w:lang w:val="pt-PT"/>
        </w:rPr>
        <w:t xml:space="preserve">C.6.1. Anorexia nervosa </w:t>
      </w:r>
    </w:p>
    <w:p w14:paraId="4DDFC57B" w14:textId="77777777" w:rsidR="00D93C2B" w:rsidRPr="00AD7864" w:rsidRDefault="00D93C2B" w:rsidP="005E76A5">
      <w:pPr>
        <w:pStyle w:val="Default"/>
        <w:ind w:left="720" w:firstLine="708"/>
        <w:rPr>
          <w:rFonts w:asciiTheme="majorHAnsi" w:hAnsiTheme="majorHAnsi"/>
          <w:color w:val="auto"/>
          <w:lang w:val="pt-PT"/>
        </w:rPr>
      </w:pPr>
      <w:r w:rsidRPr="00AD7864">
        <w:rPr>
          <w:rFonts w:asciiTheme="majorHAnsi" w:hAnsiTheme="majorHAnsi"/>
          <w:color w:val="auto"/>
          <w:lang w:val="pt-PT"/>
        </w:rPr>
        <w:t>C.6.2. Bulimia nervosa</w:t>
      </w:r>
    </w:p>
    <w:p w14:paraId="1CA7CD50" w14:textId="77777777" w:rsidR="00D93C2B" w:rsidRPr="00AD7864" w:rsidRDefault="00D93C2B" w:rsidP="005E76A5">
      <w:pPr>
        <w:pStyle w:val="Default"/>
        <w:ind w:left="720"/>
        <w:rPr>
          <w:rFonts w:asciiTheme="majorHAnsi" w:hAnsiTheme="majorHAnsi"/>
          <w:color w:val="auto"/>
        </w:rPr>
      </w:pPr>
      <w:r w:rsidRPr="00AD7864">
        <w:rPr>
          <w:rFonts w:asciiTheme="majorHAnsi" w:hAnsiTheme="majorHAnsi"/>
          <w:color w:val="auto"/>
        </w:rPr>
        <w:t>C.7. Nutrition in healthy individuals and in patients with metabolic diseases</w:t>
      </w:r>
    </w:p>
    <w:p w14:paraId="6C7C306E" w14:textId="77777777" w:rsidR="00D93C2B" w:rsidRPr="00AD7864" w:rsidRDefault="00D93C2B" w:rsidP="005E76A5">
      <w:pPr>
        <w:pStyle w:val="Default"/>
        <w:ind w:left="720"/>
        <w:rPr>
          <w:rFonts w:asciiTheme="majorHAnsi" w:hAnsiTheme="majorHAnsi"/>
          <w:color w:val="auto"/>
        </w:rPr>
      </w:pPr>
      <w:r w:rsidRPr="00AD7864">
        <w:rPr>
          <w:rFonts w:asciiTheme="majorHAnsi" w:hAnsiTheme="majorHAnsi"/>
          <w:color w:val="auto"/>
        </w:rPr>
        <w:t>C.8. Enteral and parental nutrition</w:t>
      </w:r>
    </w:p>
    <w:p w14:paraId="735AD8E7" w14:textId="77777777" w:rsidR="00D93C2B" w:rsidRPr="00DA2718" w:rsidRDefault="00D93C2B" w:rsidP="005E76A5">
      <w:pPr>
        <w:pStyle w:val="NoSpacing"/>
        <w:ind w:left="720"/>
        <w:rPr>
          <w:rFonts w:asciiTheme="majorHAnsi" w:hAnsiTheme="majorHAnsi"/>
          <w:sz w:val="24"/>
          <w:szCs w:val="24"/>
          <w:lang w:val="en-US"/>
        </w:rPr>
      </w:pPr>
    </w:p>
    <w:p w14:paraId="7F401A50" w14:textId="77777777" w:rsidR="00D93C2B" w:rsidRPr="00AD7864" w:rsidRDefault="00D93C2B" w:rsidP="005E76A5">
      <w:pPr>
        <w:pStyle w:val="Heading2"/>
        <w:ind w:left="720"/>
        <w:rPr>
          <w:sz w:val="24"/>
          <w:szCs w:val="24"/>
        </w:rPr>
      </w:pPr>
      <w:bookmarkStart w:id="18" w:name="_Toc148528824"/>
      <w:r w:rsidRPr="00AD7864">
        <w:rPr>
          <w:sz w:val="24"/>
          <w:szCs w:val="24"/>
        </w:rPr>
        <w:t>D. Pituitary and Neuroendocrinology</w:t>
      </w:r>
      <w:bookmarkEnd w:id="18"/>
    </w:p>
    <w:p w14:paraId="593E6DC4"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 xml:space="preserve">D.1. Pituitary </w:t>
      </w:r>
      <w:proofErr w:type="spellStart"/>
      <w:r w:rsidRPr="00AD7864">
        <w:rPr>
          <w:rFonts w:asciiTheme="majorHAnsi" w:hAnsiTheme="majorHAnsi"/>
          <w:sz w:val="24"/>
          <w:szCs w:val="24"/>
          <w:lang w:val="en-US"/>
        </w:rPr>
        <w:t>tumours</w:t>
      </w:r>
      <w:proofErr w:type="spellEnd"/>
      <w:r w:rsidRPr="00AD7864">
        <w:rPr>
          <w:rFonts w:asciiTheme="majorHAnsi" w:hAnsiTheme="majorHAnsi"/>
          <w:sz w:val="24"/>
          <w:szCs w:val="24"/>
          <w:lang w:val="en-US"/>
        </w:rPr>
        <w:t xml:space="preserve"> and hyperfunction of pituitary gland</w:t>
      </w:r>
    </w:p>
    <w:p w14:paraId="4B05D809" w14:textId="77777777" w:rsidR="00D93C2B" w:rsidRPr="00AD7864" w:rsidRDefault="00D93C2B" w:rsidP="005E76A5">
      <w:pPr>
        <w:pStyle w:val="NoSpacing"/>
        <w:ind w:left="1428"/>
        <w:rPr>
          <w:rFonts w:asciiTheme="majorHAnsi" w:hAnsiTheme="majorHAnsi"/>
          <w:sz w:val="24"/>
          <w:szCs w:val="24"/>
          <w:lang w:val="pt-PT"/>
        </w:rPr>
      </w:pPr>
      <w:r w:rsidRPr="00AD7864">
        <w:rPr>
          <w:rFonts w:asciiTheme="majorHAnsi" w:hAnsiTheme="majorHAnsi"/>
          <w:sz w:val="24"/>
          <w:szCs w:val="24"/>
          <w:lang w:val="pt-PT"/>
        </w:rPr>
        <w:t>D.1.1. Prolactinoma and hyperprolactinaemia</w:t>
      </w:r>
    </w:p>
    <w:p w14:paraId="3A3DB753"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pt-PT"/>
        </w:rPr>
        <w:t xml:space="preserve">D.1.2. </w:t>
      </w:r>
      <w:r w:rsidRPr="00AD7864">
        <w:rPr>
          <w:rFonts w:asciiTheme="majorHAnsi" w:hAnsiTheme="majorHAnsi"/>
          <w:sz w:val="24"/>
          <w:szCs w:val="24"/>
          <w:lang w:val="en-US"/>
        </w:rPr>
        <w:t>Acromegaly and gigantism</w:t>
      </w:r>
    </w:p>
    <w:p w14:paraId="6CAEADC3"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D.1.3. Cushing’s syndrome</w:t>
      </w:r>
    </w:p>
    <w:p w14:paraId="044CFE0A" w14:textId="77777777" w:rsidR="00D93C2B" w:rsidRPr="00AD7864" w:rsidRDefault="00D93C2B" w:rsidP="005E76A5">
      <w:pPr>
        <w:pStyle w:val="NoSpacing"/>
        <w:ind w:left="1428" w:firstLine="708"/>
        <w:rPr>
          <w:rFonts w:asciiTheme="majorHAnsi" w:hAnsiTheme="majorHAnsi"/>
          <w:sz w:val="24"/>
          <w:szCs w:val="24"/>
          <w:lang w:val="en-US"/>
        </w:rPr>
      </w:pPr>
      <w:r w:rsidRPr="00AD7864">
        <w:rPr>
          <w:rFonts w:asciiTheme="majorHAnsi" w:hAnsiTheme="majorHAnsi"/>
          <w:sz w:val="24"/>
          <w:szCs w:val="24"/>
          <w:lang w:val="en-US"/>
        </w:rPr>
        <w:lastRenderedPageBreak/>
        <w:t>D.1.3.1. Cushing’s disease</w:t>
      </w:r>
    </w:p>
    <w:p w14:paraId="18BA8433" w14:textId="77777777" w:rsidR="00D93C2B" w:rsidRPr="00AD7864" w:rsidRDefault="00D93C2B" w:rsidP="005E76A5">
      <w:pPr>
        <w:pStyle w:val="NoSpacing"/>
        <w:ind w:left="2136" w:firstLine="708"/>
        <w:rPr>
          <w:rFonts w:asciiTheme="majorHAnsi" w:hAnsiTheme="majorHAnsi"/>
          <w:sz w:val="24"/>
          <w:szCs w:val="24"/>
          <w:lang w:val="en-US"/>
        </w:rPr>
      </w:pPr>
      <w:r w:rsidRPr="00AD7864">
        <w:rPr>
          <w:rFonts w:asciiTheme="majorHAnsi" w:hAnsiTheme="majorHAnsi"/>
          <w:sz w:val="24"/>
          <w:szCs w:val="24"/>
          <w:lang w:val="en-US"/>
        </w:rPr>
        <w:t>D.1.3.1.1. Nelson’s syndrome</w:t>
      </w:r>
    </w:p>
    <w:p w14:paraId="466E65B4" w14:textId="77777777" w:rsidR="00D93C2B" w:rsidRPr="00AD7864" w:rsidRDefault="00D93C2B" w:rsidP="005E76A5">
      <w:pPr>
        <w:pStyle w:val="NoSpacing"/>
        <w:ind w:left="1428" w:firstLine="708"/>
        <w:rPr>
          <w:rFonts w:asciiTheme="majorHAnsi" w:hAnsiTheme="majorHAnsi"/>
          <w:sz w:val="24"/>
          <w:szCs w:val="24"/>
          <w:lang w:val="pt-PT"/>
        </w:rPr>
      </w:pPr>
      <w:r w:rsidRPr="00AD7864">
        <w:rPr>
          <w:rFonts w:asciiTheme="majorHAnsi" w:hAnsiTheme="majorHAnsi"/>
          <w:sz w:val="24"/>
          <w:szCs w:val="24"/>
          <w:lang w:val="pt-PT"/>
        </w:rPr>
        <w:t>D.1.3.2. Ectopic ACTH syndrome</w:t>
      </w:r>
    </w:p>
    <w:p w14:paraId="144087AE" w14:textId="77777777" w:rsidR="00D93C2B" w:rsidRPr="00AD7864" w:rsidRDefault="00D93C2B" w:rsidP="005E76A5">
      <w:pPr>
        <w:pStyle w:val="NoSpacing"/>
        <w:ind w:left="1428" w:firstLine="708"/>
        <w:rPr>
          <w:rFonts w:asciiTheme="majorHAnsi" w:hAnsiTheme="majorHAnsi"/>
          <w:sz w:val="24"/>
          <w:szCs w:val="24"/>
          <w:lang w:val="pt-PT"/>
        </w:rPr>
      </w:pPr>
      <w:r w:rsidRPr="00AD7864">
        <w:rPr>
          <w:rFonts w:asciiTheme="majorHAnsi" w:hAnsiTheme="majorHAnsi"/>
          <w:sz w:val="24"/>
          <w:szCs w:val="24"/>
          <w:lang w:val="pt-PT"/>
        </w:rPr>
        <w:t>D.1.3.3. Pseudo-Cushing’s syndrome</w:t>
      </w:r>
    </w:p>
    <w:p w14:paraId="0AA1D729" w14:textId="77777777" w:rsidR="00D93C2B" w:rsidRPr="00AD7864" w:rsidRDefault="00D93C2B" w:rsidP="005E76A5">
      <w:pPr>
        <w:pStyle w:val="NoSpacing"/>
        <w:ind w:left="1428" w:firstLine="708"/>
        <w:rPr>
          <w:rFonts w:asciiTheme="majorHAnsi" w:hAnsiTheme="majorHAnsi"/>
          <w:sz w:val="24"/>
          <w:szCs w:val="24"/>
          <w:lang w:val="en-US"/>
        </w:rPr>
      </w:pPr>
      <w:r w:rsidRPr="00AD7864">
        <w:rPr>
          <w:rFonts w:asciiTheme="majorHAnsi" w:hAnsiTheme="majorHAnsi"/>
          <w:sz w:val="24"/>
          <w:szCs w:val="24"/>
          <w:lang w:val="en-US"/>
        </w:rPr>
        <w:t>D.1.3.4. Iatrogenic Cushing’s syndrome</w:t>
      </w:r>
    </w:p>
    <w:p w14:paraId="7DC7F52A"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 xml:space="preserve">D.1.4. </w:t>
      </w:r>
      <w:proofErr w:type="spellStart"/>
      <w:r w:rsidRPr="00AD7864">
        <w:rPr>
          <w:rFonts w:asciiTheme="majorHAnsi" w:hAnsiTheme="majorHAnsi"/>
          <w:sz w:val="24"/>
          <w:szCs w:val="24"/>
          <w:lang w:val="en-US"/>
        </w:rPr>
        <w:t>Thyrotrophinoma</w:t>
      </w:r>
      <w:proofErr w:type="spellEnd"/>
    </w:p>
    <w:p w14:paraId="7B155214"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 xml:space="preserve">D.1.5. </w:t>
      </w:r>
      <w:proofErr w:type="spellStart"/>
      <w:r w:rsidRPr="00AD7864">
        <w:rPr>
          <w:rFonts w:asciiTheme="majorHAnsi" w:hAnsiTheme="majorHAnsi"/>
          <w:sz w:val="24"/>
          <w:szCs w:val="24"/>
          <w:lang w:val="en-US"/>
        </w:rPr>
        <w:t>Gonadotrophinoma</w:t>
      </w:r>
      <w:proofErr w:type="spellEnd"/>
    </w:p>
    <w:p w14:paraId="7BFAB2FC"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 xml:space="preserve">D.1.6. Non-functioning pituitary </w:t>
      </w:r>
      <w:proofErr w:type="spellStart"/>
      <w:r w:rsidRPr="00AD7864">
        <w:rPr>
          <w:rFonts w:asciiTheme="majorHAnsi" w:hAnsiTheme="majorHAnsi"/>
          <w:sz w:val="24"/>
          <w:szCs w:val="24"/>
          <w:lang w:val="en-US"/>
        </w:rPr>
        <w:t>tumours</w:t>
      </w:r>
      <w:proofErr w:type="spellEnd"/>
    </w:p>
    <w:p w14:paraId="5BB17923"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D.1.7. Pituitary incidentalomas</w:t>
      </w:r>
    </w:p>
    <w:p w14:paraId="42811CD7"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 xml:space="preserve">D.1.8. Aggressive or metastatic pituitary </w:t>
      </w:r>
      <w:proofErr w:type="spellStart"/>
      <w:r w:rsidRPr="00AD7864">
        <w:rPr>
          <w:rFonts w:asciiTheme="majorHAnsi" w:hAnsiTheme="majorHAnsi"/>
          <w:sz w:val="24"/>
          <w:szCs w:val="24"/>
          <w:lang w:val="en-US"/>
        </w:rPr>
        <w:t>tumours</w:t>
      </w:r>
      <w:proofErr w:type="spellEnd"/>
    </w:p>
    <w:p w14:paraId="6E3C37DF"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 xml:space="preserve">D.1.9. Genetics and inherited forms of pituitary </w:t>
      </w:r>
      <w:proofErr w:type="spellStart"/>
      <w:r w:rsidRPr="00AD7864">
        <w:rPr>
          <w:rFonts w:asciiTheme="majorHAnsi" w:hAnsiTheme="majorHAnsi"/>
          <w:sz w:val="24"/>
          <w:szCs w:val="24"/>
          <w:lang w:val="en-US"/>
        </w:rPr>
        <w:t>tumours</w:t>
      </w:r>
      <w:proofErr w:type="spellEnd"/>
    </w:p>
    <w:p w14:paraId="17386910"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D.1.10. Syndrome of inappropriate antidiuresis (SIAD)</w:t>
      </w:r>
    </w:p>
    <w:p w14:paraId="6A2358D0"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D.2. Hypopituitarism</w:t>
      </w:r>
    </w:p>
    <w:p w14:paraId="691300C5"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D.2.1. Anterior pituitary deficiency</w:t>
      </w:r>
    </w:p>
    <w:p w14:paraId="19118446"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D.2.2. Posterior pituitary deficiency</w:t>
      </w:r>
    </w:p>
    <w:p w14:paraId="500C2AD3"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D.2.3. Hypothalamic dysfunction</w:t>
      </w:r>
    </w:p>
    <w:p w14:paraId="7DD3BFBC"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D.2.4. Pituitary dysfunction in systemic disorders</w:t>
      </w:r>
    </w:p>
    <w:p w14:paraId="3F6F7C65" w14:textId="77777777" w:rsidR="00D93C2B"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ab/>
        <w:t>D.2.5. Drug-induced hypopituitarism</w:t>
      </w:r>
    </w:p>
    <w:p w14:paraId="3303F427" w14:textId="77777777" w:rsidR="00163BC6" w:rsidRPr="00AD7864" w:rsidRDefault="00163BC6" w:rsidP="005E76A5">
      <w:pPr>
        <w:pStyle w:val="NoSpacing"/>
        <w:ind w:left="720"/>
        <w:rPr>
          <w:rFonts w:asciiTheme="majorHAnsi" w:hAnsiTheme="majorHAnsi"/>
          <w:sz w:val="24"/>
          <w:szCs w:val="24"/>
          <w:lang w:val="en-US"/>
        </w:rPr>
      </w:pPr>
      <w:r>
        <w:rPr>
          <w:rFonts w:asciiTheme="majorHAnsi" w:hAnsiTheme="majorHAnsi"/>
          <w:sz w:val="24"/>
          <w:szCs w:val="24"/>
          <w:lang w:val="en-US"/>
        </w:rPr>
        <w:tab/>
        <w:t>D2.6 Traumatic brain injury-induced hypopituitarism</w:t>
      </w:r>
    </w:p>
    <w:p w14:paraId="39BA3E41"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D.3. Craniopharyngioma</w:t>
      </w:r>
    </w:p>
    <w:p w14:paraId="38F32565"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 xml:space="preserve">D.4. </w:t>
      </w:r>
      <w:proofErr w:type="spellStart"/>
      <w:r w:rsidRPr="00AD7864">
        <w:rPr>
          <w:rFonts w:asciiTheme="majorHAnsi" w:hAnsiTheme="majorHAnsi"/>
          <w:sz w:val="24"/>
          <w:szCs w:val="24"/>
          <w:lang w:val="en-US"/>
        </w:rPr>
        <w:t>Rathke’s</w:t>
      </w:r>
      <w:proofErr w:type="spellEnd"/>
      <w:r w:rsidRPr="00AD7864">
        <w:rPr>
          <w:rFonts w:asciiTheme="majorHAnsi" w:hAnsiTheme="majorHAnsi"/>
          <w:sz w:val="24"/>
          <w:szCs w:val="24"/>
          <w:lang w:val="en-US"/>
        </w:rPr>
        <w:t xml:space="preserve"> cleft cyst</w:t>
      </w:r>
    </w:p>
    <w:p w14:paraId="62EE6F1A"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 xml:space="preserve">D.5. Empty </w:t>
      </w:r>
      <w:proofErr w:type="spellStart"/>
      <w:r w:rsidRPr="00AD7864">
        <w:rPr>
          <w:rFonts w:asciiTheme="majorHAnsi" w:hAnsiTheme="majorHAnsi"/>
          <w:sz w:val="24"/>
          <w:szCs w:val="24"/>
          <w:lang w:val="en-US"/>
        </w:rPr>
        <w:t>sella</w:t>
      </w:r>
      <w:proofErr w:type="spellEnd"/>
      <w:r w:rsidRPr="00AD7864">
        <w:rPr>
          <w:rFonts w:asciiTheme="majorHAnsi" w:hAnsiTheme="majorHAnsi"/>
          <w:sz w:val="24"/>
          <w:szCs w:val="24"/>
          <w:lang w:val="en-US"/>
        </w:rPr>
        <w:t xml:space="preserve"> syndrome</w:t>
      </w:r>
    </w:p>
    <w:p w14:paraId="7029295C"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D.6. Pituitary apoplexy</w:t>
      </w:r>
    </w:p>
    <w:p w14:paraId="7624A45B"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D.7. Infiltrative pituitary disorders</w:t>
      </w:r>
    </w:p>
    <w:p w14:paraId="76C233A9"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 xml:space="preserve">D.8. Non-pituitary </w:t>
      </w:r>
      <w:proofErr w:type="spellStart"/>
      <w:r w:rsidRPr="00AD7864">
        <w:rPr>
          <w:rFonts w:asciiTheme="majorHAnsi" w:hAnsiTheme="majorHAnsi"/>
          <w:sz w:val="24"/>
          <w:szCs w:val="24"/>
          <w:lang w:val="en-US"/>
        </w:rPr>
        <w:t>sellar</w:t>
      </w:r>
      <w:proofErr w:type="spellEnd"/>
      <w:r w:rsidRPr="00AD7864">
        <w:rPr>
          <w:rFonts w:asciiTheme="majorHAnsi" w:hAnsiTheme="majorHAnsi"/>
          <w:sz w:val="24"/>
          <w:szCs w:val="24"/>
          <w:lang w:val="en-US"/>
        </w:rPr>
        <w:t xml:space="preserve"> masses</w:t>
      </w:r>
    </w:p>
    <w:p w14:paraId="1344DD4C"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 xml:space="preserve">D.9. Pituitary disorders during pregnancy  </w:t>
      </w:r>
    </w:p>
    <w:p w14:paraId="53EA6CAC" w14:textId="77777777" w:rsidR="00D93C2B" w:rsidRPr="00AD7864" w:rsidRDefault="00D93C2B" w:rsidP="005E76A5">
      <w:pPr>
        <w:spacing w:after="0" w:line="250" w:lineRule="auto"/>
        <w:ind w:left="720"/>
        <w:rPr>
          <w:rFonts w:asciiTheme="majorHAnsi" w:hAnsiTheme="majorHAnsi"/>
          <w:sz w:val="24"/>
          <w:szCs w:val="24"/>
          <w:lang w:val="en-US"/>
        </w:rPr>
      </w:pPr>
    </w:p>
    <w:p w14:paraId="6357E7EF" w14:textId="77777777" w:rsidR="00D93C2B" w:rsidRPr="00AD7864" w:rsidRDefault="00D93C2B" w:rsidP="005E76A5">
      <w:pPr>
        <w:pStyle w:val="Heading2"/>
        <w:ind w:left="720"/>
        <w:rPr>
          <w:sz w:val="24"/>
          <w:szCs w:val="24"/>
        </w:rPr>
      </w:pPr>
      <w:bookmarkStart w:id="19" w:name="_Toc148528825"/>
      <w:r w:rsidRPr="00AD7864">
        <w:rPr>
          <w:sz w:val="24"/>
          <w:szCs w:val="24"/>
        </w:rPr>
        <w:t>E. Thyroid</w:t>
      </w:r>
      <w:bookmarkEnd w:id="19"/>
    </w:p>
    <w:p w14:paraId="3E69B9C7"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E.1. Primary Hyperthyroidism</w:t>
      </w:r>
    </w:p>
    <w:p w14:paraId="7908EE17" w14:textId="77777777"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E.1.1. Graves-</w:t>
      </w:r>
      <w:proofErr w:type="spellStart"/>
      <w:r w:rsidRPr="00AD7864">
        <w:rPr>
          <w:rFonts w:asciiTheme="majorHAnsi" w:hAnsiTheme="majorHAnsi"/>
          <w:sz w:val="24"/>
          <w:szCs w:val="24"/>
          <w:lang w:val="en-US"/>
        </w:rPr>
        <w:t>Basedow</w:t>
      </w:r>
      <w:proofErr w:type="spellEnd"/>
    </w:p>
    <w:p w14:paraId="66A2F0A6" w14:textId="77777777" w:rsidR="00D93C2B" w:rsidRPr="00AD7864" w:rsidRDefault="00D93C2B" w:rsidP="005E76A5">
      <w:pPr>
        <w:pStyle w:val="NoSpacing"/>
        <w:ind w:left="1428" w:firstLine="708"/>
        <w:rPr>
          <w:rFonts w:asciiTheme="majorHAnsi" w:hAnsiTheme="majorHAnsi"/>
          <w:sz w:val="24"/>
          <w:szCs w:val="24"/>
          <w:lang w:val="en-US"/>
        </w:rPr>
      </w:pPr>
      <w:r w:rsidRPr="00AD7864">
        <w:rPr>
          <w:rFonts w:asciiTheme="majorHAnsi" w:hAnsiTheme="majorHAnsi"/>
          <w:sz w:val="24"/>
          <w:szCs w:val="24"/>
          <w:lang w:val="en-US"/>
        </w:rPr>
        <w:t>E.1.1.1. Graves’ orbitopathy</w:t>
      </w:r>
    </w:p>
    <w:p w14:paraId="13F6F9BB" w14:textId="77777777"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E.1.2. Toxic adenoma</w:t>
      </w:r>
    </w:p>
    <w:p w14:paraId="04D74438" w14:textId="77777777"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 xml:space="preserve">E.1.3. Toxic multinodular </w:t>
      </w:r>
      <w:proofErr w:type="spellStart"/>
      <w:r w:rsidRPr="00AD7864">
        <w:rPr>
          <w:rFonts w:asciiTheme="majorHAnsi" w:hAnsiTheme="majorHAnsi"/>
          <w:sz w:val="24"/>
          <w:szCs w:val="24"/>
          <w:lang w:val="en-US"/>
        </w:rPr>
        <w:t>goitre</w:t>
      </w:r>
      <w:proofErr w:type="spellEnd"/>
    </w:p>
    <w:p w14:paraId="5160BE2F" w14:textId="77777777"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E.1.4. Subclinical hyperthyroidism</w:t>
      </w:r>
    </w:p>
    <w:p w14:paraId="076CE081" w14:textId="77777777"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E.1.5. Other causes</w:t>
      </w:r>
    </w:p>
    <w:p w14:paraId="76ED56A7" w14:textId="77777777" w:rsidR="00D93C2B" w:rsidRPr="00AD7864" w:rsidRDefault="00D93C2B" w:rsidP="005E76A5">
      <w:pPr>
        <w:pStyle w:val="NoSpacing"/>
        <w:ind w:left="1428" w:firstLine="708"/>
        <w:rPr>
          <w:rFonts w:asciiTheme="majorHAnsi" w:hAnsiTheme="majorHAnsi"/>
          <w:sz w:val="24"/>
          <w:szCs w:val="24"/>
          <w:lang w:val="en-US"/>
        </w:rPr>
      </w:pPr>
      <w:r w:rsidRPr="00AD7864">
        <w:rPr>
          <w:rFonts w:asciiTheme="majorHAnsi" w:hAnsiTheme="majorHAnsi"/>
          <w:sz w:val="24"/>
          <w:szCs w:val="24"/>
          <w:lang w:val="en-US"/>
        </w:rPr>
        <w:t xml:space="preserve">E.1.5.1. Hyperthyroidism </w:t>
      </w:r>
      <w:proofErr w:type="spellStart"/>
      <w:r w:rsidRPr="00AD7864">
        <w:rPr>
          <w:rFonts w:asciiTheme="majorHAnsi" w:hAnsiTheme="majorHAnsi"/>
          <w:sz w:val="24"/>
          <w:szCs w:val="24"/>
          <w:lang w:val="en-US"/>
        </w:rPr>
        <w:t>factitia</w:t>
      </w:r>
      <w:proofErr w:type="spellEnd"/>
    </w:p>
    <w:p w14:paraId="0A2241CD" w14:textId="77777777" w:rsidR="00D93C2B" w:rsidRPr="00AD7864" w:rsidRDefault="00D93C2B" w:rsidP="005E76A5">
      <w:pPr>
        <w:pStyle w:val="NoSpacing"/>
        <w:ind w:left="1428" w:firstLine="708"/>
        <w:rPr>
          <w:rFonts w:asciiTheme="majorHAnsi" w:hAnsiTheme="majorHAnsi"/>
          <w:sz w:val="24"/>
          <w:szCs w:val="24"/>
          <w:lang w:val="en-US"/>
        </w:rPr>
      </w:pPr>
      <w:r w:rsidRPr="00AD7864">
        <w:rPr>
          <w:rFonts w:asciiTheme="majorHAnsi" w:hAnsiTheme="majorHAnsi"/>
          <w:sz w:val="24"/>
          <w:szCs w:val="24"/>
          <w:lang w:val="en-US"/>
        </w:rPr>
        <w:t>E.1.5.2. Amiodarone-induced thyrotoxicosis</w:t>
      </w:r>
    </w:p>
    <w:p w14:paraId="5F431622" w14:textId="77777777" w:rsidR="00D93C2B" w:rsidRPr="00AD7864" w:rsidRDefault="00D93C2B" w:rsidP="005E76A5">
      <w:pPr>
        <w:pStyle w:val="NoSpacing"/>
        <w:ind w:left="1428" w:firstLine="708"/>
        <w:rPr>
          <w:rFonts w:asciiTheme="majorHAnsi" w:hAnsiTheme="majorHAnsi"/>
          <w:sz w:val="24"/>
          <w:szCs w:val="24"/>
          <w:lang w:val="en-US"/>
        </w:rPr>
      </w:pPr>
      <w:r w:rsidRPr="00AD7864">
        <w:rPr>
          <w:rFonts w:asciiTheme="majorHAnsi" w:hAnsiTheme="majorHAnsi"/>
          <w:sz w:val="24"/>
          <w:szCs w:val="24"/>
          <w:lang w:val="en-US"/>
        </w:rPr>
        <w:t>E.1.5.3. Ectopic thyroid tissue</w:t>
      </w:r>
    </w:p>
    <w:p w14:paraId="2BB50D30" w14:textId="77777777" w:rsidR="00D93C2B" w:rsidRPr="00AD7864" w:rsidRDefault="00D93C2B" w:rsidP="005E76A5">
      <w:pPr>
        <w:pStyle w:val="NoSpacing"/>
        <w:ind w:left="1428" w:firstLine="708"/>
        <w:rPr>
          <w:rFonts w:asciiTheme="majorHAnsi" w:hAnsiTheme="majorHAnsi"/>
          <w:sz w:val="24"/>
          <w:szCs w:val="24"/>
          <w:lang w:val="en-US"/>
        </w:rPr>
      </w:pPr>
      <w:r w:rsidRPr="00AD7864">
        <w:rPr>
          <w:rFonts w:asciiTheme="majorHAnsi" w:hAnsiTheme="majorHAnsi"/>
          <w:sz w:val="24"/>
          <w:szCs w:val="24"/>
          <w:lang w:val="en-US"/>
        </w:rPr>
        <w:t>E.1.5.4. Iodine excess</w:t>
      </w:r>
    </w:p>
    <w:p w14:paraId="5BC7C76C"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E.2. Primary Hypothyroidism</w:t>
      </w:r>
    </w:p>
    <w:p w14:paraId="1A3A6409" w14:textId="77777777"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E.2.1. Autoimmune hypothyroidism</w:t>
      </w:r>
    </w:p>
    <w:p w14:paraId="4D1C7307" w14:textId="77777777" w:rsidR="00D93C2B" w:rsidRPr="00AD7864" w:rsidRDefault="00D93C2B" w:rsidP="005E76A5">
      <w:pPr>
        <w:pStyle w:val="Default"/>
        <w:ind w:left="1428"/>
        <w:rPr>
          <w:rFonts w:asciiTheme="majorHAnsi" w:hAnsiTheme="majorHAnsi"/>
          <w:color w:val="auto"/>
        </w:rPr>
      </w:pPr>
      <w:r w:rsidRPr="00AD7864">
        <w:rPr>
          <w:rFonts w:asciiTheme="majorHAnsi" w:hAnsiTheme="majorHAnsi"/>
          <w:color w:val="auto"/>
        </w:rPr>
        <w:t>E.2.2. Iatrogenic hypothyroidism</w:t>
      </w:r>
    </w:p>
    <w:p w14:paraId="5775B180" w14:textId="77777777" w:rsidR="00D93C2B" w:rsidRPr="00AD7864" w:rsidRDefault="00D93C2B" w:rsidP="005E76A5">
      <w:pPr>
        <w:pStyle w:val="Default"/>
        <w:ind w:left="1428"/>
        <w:rPr>
          <w:rFonts w:asciiTheme="majorHAnsi" w:hAnsiTheme="majorHAnsi"/>
          <w:color w:val="auto"/>
        </w:rPr>
      </w:pPr>
      <w:r w:rsidRPr="00AD7864">
        <w:rPr>
          <w:rFonts w:asciiTheme="majorHAnsi" w:hAnsiTheme="majorHAnsi"/>
          <w:color w:val="auto"/>
        </w:rPr>
        <w:tab/>
        <w:t>E.2.3.1. Thyroidectomy</w:t>
      </w:r>
    </w:p>
    <w:p w14:paraId="59277329" w14:textId="77777777" w:rsidR="00D93C2B" w:rsidRPr="00AD7864" w:rsidRDefault="00D93C2B" w:rsidP="005E76A5">
      <w:pPr>
        <w:pStyle w:val="Default"/>
        <w:ind w:left="1428"/>
        <w:rPr>
          <w:rFonts w:asciiTheme="majorHAnsi" w:hAnsiTheme="majorHAnsi"/>
          <w:color w:val="auto"/>
        </w:rPr>
      </w:pPr>
      <w:r w:rsidRPr="00AD7864">
        <w:rPr>
          <w:rFonts w:asciiTheme="majorHAnsi" w:hAnsiTheme="majorHAnsi"/>
          <w:color w:val="auto"/>
        </w:rPr>
        <w:tab/>
        <w:t>E.2.3.2. Radioactive iodine therapy</w:t>
      </w:r>
    </w:p>
    <w:p w14:paraId="5979C8CE" w14:textId="77777777" w:rsidR="00D93C2B" w:rsidRPr="00AD7864" w:rsidRDefault="00D93C2B" w:rsidP="005E76A5">
      <w:pPr>
        <w:pStyle w:val="Default"/>
        <w:ind w:left="1428"/>
        <w:rPr>
          <w:rFonts w:asciiTheme="majorHAnsi" w:hAnsiTheme="majorHAnsi"/>
          <w:color w:val="auto"/>
        </w:rPr>
      </w:pPr>
      <w:r w:rsidRPr="00AD7864">
        <w:rPr>
          <w:rFonts w:asciiTheme="majorHAnsi" w:hAnsiTheme="majorHAnsi"/>
          <w:color w:val="auto"/>
        </w:rPr>
        <w:tab/>
        <w:t xml:space="preserve">E.2.3.3. External radiotherapy </w:t>
      </w:r>
    </w:p>
    <w:p w14:paraId="301969AB" w14:textId="77777777" w:rsidR="00D93C2B" w:rsidRPr="00AD7864" w:rsidRDefault="00D93C2B" w:rsidP="005E76A5">
      <w:pPr>
        <w:pStyle w:val="Default"/>
        <w:ind w:left="2136"/>
        <w:rPr>
          <w:rFonts w:asciiTheme="majorHAnsi" w:hAnsiTheme="majorHAnsi"/>
        </w:rPr>
      </w:pPr>
      <w:r w:rsidRPr="00AD7864">
        <w:rPr>
          <w:rFonts w:asciiTheme="majorHAnsi" w:hAnsiTheme="majorHAnsi"/>
          <w:color w:val="auto"/>
        </w:rPr>
        <w:t xml:space="preserve">E.2.3.4. Hypothyroidism due to medications or exogenous substances </w:t>
      </w:r>
    </w:p>
    <w:p w14:paraId="59F78F00" w14:textId="77777777"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lastRenderedPageBreak/>
        <w:t>E.2.3. Subclinical hypothyroidism</w:t>
      </w:r>
    </w:p>
    <w:p w14:paraId="0935D097" w14:textId="77777777"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E.2.4. Congenital hypothyroidism</w:t>
      </w:r>
    </w:p>
    <w:p w14:paraId="708FDF4F" w14:textId="77777777" w:rsidR="00D93C2B" w:rsidRPr="00AD7864" w:rsidRDefault="00D93C2B" w:rsidP="005E76A5">
      <w:pPr>
        <w:pStyle w:val="Default"/>
        <w:ind w:left="1428"/>
        <w:rPr>
          <w:rFonts w:asciiTheme="majorHAnsi" w:hAnsiTheme="majorHAnsi"/>
        </w:rPr>
      </w:pPr>
      <w:r w:rsidRPr="00AD7864">
        <w:rPr>
          <w:rFonts w:asciiTheme="majorHAnsi" w:hAnsiTheme="majorHAnsi"/>
          <w:color w:val="auto"/>
        </w:rPr>
        <w:t>E.2.5. Iodine deficiency</w:t>
      </w:r>
    </w:p>
    <w:p w14:paraId="5A76CB37"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E.3. Thyroid emergencies</w:t>
      </w:r>
    </w:p>
    <w:p w14:paraId="1A5EDE04" w14:textId="77777777"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E.3.1. Thyroid crisis or storm</w:t>
      </w:r>
    </w:p>
    <w:p w14:paraId="4477FB8C" w14:textId="77777777" w:rsidR="00D93C2B" w:rsidRPr="00AD7864" w:rsidRDefault="00D93C2B" w:rsidP="005E76A5">
      <w:pPr>
        <w:pStyle w:val="NoSpacing"/>
        <w:ind w:left="720" w:firstLine="708"/>
        <w:rPr>
          <w:rFonts w:asciiTheme="majorHAnsi" w:hAnsiTheme="majorHAnsi"/>
          <w:sz w:val="24"/>
          <w:szCs w:val="24"/>
          <w:lang w:val="pt-PT"/>
        </w:rPr>
      </w:pPr>
      <w:r w:rsidRPr="00AD7864">
        <w:rPr>
          <w:rFonts w:asciiTheme="majorHAnsi" w:hAnsiTheme="majorHAnsi"/>
          <w:sz w:val="24"/>
          <w:szCs w:val="24"/>
          <w:lang w:val="en-US"/>
        </w:rPr>
        <w:t xml:space="preserve">E.3.2. </w:t>
      </w:r>
      <w:r w:rsidRPr="00AD7864">
        <w:rPr>
          <w:rFonts w:asciiTheme="majorHAnsi" w:hAnsiTheme="majorHAnsi"/>
          <w:sz w:val="24"/>
          <w:szCs w:val="24"/>
          <w:lang w:val="pt-PT"/>
        </w:rPr>
        <w:t>Myxoedema coma</w:t>
      </w:r>
    </w:p>
    <w:p w14:paraId="49F9F743" w14:textId="77777777" w:rsidR="00D93C2B" w:rsidRPr="00AD7864" w:rsidRDefault="00D93C2B" w:rsidP="005E76A5">
      <w:pPr>
        <w:pStyle w:val="NoSpacing"/>
        <w:ind w:left="720"/>
        <w:rPr>
          <w:rFonts w:asciiTheme="majorHAnsi" w:hAnsiTheme="majorHAnsi"/>
          <w:sz w:val="24"/>
          <w:szCs w:val="24"/>
          <w:lang w:val="pt-PT"/>
        </w:rPr>
      </w:pPr>
      <w:r w:rsidRPr="00AD7864">
        <w:rPr>
          <w:rFonts w:asciiTheme="majorHAnsi" w:hAnsiTheme="majorHAnsi"/>
          <w:sz w:val="24"/>
          <w:szCs w:val="24"/>
          <w:lang w:val="pt-PT"/>
        </w:rPr>
        <w:t>E.4. Thyroiditis</w:t>
      </w:r>
    </w:p>
    <w:p w14:paraId="158F912C"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pt-PT"/>
        </w:rPr>
        <w:t xml:space="preserve">E.4.1. </w:t>
      </w:r>
      <w:r w:rsidRPr="00AD7864">
        <w:rPr>
          <w:rFonts w:asciiTheme="majorHAnsi" w:hAnsiTheme="majorHAnsi"/>
          <w:sz w:val="24"/>
          <w:szCs w:val="24"/>
          <w:lang w:val="en-US"/>
        </w:rPr>
        <w:t>Subacute thyroiditis</w:t>
      </w:r>
    </w:p>
    <w:p w14:paraId="3FC0F191"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E.4.2. Autoimmune thyroiditis</w:t>
      </w:r>
    </w:p>
    <w:p w14:paraId="6800246F"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E.4.3. Riedel’s thyroiditis</w:t>
      </w:r>
    </w:p>
    <w:p w14:paraId="6882B194"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E.4.4. Acute bacterial thyroiditis</w:t>
      </w:r>
    </w:p>
    <w:p w14:paraId="78E3733F"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 xml:space="preserve">E.4.5. </w:t>
      </w:r>
      <w:r w:rsidRPr="00AD7864">
        <w:rPr>
          <w:rFonts w:asciiTheme="majorHAnsi" w:hAnsiTheme="majorHAnsi"/>
          <w:bCs/>
          <w:sz w:val="24"/>
          <w:szCs w:val="24"/>
          <w:lang w:val="en-US"/>
        </w:rPr>
        <w:t>Postpartum thyroiditis</w:t>
      </w:r>
    </w:p>
    <w:p w14:paraId="30D3EB17" w14:textId="77777777" w:rsidR="004E7DC9" w:rsidRPr="004E7DC9" w:rsidRDefault="004E7DC9" w:rsidP="004E7DC9">
      <w:pPr>
        <w:pStyle w:val="NoSpacing"/>
        <w:ind w:left="720"/>
        <w:rPr>
          <w:rFonts w:asciiTheme="majorHAnsi" w:hAnsiTheme="majorHAnsi"/>
          <w:bCs/>
          <w:sz w:val="24"/>
          <w:szCs w:val="24"/>
          <w:lang w:val="en-US"/>
        </w:rPr>
      </w:pPr>
      <w:r w:rsidRPr="004E7DC9">
        <w:rPr>
          <w:rFonts w:asciiTheme="majorHAnsi" w:hAnsiTheme="majorHAnsi"/>
          <w:bCs/>
          <w:sz w:val="24"/>
          <w:szCs w:val="24"/>
          <w:lang w:val="en-US"/>
        </w:rPr>
        <w:t>E.5. Thyroid neoplasms</w:t>
      </w:r>
    </w:p>
    <w:p w14:paraId="4CEE9A56" w14:textId="77777777" w:rsidR="004E7DC9" w:rsidRPr="004E7DC9" w:rsidRDefault="004E7DC9" w:rsidP="004E7DC9">
      <w:pPr>
        <w:pStyle w:val="NoSpacing"/>
        <w:ind w:left="720"/>
        <w:rPr>
          <w:rFonts w:asciiTheme="majorHAnsi" w:hAnsiTheme="majorHAnsi"/>
          <w:bCs/>
          <w:sz w:val="24"/>
          <w:szCs w:val="24"/>
          <w:lang w:val="en-US"/>
        </w:rPr>
      </w:pPr>
      <w:r>
        <w:rPr>
          <w:rFonts w:asciiTheme="majorHAnsi" w:hAnsiTheme="majorHAnsi"/>
          <w:bCs/>
          <w:sz w:val="24"/>
          <w:szCs w:val="24"/>
          <w:lang w:val="en-US"/>
        </w:rPr>
        <w:tab/>
      </w:r>
      <w:r w:rsidRPr="004E7DC9">
        <w:rPr>
          <w:rFonts w:asciiTheme="majorHAnsi" w:hAnsiTheme="majorHAnsi"/>
          <w:bCs/>
          <w:sz w:val="24"/>
          <w:szCs w:val="24"/>
          <w:lang w:val="en-US"/>
        </w:rPr>
        <w:t>E.5.1. Benign lesions</w:t>
      </w:r>
    </w:p>
    <w:p w14:paraId="78A3ABEE" w14:textId="77777777" w:rsidR="004E7DC9" w:rsidRPr="004E7DC9" w:rsidRDefault="004E7DC9" w:rsidP="004E7DC9">
      <w:pPr>
        <w:pStyle w:val="NoSpacing"/>
        <w:ind w:left="720"/>
        <w:rPr>
          <w:rFonts w:asciiTheme="majorHAnsi" w:hAnsiTheme="majorHAnsi"/>
          <w:bCs/>
          <w:sz w:val="24"/>
          <w:szCs w:val="24"/>
          <w:lang w:val="en-US"/>
        </w:rPr>
      </w:pPr>
      <w:r>
        <w:rPr>
          <w:rFonts w:asciiTheme="majorHAnsi" w:hAnsiTheme="majorHAnsi"/>
          <w:bCs/>
          <w:sz w:val="24"/>
          <w:szCs w:val="24"/>
          <w:lang w:val="en-US"/>
        </w:rPr>
        <w:tab/>
      </w:r>
      <w:r>
        <w:rPr>
          <w:rFonts w:asciiTheme="majorHAnsi" w:hAnsiTheme="majorHAnsi"/>
          <w:bCs/>
          <w:sz w:val="24"/>
          <w:szCs w:val="24"/>
          <w:lang w:val="en-US"/>
        </w:rPr>
        <w:tab/>
      </w:r>
      <w:r w:rsidRPr="004E7DC9">
        <w:rPr>
          <w:rFonts w:asciiTheme="majorHAnsi" w:hAnsiTheme="majorHAnsi"/>
          <w:bCs/>
          <w:sz w:val="24"/>
          <w:szCs w:val="24"/>
          <w:lang w:val="en-US"/>
        </w:rPr>
        <w:t>E.5.1.1. Thyroid follicular nodular disease</w:t>
      </w:r>
    </w:p>
    <w:p w14:paraId="3A07CFBC" w14:textId="77777777" w:rsidR="004E7DC9" w:rsidRPr="004E7DC9" w:rsidRDefault="004E7DC9" w:rsidP="004E7DC9">
      <w:pPr>
        <w:pStyle w:val="NoSpacing"/>
        <w:ind w:left="720"/>
        <w:rPr>
          <w:rFonts w:asciiTheme="majorHAnsi" w:hAnsiTheme="majorHAnsi"/>
          <w:bCs/>
          <w:sz w:val="24"/>
          <w:szCs w:val="24"/>
          <w:lang w:val="en-US"/>
        </w:rPr>
      </w:pPr>
      <w:r>
        <w:rPr>
          <w:rFonts w:asciiTheme="majorHAnsi" w:hAnsiTheme="majorHAnsi"/>
          <w:bCs/>
          <w:sz w:val="24"/>
          <w:szCs w:val="24"/>
          <w:lang w:val="en-US"/>
        </w:rPr>
        <w:tab/>
      </w:r>
      <w:r>
        <w:rPr>
          <w:rFonts w:asciiTheme="majorHAnsi" w:hAnsiTheme="majorHAnsi"/>
          <w:bCs/>
          <w:sz w:val="24"/>
          <w:szCs w:val="24"/>
          <w:lang w:val="en-US"/>
        </w:rPr>
        <w:tab/>
      </w:r>
      <w:r w:rsidRPr="004E7DC9">
        <w:rPr>
          <w:rFonts w:asciiTheme="majorHAnsi" w:hAnsiTheme="majorHAnsi"/>
          <w:bCs/>
          <w:sz w:val="24"/>
          <w:szCs w:val="24"/>
          <w:lang w:val="en-US"/>
        </w:rPr>
        <w:t>E.5.1.2. Follicular thyroid adenoma</w:t>
      </w:r>
    </w:p>
    <w:p w14:paraId="58B925F4" w14:textId="77777777" w:rsidR="004E7DC9" w:rsidRPr="004E7DC9" w:rsidRDefault="004E7DC9" w:rsidP="004E7DC9">
      <w:pPr>
        <w:pStyle w:val="NoSpacing"/>
        <w:ind w:left="720"/>
        <w:rPr>
          <w:rFonts w:asciiTheme="majorHAnsi" w:hAnsiTheme="majorHAnsi"/>
          <w:bCs/>
          <w:sz w:val="24"/>
          <w:szCs w:val="24"/>
          <w:lang w:val="en-US"/>
        </w:rPr>
      </w:pPr>
      <w:r>
        <w:rPr>
          <w:rFonts w:asciiTheme="majorHAnsi" w:hAnsiTheme="majorHAnsi"/>
          <w:bCs/>
          <w:sz w:val="24"/>
          <w:szCs w:val="24"/>
          <w:lang w:val="en-US"/>
        </w:rPr>
        <w:tab/>
      </w:r>
      <w:r>
        <w:rPr>
          <w:rFonts w:asciiTheme="majorHAnsi" w:hAnsiTheme="majorHAnsi"/>
          <w:bCs/>
          <w:sz w:val="24"/>
          <w:szCs w:val="24"/>
          <w:lang w:val="en-US"/>
        </w:rPr>
        <w:tab/>
      </w:r>
      <w:r w:rsidRPr="004E7DC9">
        <w:rPr>
          <w:rFonts w:asciiTheme="majorHAnsi" w:hAnsiTheme="majorHAnsi"/>
          <w:bCs/>
          <w:sz w:val="24"/>
          <w:szCs w:val="24"/>
          <w:lang w:val="en-US"/>
        </w:rPr>
        <w:t xml:space="preserve">E.5.1.3. </w:t>
      </w:r>
      <w:proofErr w:type="spellStart"/>
      <w:r w:rsidRPr="004E7DC9">
        <w:rPr>
          <w:rFonts w:asciiTheme="majorHAnsi" w:hAnsiTheme="majorHAnsi"/>
          <w:bCs/>
          <w:sz w:val="24"/>
          <w:szCs w:val="24"/>
          <w:lang w:val="en-US"/>
        </w:rPr>
        <w:t>Oncocytic</w:t>
      </w:r>
      <w:proofErr w:type="spellEnd"/>
      <w:r w:rsidRPr="004E7DC9">
        <w:rPr>
          <w:rFonts w:asciiTheme="majorHAnsi" w:hAnsiTheme="majorHAnsi"/>
          <w:bCs/>
          <w:sz w:val="24"/>
          <w:szCs w:val="24"/>
          <w:lang w:val="en-US"/>
        </w:rPr>
        <w:t xml:space="preserve"> adenoma</w:t>
      </w:r>
    </w:p>
    <w:p w14:paraId="51F1E67E" w14:textId="77777777" w:rsidR="004E7DC9" w:rsidRPr="004E7DC9" w:rsidRDefault="004E7DC9" w:rsidP="004E7DC9">
      <w:pPr>
        <w:pStyle w:val="NoSpacing"/>
        <w:ind w:left="720"/>
        <w:rPr>
          <w:rFonts w:asciiTheme="majorHAnsi" w:hAnsiTheme="majorHAnsi"/>
          <w:bCs/>
          <w:sz w:val="24"/>
          <w:szCs w:val="24"/>
          <w:lang w:val="en-US"/>
        </w:rPr>
      </w:pPr>
      <w:r>
        <w:rPr>
          <w:rFonts w:asciiTheme="majorHAnsi" w:hAnsiTheme="majorHAnsi"/>
          <w:bCs/>
          <w:sz w:val="24"/>
          <w:szCs w:val="24"/>
          <w:lang w:val="en-US"/>
        </w:rPr>
        <w:tab/>
      </w:r>
      <w:r w:rsidRPr="004E7DC9">
        <w:rPr>
          <w:rFonts w:asciiTheme="majorHAnsi" w:hAnsiTheme="majorHAnsi"/>
          <w:bCs/>
          <w:sz w:val="24"/>
          <w:szCs w:val="24"/>
          <w:lang w:val="en-US"/>
        </w:rPr>
        <w:t>E.5.2. Low-risk neoplasms</w:t>
      </w:r>
    </w:p>
    <w:p w14:paraId="48245C58" w14:textId="77777777" w:rsidR="004E7DC9" w:rsidRPr="004E7DC9" w:rsidRDefault="004E7DC9" w:rsidP="004E7DC9">
      <w:pPr>
        <w:pStyle w:val="NoSpacing"/>
        <w:ind w:left="720"/>
        <w:rPr>
          <w:rFonts w:asciiTheme="majorHAnsi" w:hAnsiTheme="majorHAnsi"/>
          <w:bCs/>
          <w:sz w:val="24"/>
          <w:szCs w:val="24"/>
          <w:lang w:val="en-US"/>
        </w:rPr>
      </w:pPr>
      <w:r>
        <w:rPr>
          <w:rFonts w:asciiTheme="majorHAnsi" w:hAnsiTheme="majorHAnsi"/>
          <w:bCs/>
          <w:sz w:val="24"/>
          <w:szCs w:val="24"/>
          <w:lang w:val="en-US"/>
        </w:rPr>
        <w:tab/>
      </w:r>
      <w:r>
        <w:rPr>
          <w:rFonts w:asciiTheme="majorHAnsi" w:hAnsiTheme="majorHAnsi"/>
          <w:bCs/>
          <w:sz w:val="24"/>
          <w:szCs w:val="24"/>
          <w:lang w:val="en-US"/>
        </w:rPr>
        <w:tab/>
      </w:r>
      <w:r w:rsidRPr="004E7DC9">
        <w:rPr>
          <w:rFonts w:asciiTheme="majorHAnsi" w:hAnsiTheme="majorHAnsi"/>
          <w:bCs/>
          <w:sz w:val="24"/>
          <w:szCs w:val="24"/>
          <w:lang w:val="en-US"/>
        </w:rPr>
        <w:t>E.5.2.1. NIFTP (Non-invasive follicular thyroid neoplasm with papillary-like nuclear features)</w:t>
      </w:r>
    </w:p>
    <w:p w14:paraId="35F77D60" w14:textId="77777777" w:rsidR="004E7DC9" w:rsidRPr="004E7DC9" w:rsidRDefault="004E7DC9" w:rsidP="004E7DC9">
      <w:pPr>
        <w:pStyle w:val="NoSpacing"/>
        <w:ind w:left="720"/>
        <w:rPr>
          <w:rFonts w:asciiTheme="majorHAnsi" w:hAnsiTheme="majorHAnsi"/>
          <w:bCs/>
          <w:sz w:val="24"/>
          <w:szCs w:val="24"/>
          <w:lang w:val="en-US"/>
        </w:rPr>
      </w:pPr>
      <w:r>
        <w:rPr>
          <w:rFonts w:asciiTheme="majorHAnsi" w:hAnsiTheme="majorHAnsi"/>
          <w:bCs/>
          <w:sz w:val="24"/>
          <w:szCs w:val="24"/>
          <w:lang w:val="en-US"/>
        </w:rPr>
        <w:tab/>
      </w:r>
      <w:r>
        <w:rPr>
          <w:rFonts w:asciiTheme="majorHAnsi" w:hAnsiTheme="majorHAnsi"/>
          <w:bCs/>
          <w:sz w:val="24"/>
          <w:szCs w:val="24"/>
          <w:lang w:val="en-US"/>
        </w:rPr>
        <w:tab/>
      </w:r>
      <w:r w:rsidRPr="004E7DC9">
        <w:rPr>
          <w:rFonts w:asciiTheme="majorHAnsi" w:hAnsiTheme="majorHAnsi"/>
          <w:bCs/>
          <w:sz w:val="24"/>
          <w:szCs w:val="24"/>
          <w:lang w:val="en-US"/>
        </w:rPr>
        <w:t xml:space="preserve">E.5.2.2. Thyroid </w:t>
      </w:r>
      <w:proofErr w:type="spellStart"/>
      <w:r w:rsidRPr="004E7DC9">
        <w:rPr>
          <w:rFonts w:asciiTheme="majorHAnsi" w:hAnsiTheme="majorHAnsi"/>
          <w:bCs/>
          <w:sz w:val="24"/>
          <w:szCs w:val="24"/>
          <w:lang w:val="en-US"/>
        </w:rPr>
        <w:t>tumours</w:t>
      </w:r>
      <w:proofErr w:type="spellEnd"/>
      <w:r w:rsidRPr="004E7DC9">
        <w:rPr>
          <w:rFonts w:asciiTheme="majorHAnsi" w:hAnsiTheme="majorHAnsi"/>
          <w:bCs/>
          <w:sz w:val="24"/>
          <w:szCs w:val="24"/>
          <w:lang w:val="en-US"/>
        </w:rPr>
        <w:t xml:space="preserve"> of uncertain malignant potential</w:t>
      </w:r>
    </w:p>
    <w:p w14:paraId="7291AACE" w14:textId="77777777" w:rsidR="004E7DC9" w:rsidRPr="004E7DC9" w:rsidRDefault="004E7DC9" w:rsidP="004E7DC9">
      <w:pPr>
        <w:pStyle w:val="NoSpacing"/>
        <w:ind w:left="720"/>
        <w:rPr>
          <w:rFonts w:asciiTheme="majorHAnsi" w:hAnsiTheme="majorHAnsi"/>
          <w:bCs/>
          <w:sz w:val="24"/>
          <w:szCs w:val="24"/>
          <w:lang w:val="en-US"/>
        </w:rPr>
      </w:pPr>
      <w:r>
        <w:rPr>
          <w:rFonts w:asciiTheme="majorHAnsi" w:hAnsiTheme="majorHAnsi"/>
          <w:bCs/>
          <w:sz w:val="24"/>
          <w:szCs w:val="24"/>
          <w:lang w:val="en-US"/>
        </w:rPr>
        <w:tab/>
      </w:r>
      <w:r>
        <w:rPr>
          <w:rFonts w:asciiTheme="majorHAnsi" w:hAnsiTheme="majorHAnsi"/>
          <w:bCs/>
          <w:sz w:val="24"/>
          <w:szCs w:val="24"/>
          <w:lang w:val="en-US"/>
        </w:rPr>
        <w:tab/>
      </w:r>
      <w:r w:rsidRPr="004E7DC9">
        <w:rPr>
          <w:rFonts w:asciiTheme="majorHAnsi" w:hAnsiTheme="majorHAnsi"/>
          <w:bCs/>
          <w:sz w:val="24"/>
          <w:szCs w:val="24"/>
          <w:lang w:val="en-US"/>
        </w:rPr>
        <w:t xml:space="preserve">E.5.2.3. Hyalinizing trabecular thyroid </w:t>
      </w:r>
      <w:proofErr w:type="spellStart"/>
      <w:r w:rsidRPr="004E7DC9">
        <w:rPr>
          <w:rFonts w:asciiTheme="majorHAnsi" w:hAnsiTheme="majorHAnsi"/>
          <w:bCs/>
          <w:sz w:val="24"/>
          <w:szCs w:val="24"/>
          <w:lang w:val="en-US"/>
        </w:rPr>
        <w:t>tumour</w:t>
      </w:r>
      <w:proofErr w:type="spellEnd"/>
    </w:p>
    <w:p w14:paraId="5952A65B" w14:textId="77777777" w:rsidR="004E7DC9" w:rsidRPr="004E7DC9" w:rsidRDefault="004E7DC9" w:rsidP="004E7DC9">
      <w:pPr>
        <w:pStyle w:val="NoSpacing"/>
        <w:ind w:left="720"/>
        <w:rPr>
          <w:rFonts w:asciiTheme="majorHAnsi" w:hAnsiTheme="majorHAnsi"/>
          <w:bCs/>
          <w:sz w:val="24"/>
          <w:szCs w:val="24"/>
          <w:lang w:val="en-US"/>
        </w:rPr>
      </w:pPr>
      <w:r>
        <w:rPr>
          <w:rFonts w:asciiTheme="majorHAnsi" w:hAnsiTheme="majorHAnsi"/>
          <w:bCs/>
          <w:sz w:val="24"/>
          <w:szCs w:val="24"/>
          <w:lang w:val="en-US"/>
        </w:rPr>
        <w:tab/>
      </w:r>
      <w:r w:rsidRPr="004E7DC9">
        <w:rPr>
          <w:rFonts w:asciiTheme="majorHAnsi" w:hAnsiTheme="majorHAnsi"/>
          <w:bCs/>
          <w:sz w:val="24"/>
          <w:szCs w:val="24"/>
          <w:lang w:val="en-US"/>
        </w:rPr>
        <w:t>E.5.3. Malignant thyroid neoplasms</w:t>
      </w:r>
    </w:p>
    <w:p w14:paraId="52C4E546" w14:textId="77777777" w:rsidR="004E7DC9" w:rsidRPr="004E7DC9" w:rsidRDefault="004E7DC9" w:rsidP="004E7DC9">
      <w:pPr>
        <w:pStyle w:val="NoSpacing"/>
        <w:ind w:left="720"/>
        <w:rPr>
          <w:rFonts w:asciiTheme="majorHAnsi" w:hAnsiTheme="majorHAnsi"/>
          <w:bCs/>
          <w:sz w:val="24"/>
          <w:szCs w:val="24"/>
          <w:lang w:val="en-US"/>
        </w:rPr>
      </w:pPr>
      <w:r>
        <w:rPr>
          <w:rFonts w:asciiTheme="majorHAnsi" w:hAnsiTheme="majorHAnsi"/>
          <w:bCs/>
          <w:sz w:val="24"/>
          <w:szCs w:val="24"/>
          <w:lang w:val="en-US"/>
        </w:rPr>
        <w:tab/>
      </w:r>
      <w:r>
        <w:rPr>
          <w:rFonts w:asciiTheme="majorHAnsi" w:hAnsiTheme="majorHAnsi"/>
          <w:bCs/>
          <w:sz w:val="24"/>
          <w:szCs w:val="24"/>
          <w:lang w:val="en-US"/>
        </w:rPr>
        <w:tab/>
      </w:r>
      <w:r w:rsidRPr="004E7DC9">
        <w:rPr>
          <w:rFonts w:asciiTheme="majorHAnsi" w:hAnsiTheme="majorHAnsi"/>
          <w:bCs/>
          <w:sz w:val="24"/>
          <w:szCs w:val="24"/>
          <w:lang w:val="en-US"/>
        </w:rPr>
        <w:t>E.5.3.1. Follicular thyroid carcinoma</w:t>
      </w:r>
    </w:p>
    <w:p w14:paraId="669C7DB4" w14:textId="77777777" w:rsidR="004E7DC9" w:rsidRPr="004E7DC9" w:rsidRDefault="004E7DC9" w:rsidP="004E7DC9">
      <w:pPr>
        <w:pStyle w:val="NoSpacing"/>
        <w:ind w:left="720"/>
        <w:rPr>
          <w:rFonts w:asciiTheme="majorHAnsi" w:hAnsiTheme="majorHAnsi"/>
          <w:bCs/>
          <w:sz w:val="24"/>
          <w:szCs w:val="24"/>
          <w:lang w:val="en-US"/>
        </w:rPr>
      </w:pPr>
      <w:r>
        <w:rPr>
          <w:rFonts w:asciiTheme="majorHAnsi" w:hAnsiTheme="majorHAnsi"/>
          <w:bCs/>
          <w:sz w:val="24"/>
          <w:szCs w:val="24"/>
          <w:lang w:val="en-US"/>
        </w:rPr>
        <w:tab/>
      </w:r>
      <w:r>
        <w:rPr>
          <w:rFonts w:asciiTheme="majorHAnsi" w:hAnsiTheme="majorHAnsi"/>
          <w:bCs/>
          <w:sz w:val="24"/>
          <w:szCs w:val="24"/>
          <w:lang w:val="en-US"/>
        </w:rPr>
        <w:tab/>
      </w:r>
      <w:r w:rsidRPr="004E7DC9">
        <w:rPr>
          <w:rFonts w:asciiTheme="majorHAnsi" w:hAnsiTheme="majorHAnsi"/>
          <w:bCs/>
          <w:sz w:val="24"/>
          <w:szCs w:val="24"/>
          <w:lang w:val="en-US"/>
        </w:rPr>
        <w:t>E.5.3.2. Invasive encapsulated follicular variant papillary thyroid carcinoma</w:t>
      </w:r>
    </w:p>
    <w:p w14:paraId="1C8F42FA" w14:textId="77777777" w:rsidR="004E7DC9" w:rsidRPr="004E7DC9" w:rsidRDefault="004E7DC9" w:rsidP="004E7DC9">
      <w:pPr>
        <w:pStyle w:val="NoSpacing"/>
        <w:ind w:left="720"/>
        <w:rPr>
          <w:rFonts w:asciiTheme="majorHAnsi" w:hAnsiTheme="majorHAnsi"/>
          <w:bCs/>
          <w:sz w:val="24"/>
          <w:szCs w:val="24"/>
          <w:lang w:val="en-US"/>
        </w:rPr>
      </w:pPr>
      <w:r>
        <w:rPr>
          <w:rFonts w:asciiTheme="majorHAnsi" w:hAnsiTheme="majorHAnsi"/>
          <w:bCs/>
          <w:sz w:val="24"/>
          <w:szCs w:val="24"/>
          <w:lang w:val="en-US"/>
        </w:rPr>
        <w:tab/>
      </w:r>
      <w:r>
        <w:rPr>
          <w:rFonts w:asciiTheme="majorHAnsi" w:hAnsiTheme="majorHAnsi"/>
          <w:bCs/>
          <w:sz w:val="24"/>
          <w:szCs w:val="24"/>
          <w:lang w:val="en-US"/>
        </w:rPr>
        <w:tab/>
      </w:r>
      <w:r w:rsidRPr="004E7DC9">
        <w:rPr>
          <w:rFonts w:asciiTheme="majorHAnsi" w:hAnsiTheme="majorHAnsi"/>
          <w:bCs/>
          <w:sz w:val="24"/>
          <w:szCs w:val="24"/>
          <w:lang w:val="en-US"/>
        </w:rPr>
        <w:t>E.5.3.3. Papillary thyroid carcinoma</w:t>
      </w:r>
    </w:p>
    <w:p w14:paraId="3F092977" w14:textId="77777777" w:rsidR="004E7DC9" w:rsidRPr="004E7DC9" w:rsidRDefault="004E7DC9" w:rsidP="004E7DC9">
      <w:pPr>
        <w:pStyle w:val="NoSpacing"/>
        <w:ind w:left="720"/>
        <w:rPr>
          <w:rFonts w:asciiTheme="majorHAnsi" w:hAnsiTheme="majorHAnsi"/>
          <w:bCs/>
          <w:sz w:val="24"/>
          <w:szCs w:val="24"/>
          <w:lang w:val="en-US"/>
        </w:rPr>
      </w:pPr>
      <w:r>
        <w:rPr>
          <w:rFonts w:asciiTheme="majorHAnsi" w:hAnsiTheme="majorHAnsi"/>
          <w:bCs/>
          <w:sz w:val="24"/>
          <w:szCs w:val="24"/>
          <w:lang w:val="en-US"/>
        </w:rPr>
        <w:tab/>
      </w:r>
      <w:r>
        <w:rPr>
          <w:rFonts w:asciiTheme="majorHAnsi" w:hAnsiTheme="majorHAnsi"/>
          <w:bCs/>
          <w:sz w:val="24"/>
          <w:szCs w:val="24"/>
          <w:lang w:val="en-US"/>
        </w:rPr>
        <w:tab/>
      </w:r>
      <w:r w:rsidRPr="004E7DC9">
        <w:rPr>
          <w:rFonts w:asciiTheme="majorHAnsi" w:hAnsiTheme="majorHAnsi"/>
          <w:bCs/>
          <w:sz w:val="24"/>
          <w:szCs w:val="24"/>
          <w:lang w:val="en-US"/>
        </w:rPr>
        <w:t xml:space="preserve">E.5.3.4. </w:t>
      </w:r>
      <w:proofErr w:type="spellStart"/>
      <w:r w:rsidRPr="004E7DC9">
        <w:rPr>
          <w:rFonts w:asciiTheme="majorHAnsi" w:hAnsiTheme="majorHAnsi"/>
          <w:bCs/>
          <w:sz w:val="24"/>
          <w:szCs w:val="24"/>
          <w:lang w:val="en-US"/>
        </w:rPr>
        <w:t>Oncocytic</w:t>
      </w:r>
      <w:proofErr w:type="spellEnd"/>
      <w:r w:rsidRPr="004E7DC9">
        <w:rPr>
          <w:rFonts w:asciiTheme="majorHAnsi" w:hAnsiTheme="majorHAnsi"/>
          <w:bCs/>
          <w:sz w:val="24"/>
          <w:szCs w:val="24"/>
          <w:lang w:val="en-US"/>
        </w:rPr>
        <w:t xml:space="preserve"> carcinoma of the thyroid</w:t>
      </w:r>
    </w:p>
    <w:p w14:paraId="5D88A05B" w14:textId="77777777" w:rsidR="004E7DC9" w:rsidRPr="004E7DC9" w:rsidRDefault="004E7DC9" w:rsidP="004E7DC9">
      <w:pPr>
        <w:pStyle w:val="NoSpacing"/>
        <w:ind w:left="720"/>
        <w:rPr>
          <w:rFonts w:asciiTheme="majorHAnsi" w:hAnsiTheme="majorHAnsi"/>
          <w:bCs/>
          <w:sz w:val="24"/>
          <w:szCs w:val="24"/>
          <w:lang w:val="en-US"/>
        </w:rPr>
      </w:pPr>
      <w:r>
        <w:rPr>
          <w:rFonts w:asciiTheme="majorHAnsi" w:hAnsiTheme="majorHAnsi"/>
          <w:bCs/>
          <w:sz w:val="24"/>
          <w:szCs w:val="24"/>
          <w:lang w:val="en-US"/>
        </w:rPr>
        <w:tab/>
      </w:r>
      <w:r>
        <w:rPr>
          <w:rFonts w:asciiTheme="majorHAnsi" w:hAnsiTheme="majorHAnsi"/>
          <w:bCs/>
          <w:sz w:val="24"/>
          <w:szCs w:val="24"/>
          <w:lang w:val="en-US"/>
        </w:rPr>
        <w:tab/>
      </w:r>
      <w:r w:rsidRPr="004E7DC9">
        <w:rPr>
          <w:rFonts w:asciiTheme="majorHAnsi" w:hAnsiTheme="majorHAnsi"/>
          <w:bCs/>
          <w:sz w:val="24"/>
          <w:szCs w:val="24"/>
          <w:lang w:val="en-US"/>
        </w:rPr>
        <w:t>E.5.3.5. Differentiated high-grade thyroid carcinoma</w:t>
      </w:r>
    </w:p>
    <w:p w14:paraId="5D7CB300" w14:textId="77777777" w:rsidR="004E7DC9" w:rsidRPr="004E7DC9" w:rsidRDefault="004E7DC9" w:rsidP="004E7DC9">
      <w:pPr>
        <w:pStyle w:val="NoSpacing"/>
        <w:ind w:left="720"/>
        <w:rPr>
          <w:rFonts w:asciiTheme="majorHAnsi" w:hAnsiTheme="majorHAnsi"/>
          <w:bCs/>
          <w:sz w:val="24"/>
          <w:szCs w:val="24"/>
          <w:lang w:val="en-US"/>
        </w:rPr>
      </w:pPr>
      <w:r>
        <w:rPr>
          <w:rFonts w:asciiTheme="majorHAnsi" w:hAnsiTheme="majorHAnsi"/>
          <w:bCs/>
          <w:sz w:val="24"/>
          <w:szCs w:val="24"/>
          <w:lang w:val="en-US"/>
        </w:rPr>
        <w:tab/>
      </w:r>
      <w:r>
        <w:rPr>
          <w:rFonts w:asciiTheme="majorHAnsi" w:hAnsiTheme="majorHAnsi"/>
          <w:bCs/>
          <w:sz w:val="24"/>
          <w:szCs w:val="24"/>
          <w:lang w:val="en-US"/>
        </w:rPr>
        <w:tab/>
      </w:r>
      <w:r w:rsidRPr="004E7DC9">
        <w:rPr>
          <w:rFonts w:asciiTheme="majorHAnsi" w:hAnsiTheme="majorHAnsi"/>
          <w:bCs/>
          <w:sz w:val="24"/>
          <w:szCs w:val="24"/>
          <w:lang w:val="en-US"/>
        </w:rPr>
        <w:t>E.5.3.6. Poorly differentiated thyroid carcinoma</w:t>
      </w:r>
    </w:p>
    <w:p w14:paraId="13EBEF14" w14:textId="77777777" w:rsidR="004E7DC9" w:rsidRPr="004E7DC9" w:rsidRDefault="004E7DC9" w:rsidP="004E7DC9">
      <w:pPr>
        <w:pStyle w:val="NoSpacing"/>
        <w:ind w:left="720"/>
        <w:rPr>
          <w:rFonts w:asciiTheme="majorHAnsi" w:hAnsiTheme="majorHAnsi"/>
          <w:bCs/>
          <w:sz w:val="24"/>
          <w:szCs w:val="24"/>
          <w:lang w:val="en-US"/>
        </w:rPr>
      </w:pPr>
      <w:r>
        <w:rPr>
          <w:rFonts w:asciiTheme="majorHAnsi" w:hAnsiTheme="majorHAnsi"/>
          <w:bCs/>
          <w:sz w:val="24"/>
          <w:szCs w:val="24"/>
          <w:lang w:val="en-US"/>
        </w:rPr>
        <w:tab/>
      </w:r>
      <w:r>
        <w:rPr>
          <w:rFonts w:asciiTheme="majorHAnsi" w:hAnsiTheme="majorHAnsi"/>
          <w:bCs/>
          <w:sz w:val="24"/>
          <w:szCs w:val="24"/>
          <w:lang w:val="en-US"/>
        </w:rPr>
        <w:tab/>
      </w:r>
      <w:r w:rsidRPr="004E7DC9">
        <w:rPr>
          <w:rFonts w:asciiTheme="majorHAnsi" w:hAnsiTheme="majorHAnsi"/>
          <w:bCs/>
          <w:sz w:val="24"/>
          <w:szCs w:val="24"/>
          <w:lang w:val="en-US"/>
        </w:rPr>
        <w:t>E.5.3.7. Anaplastic thyroid carcinoma</w:t>
      </w:r>
    </w:p>
    <w:p w14:paraId="5D3F9134" w14:textId="77777777" w:rsidR="004E7DC9" w:rsidRPr="004E7DC9" w:rsidRDefault="004E7DC9" w:rsidP="004E7DC9">
      <w:pPr>
        <w:pStyle w:val="NoSpacing"/>
        <w:ind w:left="720"/>
        <w:rPr>
          <w:rFonts w:asciiTheme="majorHAnsi" w:hAnsiTheme="majorHAnsi"/>
          <w:bCs/>
          <w:sz w:val="24"/>
          <w:szCs w:val="24"/>
          <w:lang w:val="en-US"/>
        </w:rPr>
      </w:pPr>
      <w:r>
        <w:rPr>
          <w:rFonts w:asciiTheme="majorHAnsi" w:hAnsiTheme="majorHAnsi"/>
          <w:bCs/>
          <w:sz w:val="24"/>
          <w:szCs w:val="24"/>
          <w:lang w:val="en-US"/>
        </w:rPr>
        <w:tab/>
      </w:r>
      <w:r w:rsidRPr="004E7DC9">
        <w:rPr>
          <w:rFonts w:asciiTheme="majorHAnsi" w:hAnsiTheme="majorHAnsi"/>
          <w:bCs/>
          <w:sz w:val="24"/>
          <w:szCs w:val="24"/>
          <w:lang w:val="en-US"/>
        </w:rPr>
        <w:t>E.5.4. Thyroid C-cell-derived carcinoma</w:t>
      </w:r>
    </w:p>
    <w:p w14:paraId="6AB267E8" w14:textId="77777777" w:rsidR="004E7DC9" w:rsidRDefault="004E7DC9" w:rsidP="004E7DC9">
      <w:pPr>
        <w:pStyle w:val="NoSpacing"/>
        <w:ind w:left="720"/>
        <w:rPr>
          <w:rFonts w:asciiTheme="majorHAnsi" w:hAnsiTheme="majorHAnsi"/>
          <w:bCs/>
          <w:sz w:val="24"/>
          <w:szCs w:val="24"/>
          <w:lang w:val="en-US"/>
        </w:rPr>
      </w:pPr>
      <w:r>
        <w:rPr>
          <w:rFonts w:asciiTheme="majorHAnsi" w:hAnsiTheme="majorHAnsi"/>
          <w:bCs/>
          <w:sz w:val="24"/>
          <w:szCs w:val="24"/>
          <w:lang w:val="en-US"/>
        </w:rPr>
        <w:tab/>
      </w:r>
      <w:r>
        <w:rPr>
          <w:rFonts w:asciiTheme="majorHAnsi" w:hAnsiTheme="majorHAnsi"/>
          <w:bCs/>
          <w:sz w:val="24"/>
          <w:szCs w:val="24"/>
          <w:lang w:val="en-US"/>
        </w:rPr>
        <w:tab/>
      </w:r>
      <w:r w:rsidRPr="004E7DC9">
        <w:rPr>
          <w:rFonts w:asciiTheme="majorHAnsi" w:hAnsiTheme="majorHAnsi"/>
          <w:bCs/>
          <w:sz w:val="24"/>
          <w:szCs w:val="24"/>
          <w:lang w:val="en-US"/>
        </w:rPr>
        <w:t>E.5.4.1. Medullary thyroid carcinoma</w:t>
      </w:r>
    </w:p>
    <w:p w14:paraId="59491E53" w14:textId="77777777" w:rsidR="00D93C2B" w:rsidRPr="00AD7864" w:rsidRDefault="00D93C2B" w:rsidP="005E76A5">
      <w:pPr>
        <w:pStyle w:val="NoSpacing"/>
        <w:ind w:left="720"/>
        <w:rPr>
          <w:rFonts w:asciiTheme="majorHAnsi" w:hAnsiTheme="majorHAnsi"/>
          <w:bCs/>
          <w:sz w:val="24"/>
          <w:szCs w:val="24"/>
          <w:lang w:val="en-US"/>
        </w:rPr>
      </w:pPr>
      <w:r w:rsidRPr="00AD7864">
        <w:rPr>
          <w:rFonts w:asciiTheme="majorHAnsi" w:hAnsiTheme="majorHAnsi"/>
          <w:bCs/>
          <w:sz w:val="24"/>
          <w:szCs w:val="24"/>
          <w:lang w:val="en-US"/>
        </w:rPr>
        <w:t>E.6. Thyroid hormone resistance</w:t>
      </w:r>
    </w:p>
    <w:p w14:paraId="651D3755" w14:textId="77777777" w:rsidR="00D93C2B" w:rsidRPr="00AD7864" w:rsidRDefault="00D93C2B" w:rsidP="005E76A5">
      <w:pPr>
        <w:pStyle w:val="NoSpacing"/>
        <w:ind w:left="720"/>
        <w:rPr>
          <w:rFonts w:asciiTheme="majorHAnsi" w:hAnsiTheme="majorHAnsi"/>
          <w:bCs/>
          <w:sz w:val="24"/>
          <w:szCs w:val="24"/>
          <w:lang w:val="en-US"/>
        </w:rPr>
      </w:pPr>
      <w:r w:rsidRPr="00AD7864">
        <w:rPr>
          <w:rFonts w:asciiTheme="majorHAnsi" w:hAnsiTheme="majorHAnsi"/>
          <w:bCs/>
          <w:sz w:val="24"/>
          <w:szCs w:val="24"/>
          <w:lang w:val="en-US"/>
        </w:rPr>
        <w:t>E.7. Non-thyroidal illness syndrome</w:t>
      </w:r>
    </w:p>
    <w:p w14:paraId="2CE0A846" w14:textId="77777777" w:rsidR="00D93C2B" w:rsidRPr="00AD7864" w:rsidRDefault="00D93C2B" w:rsidP="005E76A5">
      <w:pPr>
        <w:pStyle w:val="NoSpacing"/>
        <w:ind w:left="720"/>
        <w:rPr>
          <w:rFonts w:asciiTheme="majorHAnsi" w:hAnsiTheme="majorHAnsi"/>
          <w:bCs/>
          <w:sz w:val="24"/>
          <w:szCs w:val="24"/>
          <w:lang w:val="en-US"/>
        </w:rPr>
      </w:pPr>
      <w:r w:rsidRPr="00AD7864">
        <w:rPr>
          <w:rFonts w:asciiTheme="majorHAnsi" w:hAnsiTheme="majorHAnsi"/>
          <w:bCs/>
          <w:sz w:val="24"/>
          <w:szCs w:val="24"/>
          <w:lang w:val="en-US"/>
        </w:rPr>
        <w:t>E.8. Thyroid disease in pregnancy</w:t>
      </w:r>
    </w:p>
    <w:p w14:paraId="41A44A97" w14:textId="77777777" w:rsidR="00D93C2B" w:rsidRPr="00AD7864" w:rsidRDefault="00864F1A" w:rsidP="005E76A5">
      <w:pPr>
        <w:pStyle w:val="NoSpacing"/>
        <w:ind w:left="720"/>
        <w:rPr>
          <w:rFonts w:asciiTheme="majorHAnsi" w:hAnsiTheme="majorHAnsi"/>
          <w:sz w:val="24"/>
          <w:szCs w:val="24"/>
          <w:lang w:val="en-US"/>
        </w:rPr>
      </w:pPr>
      <w:r>
        <w:rPr>
          <w:rFonts w:asciiTheme="majorHAnsi" w:hAnsiTheme="majorHAnsi"/>
          <w:sz w:val="24"/>
          <w:szCs w:val="24"/>
          <w:lang w:val="en-US"/>
        </w:rPr>
        <w:t>E.9. Iodine related disorders</w:t>
      </w:r>
    </w:p>
    <w:p w14:paraId="56CE4F6E" w14:textId="77777777" w:rsidR="00D93C2B" w:rsidRPr="00AD7864" w:rsidRDefault="00D93C2B" w:rsidP="005E76A5">
      <w:pPr>
        <w:pStyle w:val="Heading2"/>
        <w:ind w:left="720"/>
        <w:rPr>
          <w:sz w:val="24"/>
          <w:szCs w:val="24"/>
        </w:rPr>
      </w:pPr>
      <w:bookmarkStart w:id="20" w:name="_Toc148528826"/>
      <w:r w:rsidRPr="00AD7864">
        <w:rPr>
          <w:sz w:val="24"/>
          <w:szCs w:val="24"/>
        </w:rPr>
        <w:t>F. Parathyroid, calcium and bone</w:t>
      </w:r>
      <w:bookmarkEnd w:id="20"/>
    </w:p>
    <w:p w14:paraId="43CA213A"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F.1. Hyperparathyroidism and other disorders of parathyroid gland</w:t>
      </w:r>
    </w:p>
    <w:p w14:paraId="3C6987FC"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F.1.1. Primary hyperparathyroidism</w:t>
      </w:r>
    </w:p>
    <w:p w14:paraId="3792A730"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F.1.2. Familial hypocalciuric hypercalcemia</w:t>
      </w:r>
    </w:p>
    <w:p w14:paraId="1024B1B6"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F.1.3. Secondary hyperparathyroidism</w:t>
      </w:r>
    </w:p>
    <w:p w14:paraId="6AC23B5A"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F.1.4. Tertiary hyperparathyroidism</w:t>
      </w:r>
    </w:p>
    <w:p w14:paraId="386BDA4A"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F.1.5. Parathyroid carcinoma</w:t>
      </w:r>
    </w:p>
    <w:p w14:paraId="1CA2269F"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F.1.6. Other inherited forms</w:t>
      </w:r>
    </w:p>
    <w:p w14:paraId="13B05E28"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F.2. Hypoparathyroidism</w:t>
      </w:r>
    </w:p>
    <w:p w14:paraId="7018E771"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lastRenderedPageBreak/>
        <w:t>F.2.1. Idiopathic hypoparathyroidism</w:t>
      </w:r>
    </w:p>
    <w:p w14:paraId="0673BBC3"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F.2.2. Post-surgical hypoparathyroidism</w:t>
      </w:r>
    </w:p>
    <w:p w14:paraId="20F6D5EC"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F.2.3. Pseudohypoparathyroidism</w:t>
      </w:r>
    </w:p>
    <w:p w14:paraId="38798D69" w14:textId="77777777" w:rsidR="00D93C2B" w:rsidRPr="00AD7864" w:rsidRDefault="00D93C2B" w:rsidP="005E76A5">
      <w:pPr>
        <w:pStyle w:val="NoSpacing"/>
        <w:ind w:left="1428" w:firstLine="708"/>
        <w:rPr>
          <w:rFonts w:asciiTheme="majorHAnsi" w:hAnsiTheme="majorHAnsi"/>
          <w:sz w:val="24"/>
          <w:szCs w:val="24"/>
          <w:lang w:val="en-US"/>
        </w:rPr>
      </w:pPr>
      <w:r w:rsidRPr="00AD7864">
        <w:rPr>
          <w:rFonts w:asciiTheme="majorHAnsi" w:hAnsiTheme="majorHAnsi"/>
          <w:sz w:val="24"/>
          <w:szCs w:val="24"/>
          <w:lang w:val="en-US"/>
        </w:rPr>
        <w:t xml:space="preserve">F.2.3.1. </w:t>
      </w:r>
      <w:proofErr w:type="spellStart"/>
      <w:r w:rsidRPr="00AD7864">
        <w:rPr>
          <w:rFonts w:asciiTheme="majorHAnsi" w:hAnsiTheme="majorHAnsi"/>
          <w:sz w:val="24"/>
          <w:szCs w:val="24"/>
          <w:lang w:val="en-US"/>
        </w:rPr>
        <w:t>Pseudopseudohypoparathyroidism</w:t>
      </w:r>
      <w:proofErr w:type="spellEnd"/>
    </w:p>
    <w:p w14:paraId="2A32C458" w14:textId="77777777"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F.2.4. Other inherited forms</w:t>
      </w:r>
      <w:r w:rsidR="004325D6">
        <w:rPr>
          <w:rFonts w:asciiTheme="majorHAnsi" w:hAnsiTheme="majorHAnsi"/>
          <w:sz w:val="24"/>
          <w:szCs w:val="24"/>
          <w:lang w:val="en-US"/>
        </w:rPr>
        <w:t xml:space="preserve"> </w:t>
      </w:r>
    </w:p>
    <w:p w14:paraId="78A33D94"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F.3. Vitamin D deficiency</w:t>
      </w:r>
    </w:p>
    <w:p w14:paraId="297E6043" w14:textId="77777777" w:rsidR="00D93C2B" w:rsidRPr="00AD7864" w:rsidRDefault="00D93C2B" w:rsidP="005E76A5">
      <w:pPr>
        <w:pStyle w:val="NoSpacing"/>
        <w:ind w:left="720"/>
        <w:rPr>
          <w:rFonts w:asciiTheme="majorHAnsi" w:hAnsiTheme="majorHAnsi"/>
          <w:sz w:val="24"/>
          <w:szCs w:val="24"/>
          <w:lang w:val="pt-PT"/>
        </w:rPr>
      </w:pPr>
      <w:r w:rsidRPr="00AD7864">
        <w:rPr>
          <w:rFonts w:asciiTheme="majorHAnsi" w:hAnsiTheme="majorHAnsi"/>
          <w:sz w:val="24"/>
          <w:szCs w:val="24"/>
          <w:lang w:val="pt-PT"/>
        </w:rPr>
        <w:t>F.4. Osteoporosis</w:t>
      </w:r>
    </w:p>
    <w:p w14:paraId="703FA9CD" w14:textId="77777777" w:rsidR="00D93C2B" w:rsidRPr="00AD7864" w:rsidRDefault="00D93C2B" w:rsidP="005E76A5">
      <w:pPr>
        <w:pStyle w:val="NoSpacing"/>
        <w:ind w:left="1428"/>
        <w:rPr>
          <w:rFonts w:asciiTheme="majorHAnsi" w:hAnsiTheme="majorHAnsi"/>
          <w:sz w:val="24"/>
          <w:szCs w:val="24"/>
          <w:lang w:val="pt-PT"/>
        </w:rPr>
      </w:pPr>
      <w:r w:rsidRPr="00AD7864">
        <w:rPr>
          <w:rFonts w:asciiTheme="majorHAnsi" w:hAnsiTheme="majorHAnsi"/>
          <w:sz w:val="24"/>
          <w:szCs w:val="24"/>
          <w:lang w:val="pt-PT"/>
        </w:rPr>
        <w:t>F.4.1. Postmenopausal osteoporosis</w:t>
      </w:r>
    </w:p>
    <w:p w14:paraId="556217E8"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pt-PT"/>
        </w:rPr>
        <w:t xml:space="preserve">F.4.2. </w:t>
      </w:r>
      <w:r w:rsidRPr="00AD7864">
        <w:rPr>
          <w:rFonts w:asciiTheme="majorHAnsi" w:hAnsiTheme="majorHAnsi"/>
          <w:sz w:val="24"/>
          <w:szCs w:val="24"/>
          <w:lang w:val="en-US"/>
        </w:rPr>
        <w:t>Osteoporosis in men</w:t>
      </w:r>
    </w:p>
    <w:p w14:paraId="2F3BF1A1" w14:textId="77777777" w:rsidR="00D93C2B"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F.4.3. Secondary osteoporosis</w:t>
      </w:r>
    </w:p>
    <w:p w14:paraId="29B178DE" w14:textId="77777777" w:rsidR="00864F1A" w:rsidRPr="00AD7864" w:rsidRDefault="00864F1A" w:rsidP="005E76A5">
      <w:pPr>
        <w:pStyle w:val="NoSpacing"/>
        <w:ind w:left="1428"/>
        <w:rPr>
          <w:rFonts w:asciiTheme="majorHAnsi" w:hAnsiTheme="majorHAnsi"/>
          <w:sz w:val="24"/>
          <w:szCs w:val="24"/>
          <w:lang w:val="en-US"/>
        </w:rPr>
      </w:pPr>
      <w:r>
        <w:rPr>
          <w:rFonts w:asciiTheme="majorHAnsi" w:hAnsiTheme="majorHAnsi"/>
          <w:sz w:val="24"/>
          <w:szCs w:val="24"/>
          <w:lang w:val="en-US"/>
        </w:rPr>
        <w:t xml:space="preserve">F4.4. Pregnancy and lactation-induced osteoporosis  </w:t>
      </w:r>
    </w:p>
    <w:p w14:paraId="1876AC26"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F.5. Measurement of bone mass, bone turnover and fracture risk assessment</w:t>
      </w:r>
    </w:p>
    <w:p w14:paraId="1BB6FCEE"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F.5.1. Tools for fracture risk assessment</w:t>
      </w:r>
    </w:p>
    <w:p w14:paraId="5612091B"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F.5.2. Biochemical markers of bone turnover</w:t>
      </w:r>
    </w:p>
    <w:p w14:paraId="0CF43810" w14:textId="77777777" w:rsidR="00D93C2B" w:rsidRPr="00AD7864" w:rsidRDefault="00D93C2B" w:rsidP="005E76A5">
      <w:pPr>
        <w:pStyle w:val="NoSpacing"/>
        <w:ind w:left="1428"/>
        <w:rPr>
          <w:rFonts w:asciiTheme="majorHAnsi" w:hAnsiTheme="majorHAnsi"/>
          <w:sz w:val="24"/>
          <w:szCs w:val="24"/>
          <w:lang w:val="en-US"/>
        </w:rPr>
      </w:pPr>
      <w:r w:rsidRPr="00AD7864">
        <w:rPr>
          <w:rFonts w:asciiTheme="majorHAnsi" w:hAnsiTheme="majorHAnsi"/>
          <w:sz w:val="24"/>
          <w:szCs w:val="24"/>
          <w:lang w:val="en-US"/>
        </w:rPr>
        <w:t>F.5.3. Dual-energy X-ray Absorptiometry and Trabecular bone score (TBS)</w:t>
      </w:r>
    </w:p>
    <w:p w14:paraId="10177CD5"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F.6. Bone and mineral disorders</w:t>
      </w:r>
    </w:p>
    <w:p w14:paraId="701CA1A3" w14:textId="77777777"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 xml:space="preserve">F.6.1. Other causes of </w:t>
      </w:r>
      <w:proofErr w:type="spellStart"/>
      <w:r w:rsidRPr="00AD7864">
        <w:rPr>
          <w:rFonts w:asciiTheme="majorHAnsi" w:hAnsiTheme="majorHAnsi"/>
          <w:sz w:val="24"/>
          <w:szCs w:val="24"/>
          <w:lang w:val="en-US"/>
        </w:rPr>
        <w:t>hypercalcaemia</w:t>
      </w:r>
      <w:proofErr w:type="spellEnd"/>
      <w:r w:rsidRPr="00AD7864">
        <w:rPr>
          <w:rFonts w:asciiTheme="majorHAnsi" w:hAnsiTheme="majorHAnsi"/>
          <w:sz w:val="24"/>
          <w:szCs w:val="24"/>
          <w:lang w:val="en-US"/>
        </w:rPr>
        <w:t xml:space="preserve"> and </w:t>
      </w:r>
      <w:proofErr w:type="spellStart"/>
      <w:r w:rsidRPr="00AD7864">
        <w:rPr>
          <w:rFonts w:asciiTheme="majorHAnsi" w:hAnsiTheme="majorHAnsi"/>
          <w:sz w:val="24"/>
          <w:szCs w:val="24"/>
          <w:lang w:val="en-US"/>
        </w:rPr>
        <w:t>hypocalcaemia</w:t>
      </w:r>
      <w:proofErr w:type="spellEnd"/>
    </w:p>
    <w:p w14:paraId="1571D524" w14:textId="77777777"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 xml:space="preserve">F.6.2. </w:t>
      </w:r>
      <w:proofErr w:type="spellStart"/>
      <w:r w:rsidRPr="00AD7864">
        <w:rPr>
          <w:rFonts w:asciiTheme="majorHAnsi" w:hAnsiTheme="majorHAnsi"/>
          <w:sz w:val="24"/>
          <w:szCs w:val="24"/>
          <w:lang w:val="en-US"/>
        </w:rPr>
        <w:t>Hypophosphataemia</w:t>
      </w:r>
      <w:proofErr w:type="spellEnd"/>
    </w:p>
    <w:p w14:paraId="4B0A8159" w14:textId="77777777"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 xml:space="preserve">F.6.3. Rickets and </w:t>
      </w:r>
      <w:proofErr w:type="spellStart"/>
      <w:r w:rsidRPr="00AD7864">
        <w:rPr>
          <w:rFonts w:asciiTheme="majorHAnsi" w:hAnsiTheme="majorHAnsi"/>
          <w:sz w:val="24"/>
          <w:szCs w:val="24"/>
          <w:lang w:val="en-US"/>
        </w:rPr>
        <w:t>osteomalacia</w:t>
      </w:r>
      <w:proofErr w:type="spellEnd"/>
    </w:p>
    <w:p w14:paraId="6D1100CE" w14:textId="77777777"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 xml:space="preserve">F.6.4. X-linked </w:t>
      </w:r>
      <w:proofErr w:type="spellStart"/>
      <w:r w:rsidRPr="00AD7864">
        <w:rPr>
          <w:rFonts w:asciiTheme="majorHAnsi" w:hAnsiTheme="majorHAnsi"/>
          <w:sz w:val="24"/>
          <w:szCs w:val="24"/>
          <w:lang w:val="en-US"/>
        </w:rPr>
        <w:t>hyperphosphaturic</w:t>
      </w:r>
      <w:proofErr w:type="spellEnd"/>
      <w:r w:rsidRPr="00AD7864">
        <w:rPr>
          <w:rFonts w:asciiTheme="majorHAnsi" w:hAnsiTheme="majorHAnsi"/>
          <w:sz w:val="24"/>
          <w:szCs w:val="24"/>
          <w:lang w:val="en-US"/>
        </w:rPr>
        <w:t xml:space="preserve"> </w:t>
      </w:r>
      <w:proofErr w:type="spellStart"/>
      <w:r w:rsidRPr="00AD7864">
        <w:rPr>
          <w:rFonts w:asciiTheme="majorHAnsi" w:hAnsiTheme="majorHAnsi"/>
          <w:sz w:val="24"/>
          <w:szCs w:val="24"/>
          <w:lang w:val="en-US"/>
        </w:rPr>
        <w:t>hypophosphataemia</w:t>
      </w:r>
      <w:proofErr w:type="spellEnd"/>
    </w:p>
    <w:p w14:paraId="4058D7FF" w14:textId="77777777"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F.6.5. Hypophosphatasia</w:t>
      </w:r>
    </w:p>
    <w:p w14:paraId="2B63208A" w14:textId="77777777"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F.6.6. Osteogenesis imperfecta</w:t>
      </w:r>
    </w:p>
    <w:p w14:paraId="14E40BE0" w14:textId="77777777"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F.6.7. Paget's disease of bone</w:t>
      </w:r>
    </w:p>
    <w:p w14:paraId="0BA85DA1" w14:textId="77777777"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F.6.8. Fibrous dysplasia</w:t>
      </w:r>
    </w:p>
    <w:p w14:paraId="551CA761" w14:textId="77777777"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 xml:space="preserve">F.6.9. High bone mass disorders </w:t>
      </w:r>
    </w:p>
    <w:p w14:paraId="474E0F6D" w14:textId="77777777" w:rsidR="00D93C2B" w:rsidRPr="00AD7864" w:rsidRDefault="00D93C2B" w:rsidP="005E76A5">
      <w:pPr>
        <w:spacing w:after="0" w:line="250" w:lineRule="auto"/>
        <w:ind w:left="720"/>
        <w:rPr>
          <w:rFonts w:asciiTheme="majorHAnsi" w:hAnsiTheme="majorHAnsi"/>
          <w:sz w:val="24"/>
          <w:szCs w:val="24"/>
          <w:lang w:val="en-US"/>
        </w:rPr>
      </w:pPr>
    </w:p>
    <w:p w14:paraId="18B2A49D" w14:textId="77777777" w:rsidR="00D93C2B" w:rsidRPr="00AD7864" w:rsidRDefault="00D93C2B" w:rsidP="005E76A5">
      <w:pPr>
        <w:pStyle w:val="Heading2"/>
        <w:ind w:left="720"/>
        <w:rPr>
          <w:sz w:val="24"/>
          <w:szCs w:val="24"/>
        </w:rPr>
      </w:pPr>
      <w:bookmarkStart w:id="21" w:name="_Toc148528827"/>
      <w:r w:rsidRPr="00AD7864">
        <w:rPr>
          <w:sz w:val="24"/>
          <w:szCs w:val="24"/>
        </w:rPr>
        <w:t>G. Adrenal</w:t>
      </w:r>
      <w:bookmarkEnd w:id="21"/>
    </w:p>
    <w:p w14:paraId="1861D09D"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G.1. Primary adrenal insufficiency</w:t>
      </w:r>
    </w:p>
    <w:p w14:paraId="7B8CC5A3" w14:textId="77777777" w:rsidR="00D93C2B" w:rsidRPr="00AD7864" w:rsidRDefault="00D93C2B" w:rsidP="005E76A5">
      <w:pPr>
        <w:pStyle w:val="NoSpacing"/>
        <w:ind w:left="1428"/>
        <w:rPr>
          <w:rFonts w:asciiTheme="majorHAnsi" w:hAnsiTheme="majorHAnsi"/>
          <w:sz w:val="24"/>
          <w:szCs w:val="24"/>
          <w:lang w:val="en-GB"/>
        </w:rPr>
      </w:pPr>
      <w:r w:rsidRPr="00AD7864">
        <w:rPr>
          <w:rFonts w:asciiTheme="majorHAnsi" w:hAnsiTheme="majorHAnsi"/>
          <w:sz w:val="24"/>
          <w:szCs w:val="24"/>
          <w:lang w:val="en-GB"/>
        </w:rPr>
        <w:t>G.1.1. Addison’s disease</w:t>
      </w:r>
    </w:p>
    <w:p w14:paraId="6286FDAB" w14:textId="77777777" w:rsidR="00D93C2B" w:rsidRPr="00AD7864" w:rsidRDefault="00D93C2B" w:rsidP="005E76A5">
      <w:pPr>
        <w:pStyle w:val="NoSpacing"/>
        <w:ind w:left="1428"/>
        <w:rPr>
          <w:rFonts w:asciiTheme="majorHAnsi" w:hAnsiTheme="majorHAnsi"/>
          <w:sz w:val="24"/>
          <w:szCs w:val="24"/>
          <w:lang w:val="en-GB"/>
        </w:rPr>
      </w:pPr>
      <w:r w:rsidRPr="00AD7864">
        <w:rPr>
          <w:rFonts w:asciiTheme="majorHAnsi" w:hAnsiTheme="majorHAnsi"/>
          <w:sz w:val="24"/>
          <w:szCs w:val="24"/>
          <w:lang w:val="en-GB"/>
        </w:rPr>
        <w:t>G.1.2. Mineralocorticoid deficiency</w:t>
      </w:r>
    </w:p>
    <w:p w14:paraId="6FBE61E9" w14:textId="77777777" w:rsidR="00D93C2B" w:rsidRPr="00AD7864" w:rsidRDefault="00D93C2B" w:rsidP="005E76A5">
      <w:pPr>
        <w:pStyle w:val="NoSpacing"/>
        <w:ind w:left="1428"/>
        <w:rPr>
          <w:rFonts w:asciiTheme="majorHAnsi" w:hAnsiTheme="majorHAnsi"/>
          <w:sz w:val="24"/>
          <w:szCs w:val="24"/>
          <w:lang w:val="en-GB"/>
        </w:rPr>
      </w:pPr>
      <w:r w:rsidRPr="00AD7864">
        <w:rPr>
          <w:rFonts w:asciiTheme="majorHAnsi" w:hAnsiTheme="majorHAnsi"/>
          <w:sz w:val="24"/>
          <w:szCs w:val="24"/>
          <w:lang w:val="en-GB"/>
        </w:rPr>
        <w:t>G.1.3. Other causes of adrenal deficiency</w:t>
      </w:r>
    </w:p>
    <w:p w14:paraId="6BE86B28" w14:textId="77777777" w:rsidR="004E7DC9" w:rsidRPr="004E7DC9" w:rsidRDefault="004E7DC9" w:rsidP="004E7DC9">
      <w:pPr>
        <w:pStyle w:val="NoSpacing"/>
        <w:ind w:left="720"/>
        <w:rPr>
          <w:rFonts w:asciiTheme="majorHAnsi" w:hAnsiTheme="majorHAnsi"/>
          <w:sz w:val="24"/>
          <w:szCs w:val="24"/>
          <w:lang w:val="en-US"/>
        </w:rPr>
      </w:pPr>
      <w:r w:rsidRPr="004E7DC9">
        <w:rPr>
          <w:rFonts w:asciiTheme="majorHAnsi" w:hAnsiTheme="majorHAnsi"/>
          <w:sz w:val="24"/>
          <w:szCs w:val="24"/>
          <w:lang w:val="en-US"/>
        </w:rPr>
        <w:t>G.2. Congenital adrenal hyperplasia</w:t>
      </w:r>
    </w:p>
    <w:p w14:paraId="4E63CE39" w14:textId="77777777" w:rsidR="004E7DC9" w:rsidRPr="004E7DC9" w:rsidRDefault="004E7DC9" w:rsidP="004E7DC9">
      <w:pPr>
        <w:pStyle w:val="NoSpacing"/>
        <w:ind w:left="720"/>
        <w:rPr>
          <w:rFonts w:asciiTheme="majorHAnsi" w:hAnsiTheme="majorHAnsi"/>
          <w:sz w:val="24"/>
          <w:szCs w:val="24"/>
          <w:lang w:val="en-US"/>
        </w:rPr>
      </w:pPr>
      <w:r w:rsidRPr="004E7DC9">
        <w:rPr>
          <w:rFonts w:asciiTheme="majorHAnsi" w:hAnsiTheme="majorHAnsi"/>
          <w:sz w:val="24"/>
          <w:szCs w:val="24"/>
          <w:lang w:val="en-US"/>
        </w:rPr>
        <w:t xml:space="preserve">G.3. Adrenal </w:t>
      </w:r>
      <w:proofErr w:type="spellStart"/>
      <w:r w:rsidRPr="004E7DC9">
        <w:rPr>
          <w:rFonts w:asciiTheme="majorHAnsi" w:hAnsiTheme="majorHAnsi"/>
          <w:sz w:val="24"/>
          <w:szCs w:val="24"/>
          <w:lang w:val="en-US"/>
        </w:rPr>
        <w:t>tumours</w:t>
      </w:r>
      <w:proofErr w:type="spellEnd"/>
      <w:r w:rsidRPr="004E7DC9">
        <w:rPr>
          <w:rFonts w:asciiTheme="majorHAnsi" w:hAnsiTheme="majorHAnsi"/>
          <w:sz w:val="24"/>
          <w:szCs w:val="24"/>
          <w:lang w:val="en-US"/>
        </w:rPr>
        <w:t xml:space="preserve"> and hyperfunction of the adrenal gland</w:t>
      </w:r>
    </w:p>
    <w:p w14:paraId="65EB41BD" w14:textId="77777777" w:rsidR="004E7DC9" w:rsidRPr="004E7DC9" w:rsidRDefault="00715348" w:rsidP="004E7DC9">
      <w:pPr>
        <w:pStyle w:val="NoSpacing"/>
        <w:ind w:left="720"/>
        <w:rPr>
          <w:rFonts w:asciiTheme="majorHAnsi" w:hAnsiTheme="majorHAnsi"/>
          <w:sz w:val="24"/>
          <w:szCs w:val="24"/>
          <w:lang w:val="en-US"/>
        </w:rPr>
      </w:pPr>
      <w:r>
        <w:rPr>
          <w:rFonts w:asciiTheme="majorHAnsi" w:hAnsiTheme="majorHAnsi"/>
          <w:sz w:val="24"/>
          <w:szCs w:val="24"/>
          <w:lang w:val="en-US"/>
        </w:rPr>
        <w:tab/>
      </w:r>
      <w:r w:rsidR="004E7DC9" w:rsidRPr="004E7DC9">
        <w:rPr>
          <w:rFonts w:asciiTheme="majorHAnsi" w:hAnsiTheme="majorHAnsi"/>
          <w:sz w:val="24"/>
          <w:szCs w:val="24"/>
          <w:lang w:val="en-US"/>
        </w:rPr>
        <w:t>G.3.1. Adrenal incidentaloma</w:t>
      </w:r>
    </w:p>
    <w:p w14:paraId="0D45D21F" w14:textId="77777777" w:rsidR="004E7DC9" w:rsidRPr="004E7DC9" w:rsidRDefault="00715348" w:rsidP="004E7DC9">
      <w:pPr>
        <w:pStyle w:val="NoSpacing"/>
        <w:ind w:left="720"/>
        <w:rPr>
          <w:rFonts w:asciiTheme="majorHAnsi" w:hAnsiTheme="majorHAnsi"/>
          <w:sz w:val="24"/>
          <w:szCs w:val="24"/>
          <w:lang w:val="en-US"/>
        </w:rPr>
      </w:pPr>
      <w:r>
        <w:rPr>
          <w:rFonts w:asciiTheme="majorHAnsi" w:hAnsiTheme="majorHAnsi"/>
          <w:sz w:val="24"/>
          <w:szCs w:val="24"/>
          <w:lang w:val="en-US"/>
        </w:rPr>
        <w:tab/>
      </w:r>
      <w:r w:rsidR="004E7DC9" w:rsidRPr="004E7DC9">
        <w:rPr>
          <w:rFonts w:asciiTheme="majorHAnsi" w:hAnsiTheme="majorHAnsi"/>
          <w:sz w:val="24"/>
          <w:szCs w:val="24"/>
          <w:lang w:val="en-US"/>
        </w:rPr>
        <w:t>G.3.2. Nonfunctioning adrenal adenoma</w:t>
      </w:r>
    </w:p>
    <w:p w14:paraId="4A9A964D" w14:textId="77777777" w:rsidR="004E7DC9" w:rsidRPr="004E7DC9" w:rsidRDefault="00715348" w:rsidP="004E7DC9">
      <w:pPr>
        <w:pStyle w:val="NoSpacing"/>
        <w:ind w:left="720"/>
        <w:rPr>
          <w:rFonts w:asciiTheme="majorHAnsi" w:hAnsiTheme="majorHAnsi"/>
          <w:sz w:val="24"/>
          <w:szCs w:val="24"/>
          <w:lang w:val="en-US"/>
        </w:rPr>
      </w:pPr>
      <w:r>
        <w:rPr>
          <w:rFonts w:asciiTheme="majorHAnsi" w:hAnsiTheme="majorHAnsi"/>
          <w:sz w:val="24"/>
          <w:szCs w:val="24"/>
          <w:lang w:val="en-US"/>
        </w:rPr>
        <w:tab/>
      </w:r>
      <w:r w:rsidR="004E7DC9" w:rsidRPr="004E7DC9">
        <w:rPr>
          <w:rFonts w:asciiTheme="majorHAnsi" w:hAnsiTheme="majorHAnsi"/>
          <w:sz w:val="24"/>
          <w:szCs w:val="24"/>
          <w:lang w:val="en-US"/>
        </w:rPr>
        <w:t>G.3.3. Primary aldosteronism</w:t>
      </w:r>
    </w:p>
    <w:p w14:paraId="2784D3CD" w14:textId="77777777" w:rsidR="004E7DC9" w:rsidRPr="004E7DC9" w:rsidRDefault="00715348" w:rsidP="004E7DC9">
      <w:pPr>
        <w:pStyle w:val="NoSpacing"/>
        <w:ind w:left="720"/>
        <w:rPr>
          <w:rFonts w:asciiTheme="majorHAnsi" w:hAnsiTheme="majorHAnsi"/>
          <w:sz w:val="24"/>
          <w:szCs w:val="24"/>
          <w:lang w:val="en-US"/>
        </w:rPr>
      </w:pPr>
      <w:r>
        <w:rPr>
          <w:rFonts w:asciiTheme="majorHAnsi" w:hAnsiTheme="majorHAnsi"/>
          <w:sz w:val="24"/>
          <w:szCs w:val="24"/>
          <w:lang w:val="en-US"/>
        </w:rPr>
        <w:tab/>
      </w:r>
      <w:r>
        <w:rPr>
          <w:rFonts w:asciiTheme="majorHAnsi" w:hAnsiTheme="majorHAnsi"/>
          <w:sz w:val="24"/>
          <w:szCs w:val="24"/>
          <w:lang w:val="en-US"/>
        </w:rPr>
        <w:tab/>
      </w:r>
      <w:r w:rsidR="004E7DC9" w:rsidRPr="004E7DC9">
        <w:rPr>
          <w:rFonts w:asciiTheme="majorHAnsi" w:hAnsiTheme="majorHAnsi"/>
          <w:sz w:val="24"/>
          <w:szCs w:val="24"/>
          <w:lang w:val="en-US"/>
        </w:rPr>
        <w:t>G.3.3.1. Aldosterone-producing adenoma</w:t>
      </w:r>
    </w:p>
    <w:p w14:paraId="2DBE326B" w14:textId="77777777" w:rsidR="004E7DC9" w:rsidRPr="004E7DC9" w:rsidRDefault="00715348" w:rsidP="004E7DC9">
      <w:pPr>
        <w:pStyle w:val="NoSpacing"/>
        <w:ind w:left="720"/>
        <w:rPr>
          <w:rFonts w:asciiTheme="majorHAnsi" w:hAnsiTheme="majorHAnsi"/>
          <w:sz w:val="24"/>
          <w:szCs w:val="24"/>
          <w:lang w:val="en-US"/>
        </w:rPr>
      </w:pPr>
      <w:r>
        <w:rPr>
          <w:rFonts w:asciiTheme="majorHAnsi" w:hAnsiTheme="majorHAnsi"/>
          <w:sz w:val="24"/>
          <w:szCs w:val="24"/>
          <w:lang w:val="en-US"/>
        </w:rPr>
        <w:tab/>
      </w:r>
      <w:r>
        <w:rPr>
          <w:rFonts w:asciiTheme="majorHAnsi" w:hAnsiTheme="majorHAnsi"/>
          <w:sz w:val="24"/>
          <w:szCs w:val="24"/>
          <w:lang w:val="en-US"/>
        </w:rPr>
        <w:tab/>
      </w:r>
      <w:r w:rsidR="004E7DC9" w:rsidRPr="004E7DC9">
        <w:rPr>
          <w:rFonts w:asciiTheme="majorHAnsi" w:hAnsiTheme="majorHAnsi"/>
          <w:sz w:val="24"/>
          <w:szCs w:val="24"/>
          <w:lang w:val="en-US"/>
        </w:rPr>
        <w:t>G.3.3.2. Bilateral adrenal hyperplasia</w:t>
      </w:r>
    </w:p>
    <w:p w14:paraId="74A10FA1" w14:textId="77777777" w:rsidR="004E7DC9" w:rsidRPr="004E7DC9" w:rsidRDefault="00715348" w:rsidP="004E7DC9">
      <w:pPr>
        <w:pStyle w:val="NoSpacing"/>
        <w:ind w:left="720"/>
        <w:rPr>
          <w:rFonts w:asciiTheme="majorHAnsi" w:hAnsiTheme="majorHAnsi"/>
          <w:sz w:val="24"/>
          <w:szCs w:val="24"/>
          <w:lang w:val="en-US"/>
        </w:rPr>
      </w:pPr>
      <w:r>
        <w:rPr>
          <w:rFonts w:asciiTheme="majorHAnsi" w:hAnsiTheme="majorHAnsi"/>
          <w:sz w:val="24"/>
          <w:szCs w:val="24"/>
          <w:lang w:val="en-US"/>
        </w:rPr>
        <w:tab/>
      </w:r>
      <w:r>
        <w:rPr>
          <w:rFonts w:asciiTheme="majorHAnsi" w:hAnsiTheme="majorHAnsi"/>
          <w:sz w:val="24"/>
          <w:szCs w:val="24"/>
          <w:lang w:val="en-US"/>
        </w:rPr>
        <w:tab/>
      </w:r>
      <w:r w:rsidR="004E7DC9" w:rsidRPr="004E7DC9">
        <w:rPr>
          <w:rFonts w:asciiTheme="majorHAnsi" w:hAnsiTheme="majorHAnsi"/>
          <w:sz w:val="24"/>
          <w:szCs w:val="24"/>
          <w:lang w:val="en-US"/>
        </w:rPr>
        <w:t>G.3.3.3. Familial forms of primary aldosteronism</w:t>
      </w:r>
    </w:p>
    <w:p w14:paraId="61E18EBE" w14:textId="77777777" w:rsidR="004E7DC9" w:rsidRPr="004E7DC9" w:rsidRDefault="004E7DC9" w:rsidP="004E7DC9">
      <w:pPr>
        <w:pStyle w:val="NoSpacing"/>
        <w:ind w:left="720"/>
        <w:rPr>
          <w:rFonts w:asciiTheme="majorHAnsi" w:hAnsiTheme="majorHAnsi"/>
          <w:sz w:val="24"/>
          <w:szCs w:val="24"/>
          <w:lang w:val="en-US"/>
        </w:rPr>
      </w:pPr>
      <w:r w:rsidRPr="004E7DC9">
        <w:rPr>
          <w:rFonts w:asciiTheme="majorHAnsi" w:hAnsiTheme="majorHAnsi"/>
          <w:sz w:val="24"/>
          <w:szCs w:val="24"/>
          <w:lang w:val="en-US"/>
        </w:rPr>
        <w:t>G.3.4. Adrenal Cushing’s syndrome</w:t>
      </w:r>
    </w:p>
    <w:p w14:paraId="252E0796" w14:textId="77777777" w:rsidR="004E7DC9" w:rsidRPr="004E7DC9" w:rsidRDefault="00715348" w:rsidP="004E7DC9">
      <w:pPr>
        <w:pStyle w:val="NoSpacing"/>
        <w:ind w:left="720"/>
        <w:rPr>
          <w:rFonts w:asciiTheme="majorHAnsi" w:hAnsiTheme="majorHAnsi"/>
          <w:sz w:val="24"/>
          <w:szCs w:val="24"/>
          <w:lang w:val="en-US"/>
        </w:rPr>
      </w:pPr>
      <w:r>
        <w:rPr>
          <w:rFonts w:asciiTheme="majorHAnsi" w:hAnsiTheme="majorHAnsi"/>
          <w:sz w:val="24"/>
          <w:szCs w:val="24"/>
          <w:lang w:val="en-US"/>
        </w:rPr>
        <w:tab/>
      </w:r>
      <w:r>
        <w:rPr>
          <w:rFonts w:asciiTheme="majorHAnsi" w:hAnsiTheme="majorHAnsi"/>
          <w:sz w:val="24"/>
          <w:szCs w:val="24"/>
          <w:lang w:val="en-US"/>
        </w:rPr>
        <w:tab/>
      </w:r>
      <w:r w:rsidR="004E7DC9" w:rsidRPr="004E7DC9">
        <w:rPr>
          <w:rFonts w:asciiTheme="majorHAnsi" w:hAnsiTheme="majorHAnsi"/>
          <w:sz w:val="24"/>
          <w:szCs w:val="24"/>
          <w:lang w:val="en-US"/>
        </w:rPr>
        <w:t>G.3.4.1. Cortisol-producing adenoma (with overt Cushing’s syndrome)</w:t>
      </w:r>
    </w:p>
    <w:p w14:paraId="71E5C2EE" w14:textId="77777777" w:rsidR="004E7DC9" w:rsidRPr="004E7DC9" w:rsidRDefault="00715348" w:rsidP="004E7DC9">
      <w:pPr>
        <w:pStyle w:val="NoSpacing"/>
        <w:ind w:left="720"/>
        <w:rPr>
          <w:rFonts w:asciiTheme="majorHAnsi" w:hAnsiTheme="majorHAnsi"/>
          <w:sz w:val="24"/>
          <w:szCs w:val="24"/>
          <w:lang w:val="en-US"/>
        </w:rPr>
      </w:pPr>
      <w:r>
        <w:rPr>
          <w:rFonts w:asciiTheme="majorHAnsi" w:hAnsiTheme="majorHAnsi"/>
          <w:sz w:val="24"/>
          <w:szCs w:val="24"/>
          <w:lang w:val="en-US"/>
        </w:rPr>
        <w:tab/>
      </w:r>
      <w:r>
        <w:rPr>
          <w:rFonts w:asciiTheme="majorHAnsi" w:hAnsiTheme="majorHAnsi"/>
          <w:sz w:val="24"/>
          <w:szCs w:val="24"/>
          <w:lang w:val="en-US"/>
        </w:rPr>
        <w:tab/>
      </w:r>
      <w:r w:rsidR="004E7DC9" w:rsidRPr="004E7DC9">
        <w:rPr>
          <w:rFonts w:asciiTheme="majorHAnsi" w:hAnsiTheme="majorHAnsi"/>
          <w:sz w:val="24"/>
          <w:szCs w:val="24"/>
          <w:lang w:val="en-US"/>
        </w:rPr>
        <w:t>G.3.4.2. Mild autonomous cortisol secretion (MACS)</w:t>
      </w:r>
    </w:p>
    <w:p w14:paraId="16742291" w14:textId="77777777" w:rsidR="004E7DC9" w:rsidRPr="004E7DC9" w:rsidRDefault="00715348" w:rsidP="004E7DC9">
      <w:pPr>
        <w:pStyle w:val="NoSpacing"/>
        <w:ind w:left="720"/>
        <w:rPr>
          <w:rFonts w:asciiTheme="majorHAnsi" w:hAnsiTheme="majorHAnsi"/>
          <w:sz w:val="24"/>
          <w:szCs w:val="24"/>
          <w:lang w:val="en-US"/>
        </w:rPr>
      </w:pPr>
      <w:r>
        <w:rPr>
          <w:rFonts w:asciiTheme="majorHAnsi" w:hAnsiTheme="majorHAnsi"/>
          <w:sz w:val="24"/>
          <w:szCs w:val="24"/>
          <w:lang w:val="en-US"/>
        </w:rPr>
        <w:tab/>
      </w:r>
      <w:r>
        <w:rPr>
          <w:rFonts w:asciiTheme="majorHAnsi" w:hAnsiTheme="majorHAnsi"/>
          <w:sz w:val="24"/>
          <w:szCs w:val="24"/>
          <w:lang w:val="en-US"/>
        </w:rPr>
        <w:tab/>
      </w:r>
      <w:r w:rsidR="004E7DC9" w:rsidRPr="004E7DC9">
        <w:rPr>
          <w:rFonts w:asciiTheme="majorHAnsi" w:hAnsiTheme="majorHAnsi"/>
          <w:sz w:val="24"/>
          <w:szCs w:val="24"/>
          <w:lang w:val="en-US"/>
        </w:rPr>
        <w:t>G.3.4.3. Bilateral adrenal hyperplasia (including micronodular and macronodular hyperplasia)</w:t>
      </w:r>
    </w:p>
    <w:p w14:paraId="005EE321" w14:textId="77777777" w:rsidR="004E7DC9" w:rsidRPr="004E7DC9" w:rsidRDefault="00715348" w:rsidP="004E7DC9">
      <w:pPr>
        <w:pStyle w:val="NoSpacing"/>
        <w:ind w:left="720"/>
        <w:rPr>
          <w:rFonts w:asciiTheme="majorHAnsi" w:hAnsiTheme="majorHAnsi"/>
          <w:sz w:val="24"/>
          <w:szCs w:val="24"/>
          <w:lang w:val="en-US"/>
        </w:rPr>
      </w:pPr>
      <w:r>
        <w:rPr>
          <w:rFonts w:asciiTheme="majorHAnsi" w:hAnsiTheme="majorHAnsi"/>
          <w:sz w:val="24"/>
          <w:szCs w:val="24"/>
          <w:lang w:val="en-US"/>
        </w:rPr>
        <w:tab/>
      </w:r>
      <w:r>
        <w:rPr>
          <w:rFonts w:asciiTheme="majorHAnsi" w:hAnsiTheme="majorHAnsi"/>
          <w:sz w:val="24"/>
          <w:szCs w:val="24"/>
          <w:lang w:val="en-US"/>
        </w:rPr>
        <w:tab/>
      </w:r>
      <w:r w:rsidR="004E7DC9" w:rsidRPr="004E7DC9">
        <w:rPr>
          <w:rFonts w:asciiTheme="majorHAnsi" w:hAnsiTheme="majorHAnsi"/>
          <w:sz w:val="24"/>
          <w:szCs w:val="24"/>
          <w:lang w:val="en-US"/>
        </w:rPr>
        <w:t>G.3.4.4. Cortisol-producing adrenocortical carcinoma</w:t>
      </w:r>
    </w:p>
    <w:p w14:paraId="533C2348" w14:textId="77777777" w:rsidR="004E7DC9" w:rsidRPr="004E7DC9" w:rsidRDefault="004E7DC9" w:rsidP="004E7DC9">
      <w:pPr>
        <w:pStyle w:val="NoSpacing"/>
        <w:ind w:left="720"/>
        <w:rPr>
          <w:rFonts w:asciiTheme="majorHAnsi" w:hAnsiTheme="majorHAnsi"/>
          <w:sz w:val="24"/>
          <w:szCs w:val="24"/>
          <w:lang w:val="en-US"/>
        </w:rPr>
      </w:pPr>
      <w:r w:rsidRPr="004E7DC9">
        <w:rPr>
          <w:rFonts w:asciiTheme="majorHAnsi" w:hAnsiTheme="majorHAnsi"/>
          <w:sz w:val="24"/>
          <w:szCs w:val="24"/>
          <w:lang w:val="en-US"/>
        </w:rPr>
        <w:t>G.3.5. Adrenocortical carcinoma</w:t>
      </w:r>
    </w:p>
    <w:p w14:paraId="45226723" w14:textId="77777777" w:rsidR="004E7DC9" w:rsidRPr="004E7DC9" w:rsidRDefault="004E7DC9" w:rsidP="004E7DC9">
      <w:pPr>
        <w:pStyle w:val="NoSpacing"/>
        <w:ind w:left="720"/>
        <w:rPr>
          <w:rFonts w:asciiTheme="majorHAnsi" w:hAnsiTheme="majorHAnsi"/>
          <w:sz w:val="24"/>
          <w:szCs w:val="24"/>
          <w:lang w:val="en-US"/>
        </w:rPr>
      </w:pPr>
      <w:r w:rsidRPr="004E7DC9">
        <w:rPr>
          <w:rFonts w:asciiTheme="majorHAnsi" w:hAnsiTheme="majorHAnsi"/>
          <w:sz w:val="24"/>
          <w:szCs w:val="24"/>
          <w:lang w:val="en-US"/>
        </w:rPr>
        <w:lastRenderedPageBreak/>
        <w:t xml:space="preserve">G.3.6. </w:t>
      </w:r>
      <w:proofErr w:type="spellStart"/>
      <w:r w:rsidRPr="004E7DC9">
        <w:rPr>
          <w:rFonts w:asciiTheme="majorHAnsi" w:hAnsiTheme="majorHAnsi"/>
          <w:sz w:val="24"/>
          <w:szCs w:val="24"/>
          <w:lang w:val="en-US"/>
        </w:rPr>
        <w:t>Phaeochromocytoma</w:t>
      </w:r>
      <w:proofErr w:type="spellEnd"/>
      <w:r w:rsidRPr="004E7DC9">
        <w:rPr>
          <w:rFonts w:asciiTheme="majorHAnsi" w:hAnsiTheme="majorHAnsi"/>
          <w:sz w:val="24"/>
          <w:szCs w:val="24"/>
          <w:lang w:val="en-US"/>
        </w:rPr>
        <w:t xml:space="preserve"> and paraganglioma</w:t>
      </w:r>
    </w:p>
    <w:p w14:paraId="53DB73BE" w14:textId="77777777" w:rsidR="004E7DC9" w:rsidRPr="004E7DC9" w:rsidRDefault="004E7DC9" w:rsidP="004E7DC9">
      <w:pPr>
        <w:pStyle w:val="NoSpacing"/>
        <w:ind w:left="720"/>
        <w:rPr>
          <w:rFonts w:asciiTheme="majorHAnsi" w:hAnsiTheme="majorHAnsi"/>
          <w:sz w:val="24"/>
          <w:szCs w:val="24"/>
          <w:lang w:val="en-US"/>
        </w:rPr>
      </w:pPr>
      <w:r w:rsidRPr="004E7DC9">
        <w:rPr>
          <w:rFonts w:asciiTheme="majorHAnsi" w:hAnsiTheme="majorHAnsi"/>
          <w:sz w:val="24"/>
          <w:szCs w:val="24"/>
          <w:lang w:val="en-US"/>
        </w:rPr>
        <w:t xml:space="preserve">G.4. </w:t>
      </w:r>
      <w:proofErr w:type="spellStart"/>
      <w:r w:rsidRPr="004E7DC9">
        <w:rPr>
          <w:rFonts w:asciiTheme="majorHAnsi" w:hAnsiTheme="majorHAnsi"/>
          <w:sz w:val="24"/>
          <w:szCs w:val="24"/>
          <w:lang w:val="en-US"/>
        </w:rPr>
        <w:t>Pseudohyperaldosteronism</w:t>
      </w:r>
      <w:proofErr w:type="spellEnd"/>
    </w:p>
    <w:p w14:paraId="24F42B8C" w14:textId="77777777" w:rsidR="00D93C2B" w:rsidRPr="00AD7864" w:rsidRDefault="004E7DC9" w:rsidP="004E7DC9">
      <w:pPr>
        <w:pStyle w:val="NoSpacing"/>
        <w:ind w:left="720"/>
        <w:rPr>
          <w:rFonts w:asciiTheme="majorHAnsi" w:hAnsiTheme="majorHAnsi"/>
          <w:sz w:val="24"/>
          <w:szCs w:val="24"/>
          <w:lang w:val="en-US"/>
        </w:rPr>
      </w:pPr>
      <w:r w:rsidRPr="004E7DC9">
        <w:rPr>
          <w:rFonts w:asciiTheme="majorHAnsi" w:hAnsiTheme="majorHAnsi"/>
          <w:sz w:val="24"/>
          <w:szCs w:val="24"/>
          <w:lang w:val="en-US"/>
        </w:rPr>
        <w:t>G.5. Adrenal hormone resistance syndromes</w:t>
      </w:r>
    </w:p>
    <w:p w14:paraId="46376670" w14:textId="77777777" w:rsidR="00D93C2B" w:rsidRPr="00AD7864" w:rsidRDefault="00D93C2B" w:rsidP="005E76A5">
      <w:pPr>
        <w:pStyle w:val="Heading2"/>
        <w:ind w:left="720"/>
        <w:rPr>
          <w:sz w:val="24"/>
          <w:szCs w:val="24"/>
          <w:lang w:val="en-US"/>
        </w:rPr>
      </w:pPr>
      <w:bookmarkStart w:id="22" w:name="_Toc148528828"/>
      <w:r w:rsidRPr="00AD7864">
        <w:rPr>
          <w:sz w:val="24"/>
          <w:szCs w:val="24"/>
          <w:lang w:val="en-US"/>
        </w:rPr>
        <w:t>H. Reproductive endocrinology, andrology and sexual function</w:t>
      </w:r>
      <w:bookmarkEnd w:id="22"/>
    </w:p>
    <w:p w14:paraId="5661A297"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H.1. Hypogonadotropic hypogonadism</w:t>
      </w:r>
    </w:p>
    <w:p w14:paraId="7AA754C4" w14:textId="77777777" w:rsidR="00D93C2B" w:rsidRPr="00AD7864" w:rsidRDefault="00D93C2B" w:rsidP="005E76A5">
      <w:pPr>
        <w:pStyle w:val="NoSpacing"/>
        <w:ind w:left="720" w:firstLine="708"/>
        <w:rPr>
          <w:rFonts w:asciiTheme="majorHAnsi" w:hAnsiTheme="majorHAnsi"/>
          <w:sz w:val="24"/>
          <w:szCs w:val="24"/>
          <w:lang w:val="en-GB"/>
        </w:rPr>
      </w:pPr>
      <w:r w:rsidRPr="00AD7864">
        <w:rPr>
          <w:rFonts w:asciiTheme="majorHAnsi" w:hAnsiTheme="majorHAnsi"/>
          <w:sz w:val="24"/>
          <w:szCs w:val="24"/>
          <w:lang w:val="en-GB"/>
        </w:rPr>
        <w:t>H.1.1. Inherited</w:t>
      </w:r>
    </w:p>
    <w:p w14:paraId="006BE236" w14:textId="77777777" w:rsidR="00D93C2B" w:rsidRPr="00AD7864" w:rsidRDefault="00D93C2B" w:rsidP="005E76A5">
      <w:pPr>
        <w:pStyle w:val="NoSpacing"/>
        <w:ind w:left="1428" w:firstLine="708"/>
        <w:rPr>
          <w:rFonts w:asciiTheme="majorHAnsi" w:hAnsiTheme="majorHAnsi"/>
          <w:sz w:val="24"/>
          <w:szCs w:val="24"/>
          <w:lang w:val="en-GB"/>
        </w:rPr>
      </w:pPr>
      <w:r w:rsidRPr="00AD7864">
        <w:rPr>
          <w:rFonts w:asciiTheme="majorHAnsi" w:hAnsiTheme="majorHAnsi"/>
          <w:sz w:val="24"/>
          <w:szCs w:val="24"/>
          <w:lang w:val="en-GB"/>
        </w:rPr>
        <w:t xml:space="preserve">H.1.1.1. </w:t>
      </w:r>
      <w:proofErr w:type="spellStart"/>
      <w:r w:rsidRPr="00AD7864">
        <w:rPr>
          <w:rFonts w:asciiTheme="majorHAnsi" w:hAnsiTheme="majorHAnsi"/>
          <w:sz w:val="24"/>
          <w:szCs w:val="24"/>
          <w:lang w:val="en-GB"/>
        </w:rPr>
        <w:t>Kallman’s</w:t>
      </w:r>
      <w:proofErr w:type="spellEnd"/>
      <w:r w:rsidRPr="00AD7864">
        <w:rPr>
          <w:rFonts w:asciiTheme="majorHAnsi" w:hAnsiTheme="majorHAnsi"/>
          <w:sz w:val="24"/>
          <w:szCs w:val="24"/>
          <w:lang w:val="en-GB"/>
        </w:rPr>
        <w:t xml:space="preserve"> syndrome and other genetic HH</w:t>
      </w:r>
    </w:p>
    <w:p w14:paraId="1FA22327" w14:textId="4FA46031"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H.1.2. AcquiredH.2. Growth and development</w:t>
      </w:r>
    </w:p>
    <w:p w14:paraId="2A2B5EBE"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H.3. Puberty</w:t>
      </w:r>
    </w:p>
    <w:p w14:paraId="5CDE751D" w14:textId="77777777" w:rsidR="00D93C2B" w:rsidRPr="00AD7864" w:rsidRDefault="00D93C2B" w:rsidP="005E76A5">
      <w:pPr>
        <w:pStyle w:val="NoSpacing"/>
        <w:ind w:left="1428"/>
        <w:rPr>
          <w:rFonts w:asciiTheme="majorHAnsi" w:hAnsiTheme="majorHAnsi"/>
          <w:sz w:val="24"/>
          <w:szCs w:val="24"/>
          <w:lang w:val="en-GB"/>
        </w:rPr>
      </w:pPr>
      <w:r w:rsidRPr="00AD7864">
        <w:rPr>
          <w:rFonts w:asciiTheme="majorHAnsi" w:hAnsiTheme="majorHAnsi"/>
          <w:sz w:val="24"/>
          <w:szCs w:val="24"/>
          <w:lang w:val="en-GB"/>
        </w:rPr>
        <w:t>H.3.1. Delayed puberty</w:t>
      </w:r>
    </w:p>
    <w:p w14:paraId="5D3FCE6C" w14:textId="77777777" w:rsidR="00D93C2B" w:rsidRPr="00AD7864" w:rsidRDefault="00D93C2B" w:rsidP="005E76A5">
      <w:pPr>
        <w:pStyle w:val="NoSpacing"/>
        <w:ind w:left="1428"/>
        <w:rPr>
          <w:rFonts w:asciiTheme="majorHAnsi" w:hAnsiTheme="majorHAnsi"/>
          <w:sz w:val="24"/>
          <w:szCs w:val="24"/>
          <w:lang w:val="en-GB"/>
        </w:rPr>
      </w:pPr>
      <w:r w:rsidRPr="00AD7864">
        <w:rPr>
          <w:rFonts w:asciiTheme="majorHAnsi" w:hAnsiTheme="majorHAnsi"/>
          <w:sz w:val="24"/>
          <w:szCs w:val="24"/>
          <w:lang w:val="en-GB"/>
        </w:rPr>
        <w:t>H.3.2. Precocious puberty</w:t>
      </w:r>
    </w:p>
    <w:p w14:paraId="1D626439" w14:textId="77777777" w:rsidR="00715348" w:rsidRPr="00715348" w:rsidRDefault="00715348" w:rsidP="00715348">
      <w:pPr>
        <w:spacing w:after="0" w:line="250" w:lineRule="auto"/>
        <w:ind w:left="720"/>
        <w:rPr>
          <w:rFonts w:asciiTheme="majorHAnsi" w:hAnsiTheme="majorHAnsi"/>
          <w:sz w:val="24"/>
          <w:szCs w:val="24"/>
          <w:lang w:val="en-US"/>
        </w:rPr>
      </w:pPr>
      <w:r w:rsidRPr="00715348">
        <w:rPr>
          <w:rFonts w:asciiTheme="majorHAnsi" w:hAnsiTheme="majorHAnsi"/>
          <w:sz w:val="24"/>
          <w:szCs w:val="24"/>
          <w:lang w:val="en-US"/>
        </w:rPr>
        <w:t>H.4. Transition in Endocrinology</w:t>
      </w:r>
    </w:p>
    <w:p w14:paraId="62ABA0B8" w14:textId="77777777" w:rsidR="00715348" w:rsidRPr="00715348" w:rsidRDefault="00715348" w:rsidP="00715348">
      <w:pPr>
        <w:spacing w:after="0" w:line="250" w:lineRule="auto"/>
        <w:ind w:left="720"/>
        <w:rPr>
          <w:rFonts w:asciiTheme="majorHAnsi" w:hAnsiTheme="majorHAnsi"/>
          <w:sz w:val="24"/>
          <w:szCs w:val="24"/>
          <w:lang w:val="en-US"/>
        </w:rPr>
      </w:pPr>
      <w:r w:rsidRPr="00715348">
        <w:rPr>
          <w:rFonts w:asciiTheme="majorHAnsi" w:hAnsiTheme="majorHAnsi"/>
          <w:sz w:val="24"/>
          <w:szCs w:val="24"/>
          <w:lang w:val="en-US"/>
        </w:rPr>
        <w:t>H.5. Polycystic ovary syndrome</w:t>
      </w:r>
    </w:p>
    <w:p w14:paraId="6D418DA8" w14:textId="77777777" w:rsidR="00715348" w:rsidRPr="00715348" w:rsidRDefault="00715348" w:rsidP="00715348">
      <w:pPr>
        <w:spacing w:after="0" w:line="250" w:lineRule="auto"/>
        <w:ind w:left="720"/>
        <w:rPr>
          <w:rFonts w:asciiTheme="majorHAnsi" w:hAnsiTheme="majorHAnsi"/>
          <w:sz w:val="24"/>
          <w:szCs w:val="24"/>
          <w:lang w:val="en-US"/>
        </w:rPr>
      </w:pPr>
      <w:r w:rsidRPr="00715348">
        <w:rPr>
          <w:rFonts w:asciiTheme="majorHAnsi" w:hAnsiTheme="majorHAnsi"/>
          <w:sz w:val="24"/>
          <w:szCs w:val="24"/>
          <w:lang w:val="en-US"/>
        </w:rPr>
        <w:t>H.6. Hirsutism</w:t>
      </w:r>
    </w:p>
    <w:p w14:paraId="06E44592" w14:textId="77777777" w:rsidR="00715348" w:rsidRPr="00715348" w:rsidRDefault="00715348" w:rsidP="00715348">
      <w:pPr>
        <w:spacing w:after="0" w:line="250" w:lineRule="auto"/>
        <w:ind w:left="720"/>
        <w:rPr>
          <w:rFonts w:asciiTheme="majorHAnsi" w:hAnsiTheme="majorHAnsi"/>
          <w:sz w:val="24"/>
          <w:szCs w:val="24"/>
          <w:lang w:val="en-US"/>
        </w:rPr>
      </w:pPr>
      <w:r w:rsidRPr="00715348">
        <w:rPr>
          <w:rFonts w:asciiTheme="majorHAnsi" w:hAnsiTheme="majorHAnsi"/>
          <w:sz w:val="24"/>
          <w:szCs w:val="24"/>
          <w:lang w:val="en-US"/>
        </w:rPr>
        <w:t>H.7. Hormonal contraception</w:t>
      </w:r>
    </w:p>
    <w:p w14:paraId="7E4D95ED" w14:textId="77777777" w:rsidR="00715348" w:rsidRPr="00715348" w:rsidRDefault="00715348" w:rsidP="00715348">
      <w:pPr>
        <w:spacing w:after="0" w:line="250" w:lineRule="auto"/>
        <w:ind w:left="720"/>
        <w:rPr>
          <w:rFonts w:asciiTheme="majorHAnsi" w:hAnsiTheme="majorHAnsi"/>
          <w:sz w:val="24"/>
          <w:szCs w:val="24"/>
          <w:lang w:val="en-US"/>
        </w:rPr>
      </w:pPr>
      <w:r w:rsidRPr="00715348">
        <w:rPr>
          <w:rFonts w:asciiTheme="majorHAnsi" w:hAnsiTheme="majorHAnsi"/>
          <w:sz w:val="24"/>
          <w:szCs w:val="24"/>
          <w:lang w:val="en-US"/>
        </w:rPr>
        <w:t>H.8. Menopause</w:t>
      </w:r>
    </w:p>
    <w:p w14:paraId="017DA587" w14:textId="77777777" w:rsidR="00715348" w:rsidRPr="00715348" w:rsidRDefault="00715348" w:rsidP="00715348">
      <w:pPr>
        <w:spacing w:after="0" w:line="250" w:lineRule="auto"/>
        <w:ind w:left="720"/>
        <w:rPr>
          <w:rFonts w:asciiTheme="majorHAnsi" w:hAnsiTheme="majorHAnsi"/>
          <w:sz w:val="24"/>
          <w:szCs w:val="24"/>
          <w:lang w:val="en-US"/>
        </w:rPr>
      </w:pPr>
      <w:r>
        <w:rPr>
          <w:rFonts w:asciiTheme="majorHAnsi" w:hAnsiTheme="majorHAnsi"/>
          <w:sz w:val="24"/>
          <w:szCs w:val="24"/>
          <w:lang w:val="en-US"/>
        </w:rPr>
        <w:tab/>
      </w:r>
      <w:r w:rsidRPr="00715348">
        <w:rPr>
          <w:rFonts w:asciiTheme="majorHAnsi" w:hAnsiTheme="majorHAnsi"/>
          <w:sz w:val="24"/>
          <w:szCs w:val="24"/>
          <w:lang w:val="en-US"/>
        </w:rPr>
        <w:t>H.8.1. Early menopause</w:t>
      </w:r>
    </w:p>
    <w:p w14:paraId="4C43EC68" w14:textId="77777777" w:rsidR="00715348" w:rsidRPr="00715348" w:rsidRDefault="00715348" w:rsidP="00715348">
      <w:pPr>
        <w:spacing w:after="0" w:line="250" w:lineRule="auto"/>
        <w:ind w:left="720"/>
        <w:rPr>
          <w:rFonts w:asciiTheme="majorHAnsi" w:hAnsiTheme="majorHAnsi"/>
          <w:sz w:val="24"/>
          <w:szCs w:val="24"/>
          <w:lang w:val="en-US"/>
        </w:rPr>
      </w:pPr>
      <w:r>
        <w:rPr>
          <w:rFonts w:asciiTheme="majorHAnsi" w:hAnsiTheme="majorHAnsi"/>
          <w:sz w:val="24"/>
          <w:szCs w:val="24"/>
          <w:lang w:val="en-US"/>
        </w:rPr>
        <w:tab/>
      </w:r>
      <w:r w:rsidRPr="00715348">
        <w:rPr>
          <w:rFonts w:asciiTheme="majorHAnsi" w:hAnsiTheme="majorHAnsi"/>
          <w:sz w:val="24"/>
          <w:szCs w:val="24"/>
          <w:lang w:val="en-US"/>
        </w:rPr>
        <w:t xml:space="preserve">H.8.2. Ovarian </w:t>
      </w:r>
      <w:proofErr w:type="spellStart"/>
      <w:r w:rsidRPr="00715348">
        <w:rPr>
          <w:rFonts w:asciiTheme="majorHAnsi" w:hAnsiTheme="majorHAnsi"/>
          <w:sz w:val="24"/>
          <w:szCs w:val="24"/>
          <w:lang w:val="en-US"/>
        </w:rPr>
        <w:t>hyperthecosis</w:t>
      </w:r>
      <w:proofErr w:type="spellEnd"/>
    </w:p>
    <w:p w14:paraId="64D12CBE" w14:textId="77777777" w:rsidR="00715348" w:rsidRPr="00715348" w:rsidRDefault="00715348" w:rsidP="00715348">
      <w:pPr>
        <w:spacing w:after="0" w:line="250" w:lineRule="auto"/>
        <w:ind w:left="720"/>
        <w:rPr>
          <w:rFonts w:asciiTheme="majorHAnsi" w:hAnsiTheme="majorHAnsi"/>
          <w:sz w:val="24"/>
          <w:szCs w:val="24"/>
          <w:lang w:val="en-US"/>
        </w:rPr>
      </w:pPr>
      <w:r>
        <w:rPr>
          <w:rFonts w:asciiTheme="majorHAnsi" w:hAnsiTheme="majorHAnsi"/>
          <w:sz w:val="24"/>
          <w:szCs w:val="24"/>
          <w:lang w:val="en-US"/>
        </w:rPr>
        <w:tab/>
      </w:r>
      <w:r w:rsidRPr="00715348">
        <w:rPr>
          <w:rFonts w:asciiTheme="majorHAnsi" w:hAnsiTheme="majorHAnsi"/>
          <w:sz w:val="24"/>
          <w:szCs w:val="24"/>
          <w:lang w:val="en-US"/>
        </w:rPr>
        <w:t>H.8.3. Hormone replacement therapy</w:t>
      </w:r>
    </w:p>
    <w:p w14:paraId="47AE6DF5" w14:textId="77777777" w:rsidR="00715348" w:rsidRPr="00715348" w:rsidRDefault="00715348" w:rsidP="00715348">
      <w:pPr>
        <w:spacing w:after="0" w:line="250" w:lineRule="auto"/>
        <w:ind w:left="720"/>
        <w:rPr>
          <w:rFonts w:asciiTheme="majorHAnsi" w:hAnsiTheme="majorHAnsi"/>
          <w:sz w:val="24"/>
          <w:szCs w:val="24"/>
          <w:lang w:val="en-US"/>
        </w:rPr>
      </w:pPr>
      <w:r w:rsidRPr="00715348">
        <w:rPr>
          <w:rFonts w:asciiTheme="majorHAnsi" w:hAnsiTheme="majorHAnsi"/>
          <w:sz w:val="24"/>
          <w:szCs w:val="24"/>
          <w:lang w:val="en-US"/>
        </w:rPr>
        <w:t>H.9. Primary ovarian failure</w:t>
      </w:r>
    </w:p>
    <w:p w14:paraId="09BD304A" w14:textId="77777777" w:rsidR="00715348" w:rsidRPr="00715348" w:rsidRDefault="00715348" w:rsidP="00715348">
      <w:pPr>
        <w:spacing w:after="0" w:line="250" w:lineRule="auto"/>
        <w:ind w:left="720"/>
        <w:rPr>
          <w:rFonts w:asciiTheme="majorHAnsi" w:hAnsiTheme="majorHAnsi"/>
          <w:sz w:val="24"/>
          <w:szCs w:val="24"/>
          <w:lang w:val="en-US"/>
        </w:rPr>
      </w:pPr>
      <w:r>
        <w:rPr>
          <w:rFonts w:asciiTheme="majorHAnsi" w:hAnsiTheme="majorHAnsi"/>
          <w:sz w:val="24"/>
          <w:szCs w:val="24"/>
          <w:lang w:val="en-US"/>
        </w:rPr>
        <w:tab/>
      </w:r>
      <w:r w:rsidRPr="00715348">
        <w:rPr>
          <w:rFonts w:asciiTheme="majorHAnsi" w:hAnsiTheme="majorHAnsi"/>
          <w:sz w:val="24"/>
          <w:szCs w:val="24"/>
          <w:lang w:val="en-US"/>
        </w:rPr>
        <w:t>H.9.1. Turner’s syndrome</w:t>
      </w:r>
    </w:p>
    <w:p w14:paraId="39F24A05" w14:textId="77777777" w:rsidR="00715348" w:rsidRPr="00715348" w:rsidRDefault="00715348" w:rsidP="00715348">
      <w:pPr>
        <w:spacing w:after="0" w:line="250" w:lineRule="auto"/>
        <w:ind w:left="720"/>
        <w:rPr>
          <w:rFonts w:asciiTheme="majorHAnsi" w:hAnsiTheme="majorHAnsi"/>
          <w:sz w:val="24"/>
          <w:szCs w:val="24"/>
          <w:lang w:val="en-US"/>
        </w:rPr>
      </w:pPr>
      <w:r w:rsidRPr="00715348">
        <w:rPr>
          <w:rFonts w:asciiTheme="majorHAnsi" w:hAnsiTheme="majorHAnsi"/>
          <w:sz w:val="24"/>
          <w:szCs w:val="24"/>
          <w:lang w:val="en-US"/>
        </w:rPr>
        <w:t xml:space="preserve">H.10. Ovarian </w:t>
      </w:r>
      <w:proofErr w:type="spellStart"/>
      <w:r w:rsidRPr="00715348">
        <w:rPr>
          <w:rFonts w:asciiTheme="majorHAnsi" w:hAnsiTheme="majorHAnsi"/>
          <w:sz w:val="24"/>
          <w:szCs w:val="24"/>
          <w:lang w:val="en-US"/>
        </w:rPr>
        <w:t>tumours</w:t>
      </w:r>
      <w:proofErr w:type="spellEnd"/>
    </w:p>
    <w:p w14:paraId="1F0E7211" w14:textId="77777777" w:rsidR="00715348" w:rsidRPr="00715348" w:rsidRDefault="00715348" w:rsidP="00715348">
      <w:pPr>
        <w:spacing w:after="0" w:line="250" w:lineRule="auto"/>
        <w:ind w:left="720"/>
        <w:rPr>
          <w:rFonts w:asciiTheme="majorHAnsi" w:hAnsiTheme="majorHAnsi"/>
          <w:sz w:val="24"/>
          <w:szCs w:val="24"/>
          <w:lang w:val="en-US"/>
        </w:rPr>
      </w:pPr>
      <w:r w:rsidRPr="00715348">
        <w:rPr>
          <w:rFonts w:asciiTheme="majorHAnsi" w:hAnsiTheme="majorHAnsi"/>
          <w:sz w:val="24"/>
          <w:szCs w:val="24"/>
          <w:lang w:val="en-US"/>
        </w:rPr>
        <w:t>H.11. Testicular dysfunction</w:t>
      </w:r>
    </w:p>
    <w:p w14:paraId="083ABE43" w14:textId="77777777" w:rsidR="00715348" w:rsidRPr="00715348" w:rsidRDefault="00715348" w:rsidP="00715348">
      <w:pPr>
        <w:spacing w:after="0" w:line="250" w:lineRule="auto"/>
        <w:ind w:left="720"/>
        <w:rPr>
          <w:rFonts w:asciiTheme="majorHAnsi" w:hAnsiTheme="majorHAnsi"/>
          <w:sz w:val="24"/>
          <w:szCs w:val="24"/>
          <w:lang w:val="en-US"/>
        </w:rPr>
      </w:pPr>
      <w:r>
        <w:rPr>
          <w:rFonts w:asciiTheme="majorHAnsi" w:hAnsiTheme="majorHAnsi"/>
          <w:sz w:val="24"/>
          <w:szCs w:val="24"/>
          <w:lang w:val="en-US"/>
        </w:rPr>
        <w:tab/>
      </w:r>
      <w:r w:rsidRPr="00715348">
        <w:rPr>
          <w:rFonts w:asciiTheme="majorHAnsi" w:hAnsiTheme="majorHAnsi"/>
          <w:sz w:val="24"/>
          <w:szCs w:val="24"/>
          <w:lang w:val="en-US"/>
        </w:rPr>
        <w:t>H.11.1. Klinefelter syndrome</w:t>
      </w:r>
    </w:p>
    <w:p w14:paraId="50A1B9C6" w14:textId="77777777" w:rsidR="00715348" w:rsidRPr="00715348" w:rsidRDefault="00715348" w:rsidP="00715348">
      <w:pPr>
        <w:spacing w:after="0" w:line="250" w:lineRule="auto"/>
        <w:ind w:left="720"/>
        <w:rPr>
          <w:rFonts w:asciiTheme="majorHAnsi" w:hAnsiTheme="majorHAnsi"/>
          <w:sz w:val="24"/>
          <w:szCs w:val="24"/>
          <w:lang w:val="en-US"/>
        </w:rPr>
      </w:pPr>
      <w:r>
        <w:rPr>
          <w:rFonts w:asciiTheme="majorHAnsi" w:hAnsiTheme="majorHAnsi"/>
          <w:sz w:val="24"/>
          <w:szCs w:val="24"/>
          <w:lang w:val="en-US"/>
        </w:rPr>
        <w:tab/>
      </w:r>
      <w:r w:rsidRPr="00715348">
        <w:rPr>
          <w:rFonts w:asciiTheme="majorHAnsi" w:hAnsiTheme="majorHAnsi"/>
          <w:sz w:val="24"/>
          <w:szCs w:val="24"/>
          <w:lang w:val="en-US"/>
        </w:rPr>
        <w:t>H.11.2. Other chromosomal aberrations</w:t>
      </w:r>
    </w:p>
    <w:p w14:paraId="6760CBED" w14:textId="77777777" w:rsidR="00715348" w:rsidRPr="00715348" w:rsidRDefault="00715348" w:rsidP="00715348">
      <w:pPr>
        <w:spacing w:after="0" w:line="250" w:lineRule="auto"/>
        <w:ind w:left="720"/>
        <w:rPr>
          <w:rFonts w:asciiTheme="majorHAnsi" w:hAnsiTheme="majorHAnsi"/>
          <w:sz w:val="24"/>
          <w:szCs w:val="24"/>
          <w:lang w:val="en-US"/>
        </w:rPr>
      </w:pPr>
      <w:r>
        <w:rPr>
          <w:rFonts w:asciiTheme="majorHAnsi" w:hAnsiTheme="majorHAnsi"/>
          <w:sz w:val="24"/>
          <w:szCs w:val="24"/>
          <w:lang w:val="en-US"/>
        </w:rPr>
        <w:tab/>
      </w:r>
      <w:r w:rsidRPr="00715348">
        <w:rPr>
          <w:rFonts w:asciiTheme="majorHAnsi" w:hAnsiTheme="majorHAnsi"/>
          <w:sz w:val="24"/>
          <w:szCs w:val="24"/>
          <w:lang w:val="en-US"/>
        </w:rPr>
        <w:t>H.11.3. Sertoli cell only syndrome</w:t>
      </w:r>
    </w:p>
    <w:p w14:paraId="077C2BA0" w14:textId="77777777" w:rsidR="00715348" w:rsidRPr="00715348" w:rsidRDefault="00715348" w:rsidP="00715348">
      <w:pPr>
        <w:spacing w:after="0" w:line="250" w:lineRule="auto"/>
        <w:ind w:left="720"/>
        <w:rPr>
          <w:rFonts w:asciiTheme="majorHAnsi" w:hAnsiTheme="majorHAnsi"/>
          <w:sz w:val="24"/>
          <w:szCs w:val="24"/>
          <w:lang w:val="en-US"/>
        </w:rPr>
      </w:pPr>
      <w:r>
        <w:rPr>
          <w:rFonts w:asciiTheme="majorHAnsi" w:hAnsiTheme="majorHAnsi"/>
          <w:sz w:val="24"/>
          <w:szCs w:val="24"/>
          <w:lang w:val="en-US"/>
        </w:rPr>
        <w:tab/>
      </w:r>
      <w:r w:rsidRPr="00715348">
        <w:rPr>
          <w:rFonts w:asciiTheme="majorHAnsi" w:hAnsiTheme="majorHAnsi"/>
          <w:sz w:val="24"/>
          <w:szCs w:val="24"/>
          <w:lang w:val="en-US"/>
        </w:rPr>
        <w:t>H.11.4. Cryptorchidism</w:t>
      </w:r>
    </w:p>
    <w:p w14:paraId="41A25B83" w14:textId="77777777" w:rsidR="00715348" w:rsidRPr="00715348" w:rsidRDefault="00715348" w:rsidP="00715348">
      <w:pPr>
        <w:spacing w:after="0" w:line="250" w:lineRule="auto"/>
        <w:ind w:left="720"/>
        <w:rPr>
          <w:rFonts w:asciiTheme="majorHAnsi" w:hAnsiTheme="majorHAnsi"/>
          <w:sz w:val="24"/>
          <w:szCs w:val="24"/>
          <w:lang w:val="en-US"/>
        </w:rPr>
      </w:pPr>
      <w:r>
        <w:rPr>
          <w:rFonts w:asciiTheme="majorHAnsi" w:hAnsiTheme="majorHAnsi"/>
          <w:sz w:val="24"/>
          <w:szCs w:val="24"/>
          <w:lang w:val="en-US"/>
        </w:rPr>
        <w:tab/>
      </w:r>
      <w:r w:rsidRPr="00715348">
        <w:rPr>
          <w:rFonts w:asciiTheme="majorHAnsi" w:hAnsiTheme="majorHAnsi"/>
          <w:sz w:val="24"/>
          <w:szCs w:val="24"/>
          <w:lang w:val="en-US"/>
        </w:rPr>
        <w:t>H.11.5. Anorchia</w:t>
      </w:r>
    </w:p>
    <w:p w14:paraId="0C9D87E3" w14:textId="77777777" w:rsidR="00715348" w:rsidRPr="00715348" w:rsidRDefault="00715348" w:rsidP="00715348">
      <w:pPr>
        <w:spacing w:after="0" w:line="250" w:lineRule="auto"/>
        <w:ind w:left="720"/>
        <w:rPr>
          <w:rFonts w:asciiTheme="majorHAnsi" w:hAnsiTheme="majorHAnsi"/>
          <w:sz w:val="24"/>
          <w:szCs w:val="24"/>
          <w:lang w:val="en-US"/>
        </w:rPr>
      </w:pPr>
      <w:r w:rsidRPr="00715348">
        <w:rPr>
          <w:rFonts w:asciiTheme="majorHAnsi" w:hAnsiTheme="majorHAnsi"/>
          <w:sz w:val="24"/>
          <w:szCs w:val="24"/>
          <w:lang w:val="en-US"/>
        </w:rPr>
        <w:t xml:space="preserve">H.12. Testicular </w:t>
      </w:r>
      <w:proofErr w:type="spellStart"/>
      <w:r w:rsidRPr="00715348">
        <w:rPr>
          <w:rFonts w:asciiTheme="majorHAnsi" w:hAnsiTheme="majorHAnsi"/>
          <w:sz w:val="24"/>
          <w:szCs w:val="24"/>
          <w:lang w:val="en-US"/>
        </w:rPr>
        <w:t>tumours</w:t>
      </w:r>
      <w:proofErr w:type="spellEnd"/>
    </w:p>
    <w:p w14:paraId="1272B408" w14:textId="77777777" w:rsidR="00715348" w:rsidRPr="00715348" w:rsidRDefault="00715348" w:rsidP="00715348">
      <w:pPr>
        <w:spacing w:after="0" w:line="250" w:lineRule="auto"/>
        <w:ind w:left="720"/>
        <w:rPr>
          <w:rFonts w:asciiTheme="majorHAnsi" w:hAnsiTheme="majorHAnsi"/>
          <w:sz w:val="24"/>
          <w:szCs w:val="24"/>
          <w:lang w:val="en-US"/>
        </w:rPr>
      </w:pPr>
      <w:r w:rsidRPr="00715348">
        <w:rPr>
          <w:rFonts w:asciiTheme="majorHAnsi" w:hAnsiTheme="majorHAnsi"/>
          <w:sz w:val="24"/>
          <w:szCs w:val="24"/>
          <w:lang w:val="en-US"/>
        </w:rPr>
        <w:t>H.13. Erectile dysfunction</w:t>
      </w:r>
    </w:p>
    <w:p w14:paraId="557162F5" w14:textId="77777777" w:rsidR="00715348" w:rsidRPr="00715348" w:rsidRDefault="00715348" w:rsidP="00715348">
      <w:pPr>
        <w:spacing w:after="0" w:line="250" w:lineRule="auto"/>
        <w:ind w:left="720"/>
        <w:rPr>
          <w:rFonts w:asciiTheme="majorHAnsi" w:hAnsiTheme="majorHAnsi"/>
          <w:sz w:val="24"/>
          <w:szCs w:val="24"/>
          <w:lang w:val="en-US"/>
        </w:rPr>
      </w:pPr>
      <w:r w:rsidRPr="00715348">
        <w:rPr>
          <w:rFonts w:asciiTheme="majorHAnsi" w:hAnsiTheme="majorHAnsi"/>
          <w:sz w:val="24"/>
          <w:szCs w:val="24"/>
          <w:lang w:val="en-US"/>
        </w:rPr>
        <w:t xml:space="preserve">H.14. </w:t>
      </w:r>
      <w:proofErr w:type="spellStart"/>
      <w:r w:rsidRPr="00715348">
        <w:rPr>
          <w:rFonts w:asciiTheme="majorHAnsi" w:hAnsiTheme="majorHAnsi"/>
          <w:sz w:val="24"/>
          <w:szCs w:val="24"/>
          <w:lang w:val="en-US"/>
        </w:rPr>
        <w:t>Gynaecomastia</w:t>
      </w:r>
      <w:proofErr w:type="spellEnd"/>
    </w:p>
    <w:p w14:paraId="79EE38DA" w14:textId="77777777" w:rsidR="00715348" w:rsidRPr="00715348" w:rsidRDefault="00715348" w:rsidP="00715348">
      <w:pPr>
        <w:spacing w:after="0" w:line="250" w:lineRule="auto"/>
        <w:ind w:left="720"/>
        <w:rPr>
          <w:rFonts w:asciiTheme="majorHAnsi" w:hAnsiTheme="majorHAnsi"/>
          <w:sz w:val="24"/>
          <w:szCs w:val="24"/>
          <w:lang w:val="en-US"/>
        </w:rPr>
      </w:pPr>
      <w:r w:rsidRPr="00715348">
        <w:rPr>
          <w:rFonts w:asciiTheme="majorHAnsi" w:hAnsiTheme="majorHAnsi"/>
          <w:sz w:val="24"/>
          <w:szCs w:val="24"/>
          <w:lang w:val="en-US"/>
        </w:rPr>
        <w:t>H.15. Management of the infertile couple</w:t>
      </w:r>
    </w:p>
    <w:p w14:paraId="4307F9F5" w14:textId="77777777" w:rsidR="00715348" w:rsidRPr="00715348" w:rsidRDefault="00715348" w:rsidP="00715348">
      <w:pPr>
        <w:spacing w:after="0" w:line="250" w:lineRule="auto"/>
        <w:ind w:left="720"/>
        <w:rPr>
          <w:rFonts w:asciiTheme="majorHAnsi" w:hAnsiTheme="majorHAnsi"/>
          <w:sz w:val="24"/>
          <w:szCs w:val="24"/>
          <w:lang w:val="en-US"/>
        </w:rPr>
      </w:pPr>
      <w:r>
        <w:rPr>
          <w:rFonts w:asciiTheme="majorHAnsi" w:hAnsiTheme="majorHAnsi"/>
          <w:sz w:val="24"/>
          <w:szCs w:val="24"/>
          <w:lang w:val="en-US"/>
        </w:rPr>
        <w:tab/>
      </w:r>
      <w:r w:rsidRPr="00715348">
        <w:rPr>
          <w:rFonts w:asciiTheme="majorHAnsi" w:hAnsiTheme="majorHAnsi"/>
          <w:sz w:val="24"/>
          <w:szCs w:val="24"/>
          <w:lang w:val="en-US"/>
        </w:rPr>
        <w:t>H.15.1. Ovulation induction</w:t>
      </w:r>
    </w:p>
    <w:p w14:paraId="240D0219" w14:textId="77777777" w:rsidR="00715348" w:rsidRPr="00715348" w:rsidRDefault="00715348" w:rsidP="00715348">
      <w:pPr>
        <w:spacing w:after="0" w:line="250" w:lineRule="auto"/>
        <w:ind w:left="720"/>
        <w:rPr>
          <w:rFonts w:asciiTheme="majorHAnsi" w:hAnsiTheme="majorHAnsi"/>
          <w:sz w:val="24"/>
          <w:szCs w:val="24"/>
          <w:lang w:val="en-US"/>
        </w:rPr>
      </w:pPr>
      <w:r>
        <w:rPr>
          <w:rFonts w:asciiTheme="majorHAnsi" w:hAnsiTheme="majorHAnsi"/>
          <w:sz w:val="24"/>
          <w:szCs w:val="24"/>
          <w:lang w:val="en-US"/>
        </w:rPr>
        <w:tab/>
      </w:r>
      <w:r w:rsidRPr="00715348">
        <w:rPr>
          <w:rFonts w:asciiTheme="majorHAnsi" w:hAnsiTheme="majorHAnsi"/>
          <w:sz w:val="24"/>
          <w:szCs w:val="24"/>
          <w:lang w:val="en-US"/>
        </w:rPr>
        <w:t>H.15.2. Induction of spermatogenesis</w:t>
      </w:r>
    </w:p>
    <w:p w14:paraId="2216479C" w14:textId="77777777" w:rsidR="00715348" w:rsidRPr="00715348" w:rsidRDefault="00715348" w:rsidP="00715348">
      <w:pPr>
        <w:spacing w:after="0" w:line="250" w:lineRule="auto"/>
        <w:ind w:left="720"/>
        <w:rPr>
          <w:rFonts w:asciiTheme="majorHAnsi" w:hAnsiTheme="majorHAnsi"/>
          <w:sz w:val="24"/>
          <w:szCs w:val="24"/>
          <w:lang w:val="en-US"/>
        </w:rPr>
      </w:pPr>
      <w:r>
        <w:rPr>
          <w:rFonts w:asciiTheme="majorHAnsi" w:hAnsiTheme="majorHAnsi"/>
          <w:sz w:val="24"/>
          <w:szCs w:val="24"/>
          <w:lang w:val="en-US"/>
        </w:rPr>
        <w:tab/>
      </w:r>
      <w:r w:rsidRPr="00715348">
        <w:rPr>
          <w:rFonts w:asciiTheme="majorHAnsi" w:hAnsiTheme="majorHAnsi"/>
          <w:sz w:val="24"/>
          <w:szCs w:val="24"/>
          <w:lang w:val="en-US"/>
        </w:rPr>
        <w:t>H.15.3. Assisted reproduction</w:t>
      </w:r>
    </w:p>
    <w:p w14:paraId="4BC5ECEF" w14:textId="77777777" w:rsidR="00715348" w:rsidRPr="00715348" w:rsidRDefault="00715348" w:rsidP="00715348">
      <w:pPr>
        <w:spacing w:after="0" w:line="250" w:lineRule="auto"/>
        <w:ind w:left="720"/>
        <w:rPr>
          <w:rFonts w:asciiTheme="majorHAnsi" w:hAnsiTheme="majorHAnsi"/>
          <w:sz w:val="24"/>
          <w:szCs w:val="24"/>
          <w:lang w:val="en-US"/>
        </w:rPr>
      </w:pPr>
      <w:r w:rsidRPr="00715348">
        <w:rPr>
          <w:rFonts w:asciiTheme="majorHAnsi" w:hAnsiTheme="majorHAnsi"/>
          <w:sz w:val="24"/>
          <w:szCs w:val="24"/>
          <w:lang w:val="en-US"/>
        </w:rPr>
        <w:t>H.16. Disorders of sexual development</w:t>
      </w:r>
    </w:p>
    <w:p w14:paraId="031F6EAF" w14:textId="77777777" w:rsidR="00715348" w:rsidRPr="00715348" w:rsidRDefault="00715348" w:rsidP="00715348">
      <w:pPr>
        <w:spacing w:after="0" w:line="250" w:lineRule="auto"/>
        <w:ind w:left="720"/>
        <w:rPr>
          <w:rFonts w:asciiTheme="majorHAnsi" w:hAnsiTheme="majorHAnsi"/>
          <w:sz w:val="24"/>
          <w:szCs w:val="24"/>
          <w:lang w:val="en-US"/>
        </w:rPr>
      </w:pPr>
      <w:r w:rsidRPr="00715348">
        <w:rPr>
          <w:rFonts w:asciiTheme="majorHAnsi" w:hAnsiTheme="majorHAnsi"/>
          <w:sz w:val="24"/>
          <w:szCs w:val="24"/>
          <w:lang w:val="en-US"/>
        </w:rPr>
        <w:t>H.17. Transgender and gender diversity</w:t>
      </w:r>
    </w:p>
    <w:p w14:paraId="67E5EB97" w14:textId="77777777" w:rsidR="00715348" w:rsidRPr="00715348" w:rsidRDefault="00715348" w:rsidP="00715348">
      <w:pPr>
        <w:spacing w:after="0" w:line="250" w:lineRule="auto"/>
        <w:ind w:left="720"/>
        <w:rPr>
          <w:rFonts w:asciiTheme="majorHAnsi" w:hAnsiTheme="majorHAnsi"/>
          <w:sz w:val="24"/>
          <w:szCs w:val="24"/>
          <w:lang w:val="en-US"/>
        </w:rPr>
      </w:pPr>
      <w:r w:rsidRPr="00715348">
        <w:rPr>
          <w:rFonts w:asciiTheme="majorHAnsi" w:hAnsiTheme="majorHAnsi"/>
          <w:sz w:val="24"/>
          <w:szCs w:val="24"/>
          <w:lang w:val="en-US"/>
        </w:rPr>
        <w:t>H.18. Endocrine disorders in pregnancy</w:t>
      </w:r>
    </w:p>
    <w:p w14:paraId="7A8BECA7" w14:textId="77777777" w:rsidR="00D93C2B" w:rsidRPr="00AD7864" w:rsidRDefault="00715348" w:rsidP="00715348">
      <w:pPr>
        <w:spacing w:after="0" w:line="250" w:lineRule="auto"/>
        <w:ind w:left="720"/>
        <w:rPr>
          <w:rFonts w:asciiTheme="majorHAnsi" w:hAnsiTheme="majorHAnsi"/>
          <w:sz w:val="24"/>
          <w:szCs w:val="24"/>
          <w:lang w:val="en-US"/>
        </w:rPr>
      </w:pPr>
      <w:r w:rsidRPr="00715348">
        <w:rPr>
          <w:rFonts w:asciiTheme="majorHAnsi" w:hAnsiTheme="majorHAnsi"/>
          <w:sz w:val="24"/>
          <w:szCs w:val="24"/>
          <w:lang w:val="en-US"/>
        </w:rPr>
        <w:t>H.19. Peptide hormones, testosterone and anabolic steroids abuse to enhance physical per</w:t>
      </w:r>
      <w:r>
        <w:rPr>
          <w:rFonts w:asciiTheme="majorHAnsi" w:hAnsiTheme="majorHAnsi"/>
          <w:sz w:val="24"/>
          <w:szCs w:val="24"/>
          <w:lang w:val="en-US"/>
        </w:rPr>
        <w:t>formance</w:t>
      </w:r>
    </w:p>
    <w:p w14:paraId="6502A99E" w14:textId="77777777" w:rsidR="00D93C2B" w:rsidRPr="00AD7864" w:rsidRDefault="00D93C2B" w:rsidP="005E76A5">
      <w:pPr>
        <w:pStyle w:val="Heading2"/>
        <w:ind w:left="720"/>
        <w:rPr>
          <w:sz w:val="24"/>
          <w:szCs w:val="24"/>
        </w:rPr>
      </w:pPr>
      <w:bookmarkStart w:id="23" w:name="_Toc148528829"/>
      <w:r w:rsidRPr="00AD7864">
        <w:rPr>
          <w:sz w:val="24"/>
          <w:szCs w:val="24"/>
        </w:rPr>
        <w:t>I. Electrolytes and fluid balance</w:t>
      </w:r>
      <w:bookmarkEnd w:id="23"/>
    </w:p>
    <w:p w14:paraId="3232026B"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I.1. Hyponatremia</w:t>
      </w:r>
    </w:p>
    <w:p w14:paraId="43938B8D" w14:textId="77777777" w:rsidR="00D93C2B" w:rsidRPr="00AD7864" w:rsidRDefault="00D93C2B" w:rsidP="005E76A5">
      <w:pPr>
        <w:pStyle w:val="NoSpacing"/>
        <w:ind w:left="720" w:firstLine="708"/>
        <w:rPr>
          <w:rFonts w:asciiTheme="majorHAnsi" w:hAnsiTheme="majorHAnsi"/>
          <w:sz w:val="24"/>
          <w:szCs w:val="24"/>
          <w:lang w:val="en-GB"/>
        </w:rPr>
      </w:pPr>
      <w:r w:rsidRPr="00AD7864">
        <w:rPr>
          <w:rFonts w:asciiTheme="majorHAnsi" w:hAnsiTheme="majorHAnsi"/>
          <w:sz w:val="24"/>
          <w:szCs w:val="24"/>
          <w:lang w:val="en-GB"/>
        </w:rPr>
        <w:t>I.1.1. Syndrome of inappropriate antidiuresis (SIAD)</w:t>
      </w:r>
    </w:p>
    <w:p w14:paraId="0E5D8168" w14:textId="77777777" w:rsidR="00D93C2B" w:rsidRPr="00AD7864" w:rsidRDefault="00D93C2B" w:rsidP="005E76A5">
      <w:pPr>
        <w:pStyle w:val="NoSpacing"/>
        <w:ind w:left="720" w:firstLine="708"/>
        <w:rPr>
          <w:rFonts w:asciiTheme="majorHAnsi" w:hAnsiTheme="majorHAnsi"/>
          <w:sz w:val="24"/>
          <w:szCs w:val="24"/>
          <w:lang w:val="en-GB"/>
        </w:rPr>
      </w:pPr>
      <w:r w:rsidRPr="00AD7864">
        <w:rPr>
          <w:rFonts w:asciiTheme="majorHAnsi" w:hAnsiTheme="majorHAnsi"/>
          <w:sz w:val="24"/>
          <w:szCs w:val="24"/>
          <w:lang w:val="en-GB"/>
        </w:rPr>
        <w:t>I.1.2. Other causes</w:t>
      </w:r>
    </w:p>
    <w:p w14:paraId="343A3CD0"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lastRenderedPageBreak/>
        <w:t>I.2. Polyuria and polydipsia</w:t>
      </w:r>
    </w:p>
    <w:p w14:paraId="393BBCB9"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I.3. Hypokalaemia</w:t>
      </w:r>
    </w:p>
    <w:p w14:paraId="43C3D1C9"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I.4. Hypomagnesaemia</w:t>
      </w:r>
    </w:p>
    <w:p w14:paraId="4A53D7EC" w14:textId="77777777" w:rsidR="00D93C2B" w:rsidRPr="00AD7864" w:rsidRDefault="00D93C2B" w:rsidP="005E76A5">
      <w:pPr>
        <w:pStyle w:val="NoSpacing"/>
        <w:ind w:left="720"/>
        <w:rPr>
          <w:rFonts w:asciiTheme="majorHAnsi" w:hAnsiTheme="majorHAnsi"/>
          <w:sz w:val="24"/>
          <w:szCs w:val="24"/>
          <w:lang w:val="en-GB"/>
        </w:rPr>
      </w:pPr>
    </w:p>
    <w:p w14:paraId="0D8F52A7" w14:textId="77777777" w:rsidR="00D93C2B" w:rsidRPr="00AD7864" w:rsidRDefault="00D93C2B" w:rsidP="005E76A5">
      <w:pPr>
        <w:pStyle w:val="Heading2"/>
        <w:ind w:left="720"/>
        <w:rPr>
          <w:sz w:val="24"/>
          <w:szCs w:val="24"/>
        </w:rPr>
      </w:pPr>
      <w:bookmarkStart w:id="24" w:name="_Toc148528830"/>
      <w:r w:rsidRPr="00AD7864">
        <w:rPr>
          <w:sz w:val="24"/>
          <w:szCs w:val="24"/>
        </w:rPr>
        <w:t>J. Neuroendocrine tumours</w:t>
      </w:r>
      <w:bookmarkEnd w:id="24"/>
    </w:p>
    <w:p w14:paraId="4E6282F2"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J.1. Thymus and mediastinal neuroendocrine tumours</w:t>
      </w:r>
    </w:p>
    <w:p w14:paraId="3446532F"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J.2. Pulmonary neuroendocrine tumours</w:t>
      </w:r>
    </w:p>
    <w:p w14:paraId="08F200AD"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 xml:space="preserve">J.3. </w:t>
      </w:r>
      <w:proofErr w:type="spellStart"/>
      <w:r w:rsidRPr="00AD7864">
        <w:rPr>
          <w:rFonts w:asciiTheme="majorHAnsi" w:hAnsiTheme="majorHAnsi"/>
          <w:sz w:val="24"/>
          <w:szCs w:val="24"/>
          <w:lang w:val="en-GB"/>
        </w:rPr>
        <w:t>Gastroenteropancreatic</w:t>
      </w:r>
      <w:proofErr w:type="spellEnd"/>
      <w:r w:rsidRPr="00AD7864">
        <w:rPr>
          <w:rFonts w:asciiTheme="majorHAnsi" w:hAnsiTheme="majorHAnsi"/>
          <w:sz w:val="24"/>
          <w:szCs w:val="24"/>
          <w:lang w:val="en-GB"/>
        </w:rPr>
        <w:t xml:space="preserve"> neuroendocrine tumours</w:t>
      </w:r>
    </w:p>
    <w:p w14:paraId="4710B514" w14:textId="0EBFDD59" w:rsidR="00D93C2B" w:rsidRPr="00AD7864" w:rsidRDefault="00D93C2B" w:rsidP="005E76A5">
      <w:pPr>
        <w:pStyle w:val="NoSpacing"/>
        <w:ind w:left="720"/>
        <w:rPr>
          <w:rFonts w:asciiTheme="majorHAnsi" w:hAnsiTheme="majorHAnsi"/>
          <w:sz w:val="24"/>
          <w:szCs w:val="24"/>
          <w:lang w:val="en-GB"/>
        </w:rPr>
      </w:pPr>
    </w:p>
    <w:p w14:paraId="66FF9E00" w14:textId="719B465E"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J.</w:t>
      </w:r>
      <w:r w:rsidR="00715348">
        <w:rPr>
          <w:rFonts w:asciiTheme="majorHAnsi" w:hAnsiTheme="majorHAnsi"/>
          <w:sz w:val="24"/>
          <w:szCs w:val="24"/>
          <w:lang w:val="en-US"/>
        </w:rPr>
        <w:t>4</w:t>
      </w:r>
      <w:r w:rsidRPr="00AD7864">
        <w:rPr>
          <w:rFonts w:asciiTheme="majorHAnsi" w:hAnsiTheme="majorHAnsi"/>
          <w:sz w:val="24"/>
          <w:szCs w:val="24"/>
          <w:lang w:val="en-US"/>
        </w:rPr>
        <w:t xml:space="preserve">. Functional neuroendocrine </w:t>
      </w:r>
      <w:proofErr w:type="spellStart"/>
      <w:r w:rsidRPr="00AD7864">
        <w:rPr>
          <w:rFonts w:asciiTheme="majorHAnsi" w:hAnsiTheme="majorHAnsi"/>
          <w:sz w:val="24"/>
          <w:szCs w:val="24"/>
          <w:lang w:val="en-US"/>
        </w:rPr>
        <w:t>tumours</w:t>
      </w:r>
      <w:proofErr w:type="spellEnd"/>
    </w:p>
    <w:p w14:paraId="775D48C1" w14:textId="6CE77656" w:rsidR="00D93C2B" w:rsidRPr="00AD7864" w:rsidRDefault="00D93C2B" w:rsidP="005E76A5">
      <w:pPr>
        <w:pStyle w:val="NoSpacing"/>
        <w:ind w:left="720" w:firstLine="708"/>
        <w:rPr>
          <w:rFonts w:asciiTheme="majorHAnsi" w:hAnsiTheme="majorHAnsi"/>
          <w:sz w:val="24"/>
          <w:szCs w:val="24"/>
          <w:lang w:val="pt-PT"/>
        </w:rPr>
      </w:pPr>
      <w:r w:rsidRPr="00AD7864">
        <w:rPr>
          <w:rFonts w:asciiTheme="majorHAnsi" w:hAnsiTheme="majorHAnsi"/>
          <w:sz w:val="24"/>
          <w:szCs w:val="24"/>
          <w:lang w:val="pt-PT"/>
        </w:rPr>
        <w:t>J.</w:t>
      </w:r>
      <w:r w:rsidR="00715348">
        <w:rPr>
          <w:rFonts w:asciiTheme="majorHAnsi" w:hAnsiTheme="majorHAnsi"/>
          <w:sz w:val="24"/>
          <w:szCs w:val="24"/>
          <w:lang w:val="pt-PT"/>
        </w:rPr>
        <w:t>4</w:t>
      </w:r>
      <w:r w:rsidRPr="00AD7864">
        <w:rPr>
          <w:rFonts w:asciiTheme="majorHAnsi" w:hAnsiTheme="majorHAnsi"/>
          <w:sz w:val="24"/>
          <w:szCs w:val="24"/>
          <w:lang w:val="pt-PT"/>
        </w:rPr>
        <w:t>.1. Insulinoma</w:t>
      </w:r>
    </w:p>
    <w:p w14:paraId="50BCFD63" w14:textId="06B3BA8E" w:rsidR="00D93C2B" w:rsidRPr="00AD7864" w:rsidRDefault="00D93C2B" w:rsidP="005E76A5">
      <w:pPr>
        <w:pStyle w:val="NoSpacing"/>
        <w:ind w:left="720" w:firstLine="708"/>
        <w:rPr>
          <w:rFonts w:asciiTheme="majorHAnsi" w:hAnsiTheme="majorHAnsi"/>
          <w:sz w:val="24"/>
          <w:szCs w:val="24"/>
          <w:lang w:val="pt-PT"/>
        </w:rPr>
      </w:pPr>
      <w:r w:rsidRPr="00AD7864">
        <w:rPr>
          <w:rFonts w:asciiTheme="majorHAnsi" w:hAnsiTheme="majorHAnsi"/>
          <w:sz w:val="24"/>
          <w:szCs w:val="24"/>
          <w:lang w:val="pt-PT"/>
        </w:rPr>
        <w:t>J.</w:t>
      </w:r>
      <w:r w:rsidR="00715348">
        <w:rPr>
          <w:rFonts w:asciiTheme="majorHAnsi" w:hAnsiTheme="majorHAnsi"/>
          <w:sz w:val="24"/>
          <w:szCs w:val="24"/>
          <w:lang w:val="pt-PT"/>
        </w:rPr>
        <w:t>4</w:t>
      </w:r>
      <w:r w:rsidRPr="00AD7864">
        <w:rPr>
          <w:rFonts w:asciiTheme="majorHAnsi" w:hAnsiTheme="majorHAnsi"/>
          <w:sz w:val="24"/>
          <w:szCs w:val="24"/>
          <w:lang w:val="pt-PT"/>
        </w:rPr>
        <w:t>.2. Gastrinoma</w:t>
      </w:r>
    </w:p>
    <w:p w14:paraId="7D51A0BE" w14:textId="3808900F" w:rsidR="00D93C2B" w:rsidRPr="00AD7864" w:rsidRDefault="00D93C2B" w:rsidP="005E76A5">
      <w:pPr>
        <w:pStyle w:val="NoSpacing"/>
        <w:ind w:left="720" w:firstLine="708"/>
        <w:rPr>
          <w:rFonts w:asciiTheme="majorHAnsi" w:hAnsiTheme="majorHAnsi"/>
          <w:sz w:val="24"/>
          <w:szCs w:val="24"/>
          <w:lang w:val="pt-PT"/>
        </w:rPr>
      </w:pPr>
      <w:r w:rsidRPr="00AD7864">
        <w:rPr>
          <w:rFonts w:asciiTheme="majorHAnsi" w:hAnsiTheme="majorHAnsi"/>
          <w:sz w:val="24"/>
          <w:szCs w:val="24"/>
          <w:lang w:val="pt-PT"/>
        </w:rPr>
        <w:t>J.</w:t>
      </w:r>
      <w:r w:rsidR="00715348">
        <w:rPr>
          <w:rFonts w:asciiTheme="majorHAnsi" w:hAnsiTheme="majorHAnsi"/>
          <w:sz w:val="24"/>
          <w:szCs w:val="24"/>
          <w:lang w:val="pt-PT"/>
        </w:rPr>
        <w:t>4</w:t>
      </w:r>
      <w:r w:rsidRPr="00AD7864">
        <w:rPr>
          <w:rFonts w:asciiTheme="majorHAnsi" w:hAnsiTheme="majorHAnsi"/>
          <w:sz w:val="24"/>
          <w:szCs w:val="24"/>
          <w:lang w:val="pt-PT"/>
        </w:rPr>
        <w:t>.3. Glucagonoma</w:t>
      </w:r>
    </w:p>
    <w:p w14:paraId="3F909ACD" w14:textId="3B8B6B50" w:rsidR="00D93C2B" w:rsidRPr="00AD7864" w:rsidRDefault="00D93C2B" w:rsidP="005E76A5">
      <w:pPr>
        <w:pStyle w:val="NoSpacing"/>
        <w:ind w:left="720" w:firstLine="708"/>
        <w:rPr>
          <w:rFonts w:asciiTheme="majorHAnsi" w:hAnsiTheme="majorHAnsi"/>
          <w:sz w:val="24"/>
          <w:szCs w:val="24"/>
          <w:lang w:val="pt-PT"/>
        </w:rPr>
      </w:pPr>
      <w:r w:rsidRPr="00AD7864">
        <w:rPr>
          <w:rFonts w:asciiTheme="majorHAnsi" w:hAnsiTheme="majorHAnsi"/>
          <w:sz w:val="24"/>
          <w:szCs w:val="24"/>
          <w:lang w:val="pt-PT"/>
        </w:rPr>
        <w:t>J.</w:t>
      </w:r>
      <w:r w:rsidR="00715348">
        <w:rPr>
          <w:rFonts w:asciiTheme="majorHAnsi" w:hAnsiTheme="majorHAnsi"/>
          <w:sz w:val="24"/>
          <w:szCs w:val="24"/>
          <w:lang w:val="pt-PT"/>
        </w:rPr>
        <w:t>4</w:t>
      </w:r>
      <w:r w:rsidRPr="00AD7864">
        <w:rPr>
          <w:rFonts w:asciiTheme="majorHAnsi" w:hAnsiTheme="majorHAnsi"/>
          <w:sz w:val="24"/>
          <w:szCs w:val="24"/>
          <w:lang w:val="pt-PT"/>
        </w:rPr>
        <w:t>.4. Somatostatinoma</w:t>
      </w:r>
    </w:p>
    <w:p w14:paraId="298F7507" w14:textId="6EA0AA0F" w:rsidR="00D93C2B" w:rsidRPr="00AD7864" w:rsidRDefault="00D93C2B" w:rsidP="005E76A5">
      <w:pPr>
        <w:pStyle w:val="NoSpacing"/>
        <w:ind w:left="720" w:firstLine="708"/>
        <w:rPr>
          <w:rFonts w:asciiTheme="majorHAnsi" w:hAnsiTheme="majorHAnsi"/>
          <w:sz w:val="24"/>
          <w:szCs w:val="24"/>
          <w:lang w:val="pt-PT"/>
        </w:rPr>
      </w:pPr>
      <w:r w:rsidRPr="00AD7864">
        <w:rPr>
          <w:rFonts w:asciiTheme="majorHAnsi" w:hAnsiTheme="majorHAnsi"/>
          <w:sz w:val="24"/>
          <w:szCs w:val="24"/>
          <w:lang w:val="pt-PT"/>
        </w:rPr>
        <w:t>J.</w:t>
      </w:r>
      <w:r w:rsidR="00715348">
        <w:rPr>
          <w:rFonts w:asciiTheme="majorHAnsi" w:hAnsiTheme="majorHAnsi"/>
          <w:sz w:val="24"/>
          <w:szCs w:val="24"/>
          <w:lang w:val="pt-PT"/>
        </w:rPr>
        <w:t>4</w:t>
      </w:r>
      <w:r w:rsidRPr="00AD7864">
        <w:rPr>
          <w:rFonts w:asciiTheme="majorHAnsi" w:hAnsiTheme="majorHAnsi"/>
          <w:sz w:val="24"/>
          <w:szCs w:val="24"/>
          <w:lang w:val="pt-PT"/>
        </w:rPr>
        <w:t>.5. VIPoma</w:t>
      </w:r>
    </w:p>
    <w:p w14:paraId="7F895D1D" w14:textId="24A90506"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pt-PT"/>
        </w:rPr>
        <w:t>J.</w:t>
      </w:r>
      <w:r w:rsidR="00715348">
        <w:rPr>
          <w:rFonts w:asciiTheme="majorHAnsi" w:hAnsiTheme="majorHAnsi"/>
          <w:sz w:val="24"/>
          <w:szCs w:val="24"/>
          <w:lang w:val="pt-PT"/>
        </w:rPr>
        <w:t>4</w:t>
      </w:r>
      <w:r w:rsidRPr="00AD7864">
        <w:rPr>
          <w:rFonts w:asciiTheme="majorHAnsi" w:hAnsiTheme="majorHAnsi"/>
          <w:sz w:val="24"/>
          <w:szCs w:val="24"/>
          <w:lang w:val="pt-PT"/>
        </w:rPr>
        <w:t xml:space="preserve">.6. </w:t>
      </w:r>
      <w:r w:rsidRPr="00AD7864">
        <w:rPr>
          <w:rFonts w:asciiTheme="majorHAnsi" w:hAnsiTheme="majorHAnsi"/>
          <w:sz w:val="24"/>
          <w:szCs w:val="24"/>
          <w:lang w:val="en-US"/>
        </w:rPr>
        <w:t>Ectopic ACTH syndrome</w:t>
      </w:r>
    </w:p>
    <w:p w14:paraId="53C61DFD" w14:textId="03328F86"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J.5</w:t>
      </w:r>
      <w:r w:rsidR="00715348">
        <w:rPr>
          <w:rFonts w:asciiTheme="majorHAnsi" w:hAnsiTheme="majorHAnsi"/>
          <w:sz w:val="24"/>
          <w:szCs w:val="24"/>
          <w:lang w:val="en-US"/>
        </w:rPr>
        <w:t>4</w:t>
      </w:r>
      <w:r w:rsidRPr="00AD7864">
        <w:rPr>
          <w:rFonts w:asciiTheme="majorHAnsi" w:hAnsiTheme="majorHAnsi"/>
          <w:sz w:val="24"/>
          <w:szCs w:val="24"/>
          <w:lang w:val="en-US"/>
        </w:rPr>
        <w:t>7. Ectopic GHRH secretion</w:t>
      </w:r>
    </w:p>
    <w:p w14:paraId="727967DF" w14:textId="45B8C113"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J.</w:t>
      </w:r>
      <w:r w:rsidR="00715348">
        <w:rPr>
          <w:rFonts w:asciiTheme="majorHAnsi" w:hAnsiTheme="majorHAnsi"/>
          <w:sz w:val="24"/>
          <w:szCs w:val="24"/>
          <w:lang w:val="en-US"/>
        </w:rPr>
        <w:t>4</w:t>
      </w:r>
      <w:r w:rsidRPr="00AD7864">
        <w:rPr>
          <w:rFonts w:asciiTheme="majorHAnsi" w:hAnsiTheme="majorHAnsi"/>
          <w:sz w:val="24"/>
          <w:szCs w:val="24"/>
          <w:lang w:val="en-US"/>
        </w:rPr>
        <w:t>.8. Ectopic PTH-</w:t>
      </w:r>
      <w:proofErr w:type="spellStart"/>
      <w:r w:rsidRPr="00AD7864">
        <w:rPr>
          <w:rFonts w:asciiTheme="majorHAnsi" w:hAnsiTheme="majorHAnsi"/>
          <w:sz w:val="24"/>
          <w:szCs w:val="24"/>
          <w:lang w:val="en-US"/>
        </w:rPr>
        <w:t>rP</w:t>
      </w:r>
      <w:proofErr w:type="spellEnd"/>
      <w:r w:rsidRPr="00AD7864">
        <w:rPr>
          <w:rFonts w:asciiTheme="majorHAnsi" w:hAnsiTheme="majorHAnsi"/>
          <w:sz w:val="24"/>
          <w:szCs w:val="24"/>
          <w:lang w:val="en-US"/>
        </w:rPr>
        <w:t xml:space="preserve"> secretion and hypercalcemia</w:t>
      </w:r>
    </w:p>
    <w:p w14:paraId="3692C49B" w14:textId="5BD3D4FD" w:rsidR="00D93C2B" w:rsidRPr="00AD7864" w:rsidRDefault="00D93C2B" w:rsidP="005E76A5">
      <w:pPr>
        <w:pStyle w:val="NoSpacing"/>
        <w:ind w:left="720" w:firstLine="708"/>
        <w:rPr>
          <w:rFonts w:asciiTheme="majorHAnsi" w:hAnsiTheme="majorHAnsi"/>
          <w:sz w:val="24"/>
          <w:szCs w:val="24"/>
          <w:lang w:val="en-US"/>
        </w:rPr>
      </w:pPr>
      <w:r w:rsidRPr="00AD7864">
        <w:rPr>
          <w:rFonts w:asciiTheme="majorHAnsi" w:hAnsiTheme="majorHAnsi"/>
          <w:sz w:val="24"/>
          <w:szCs w:val="24"/>
          <w:lang w:val="en-US"/>
        </w:rPr>
        <w:t>J.</w:t>
      </w:r>
      <w:r w:rsidR="00715348">
        <w:rPr>
          <w:rFonts w:asciiTheme="majorHAnsi" w:hAnsiTheme="majorHAnsi"/>
          <w:sz w:val="24"/>
          <w:szCs w:val="24"/>
          <w:lang w:val="en-US"/>
        </w:rPr>
        <w:t>4</w:t>
      </w:r>
      <w:r w:rsidRPr="00AD7864">
        <w:rPr>
          <w:rFonts w:asciiTheme="majorHAnsi" w:hAnsiTheme="majorHAnsi"/>
          <w:sz w:val="24"/>
          <w:szCs w:val="24"/>
          <w:lang w:val="en-US"/>
        </w:rPr>
        <w:t>.9. Multiple/acquired hormonal secretion</w:t>
      </w:r>
    </w:p>
    <w:p w14:paraId="378D4C0B" w14:textId="77777777" w:rsidR="00715348" w:rsidRDefault="00715348" w:rsidP="005E76A5">
      <w:pPr>
        <w:pStyle w:val="NoSpacing"/>
        <w:ind w:left="720"/>
        <w:rPr>
          <w:rFonts w:asciiTheme="majorHAnsi" w:hAnsiTheme="majorHAnsi"/>
          <w:sz w:val="24"/>
          <w:szCs w:val="24"/>
          <w:lang w:val="en-US"/>
        </w:rPr>
      </w:pPr>
      <w:r>
        <w:rPr>
          <w:rFonts w:asciiTheme="majorHAnsi" w:hAnsiTheme="majorHAnsi"/>
          <w:sz w:val="24"/>
          <w:szCs w:val="24"/>
          <w:lang w:val="en-US"/>
        </w:rPr>
        <w:t xml:space="preserve">J.5. Other neuroendocrine </w:t>
      </w:r>
      <w:proofErr w:type="spellStart"/>
      <w:r>
        <w:rPr>
          <w:rFonts w:asciiTheme="majorHAnsi" w:hAnsiTheme="majorHAnsi"/>
          <w:sz w:val="24"/>
          <w:szCs w:val="24"/>
          <w:lang w:val="en-US"/>
        </w:rPr>
        <w:t>tumours</w:t>
      </w:r>
      <w:proofErr w:type="spellEnd"/>
    </w:p>
    <w:p w14:paraId="42AB24C0"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J.6. Carcinoid syndrome</w:t>
      </w:r>
    </w:p>
    <w:p w14:paraId="3AADC306" w14:textId="77777777" w:rsidR="00D93C2B" w:rsidRPr="00AD7864" w:rsidRDefault="00D93C2B" w:rsidP="005E76A5">
      <w:pPr>
        <w:pStyle w:val="NoSpacing"/>
        <w:ind w:left="720"/>
        <w:rPr>
          <w:rFonts w:asciiTheme="majorHAnsi" w:hAnsiTheme="majorHAnsi"/>
          <w:sz w:val="24"/>
          <w:szCs w:val="24"/>
          <w:lang w:val="en-US"/>
        </w:rPr>
      </w:pPr>
    </w:p>
    <w:p w14:paraId="371F9EE3" w14:textId="77777777" w:rsidR="00D93C2B" w:rsidRPr="00AD7864" w:rsidRDefault="00D93C2B" w:rsidP="005E76A5">
      <w:pPr>
        <w:pStyle w:val="Heading2"/>
        <w:ind w:left="720"/>
        <w:rPr>
          <w:sz w:val="24"/>
          <w:szCs w:val="24"/>
        </w:rPr>
      </w:pPr>
      <w:bookmarkStart w:id="25" w:name="_Toc148528831"/>
      <w:r w:rsidRPr="00AD7864">
        <w:rPr>
          <w:sz w:val="24"/>
          <w:szCs w:val="24"/>
        </w:rPr>
        <w:t>K. Inherited endocrine tumour syndromes</w:t>
      </w:r>
      <w:bookmarkEnd w:id="25"/>
    </w:p>
    <w:p w14:paraId="531F3EE8"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K.1. Multiple endocrine neoplasia (MEN)</w:t>
      </w:r>
    </w:p>
    <w:p w14:paraId="70BD3F51" w14:textId="77777777" w:rsidR="00D93C2B" w:rsidRPr="00AD7864" w:rsidRDefault="00D93C2B" w:rsidP="005E76A5">
      <w:pPr>
        <w:pStyle w:val="NoSpacing"/>
        <w:ind w:left="1428"/>
        <w:rPr>
          <w:rFonts w:asciiTheme="majorHAnsi" w:hAnsiTheme="majorHAnsi"/>
          <w:sz w:val="24"/>
          <w:szCs w:val="24"/>
          <w:lang w:val="en-GB"/>
        </w:rPr>
      </w:pPr>
      <w:r w:rsidRPr="00AD7864">
        <w:rPr>
          <w:rFonts w:asciiTheme="majorHAnsi" w:hAnsiTheme="majorHAnsi"/>
          <w:sz w:val="24"/>
          <w:szCs w:val="24"/>
          <w:lang w:val="en-GB"/>
        </w:rPr>
        <w:t>K.1.1. MEN1</w:t>
      </w:r>
    </w:p>
    <w:p w14:paraId="2732FBFD" w14:textId="77777777" w:rsidR="00D93C2B" w:rsidRPr="00AD7864" w:rsidRDefault="00D93C2B" w:rsidP="005E76A5">
      <w:pPr>
        <w:pStyle w:val="NoSpacing"/>
        <w:ind w:left="1428"/>
        <w:rPr>
          <w:rFonts w:asciiTheme="majorHAnsi" w:hAnsiTheme="majorHAnsi"/>
          <w:sz w:val="24"/>
          <w:szCs w:val="24"/>
          <w:lang w:val="en-GB"/>
        </w:rPr>
      </w:pPr>
      <w:r w:rsidRPr="00AD7864">
        <w:rPr>
          <w:rFonts w:asciiTheme="majorHAnsi" w:hAnsiTheme="majorHAnsi"/>
          <w:sz w:val="24"/>
          <w:szCs w:val="24"/>
          <w:lang w:val="en-GB"/>
        </w:rPr>
        <w:t>K.1.2. MEN2</w:t>
      </w:r>
    </w:p>
    <w:p w14:paraId="69F9F299" w14:textId="77777777" w:rsidR="00D93C2B" w:rsidRPr="00AD7864" w:rsidRDefault="00D93C2B" w:rsidP="005E76A5">
      <w:pPr>
        <w:pStyle w:val="NoSpacing"/>
        <w:ind w:left="1428"/>
        <w:rPr>
          <w:rFonts w:asciiTheme="majorHAnsi" w:hAnsiTheme="majorHAnsi"/>
          <w:sz w:val="24"/>
          <w:szCs w:val="24"/>
          <w:lang w:val="en-GB"/>
        </w:rPr>
      </w:pPr>
      <w:r w:rsidRPr="00AD7864">
        <w:rPr>
          <w:rFonts w:asciiTheme="majorHAnsi" w:hAnsiTheme="majorHAnsi"/>
          <w:sz w:val="24"/>
          <w:szCs w:val="24"/>
          <w:lang w:val="en-GB"/>
        </w:rPr>
        <w:t>K.1.3. Other MEN variants</w:t>
      </w:r>
    </w:p>
    <w:p w14:paraId="34DCC1AE" w14:textId="77777777" w:rsidR="00D93C2B" w:rsidRPr="00AD7864" w:rsidRDefault="00D93C2B" w:rsidP="005E76A5">
      <w:pPr>
        <w:pStyle w:val="NoSpacing"/>
        <w:ind w:left="1428"/>
        <w:rPr>
          <w:rFonts w:asciiTheme="majorHAnsi" w:hAnsiTheme="majorHAnsi"/>
          <w:sz w:val="24"/>
          <w:szCs w:val="24"/>
          <w:lang w:val="en-GB"/>
        </w:rPr>
      </w:pPr>
      <w:r w:rsidRPr="00AD7864">
        <w:rPr>
          <w:rFonts w:asciiTheme="majorHAnsi" w:hAnsiTheme="majorHAnsi"/>
          <w:sz w:val="24"/>
          <w:szCs w:val="24"/>
          <w:lang w:val="en-GB"/>
        </w:rPr>
        <w:t>K.1.4. Familial medullary thyroid cancer (FMTC)</w:t>
      </w:r>
    </w:p>
    <w:p w14:paraId="13FF11D8" w14:textId="77777777" w:rsidR="00D93C2B" w:rsidRPr="00AD7864" w:rsidRDefault="00D93C2B" w:rsidP="005E76A5">
      <w:pPr>
        <w:pStyle w:val="NoSpacing"/>
        <w:ind w:left="720"/>
        <w:rPr>
          <w:rFonts w:asciiTheme="majorHAnsi" w:hAnsiTheme="majorHAnsi"/>
          <w:sz w:val="24"/>
          <w:szCs w:val="24"/>
          <w:lang w:val="pt-PT"/>
        </w:rPr>
      </w:pPr>
      <w:r w:rsidRPr="00AD7864">
        <w:rPr>
          <w:rFonts w:asciiTheme="majorHAnsi" w:hAnsiTheme="majorHAnsi"/>
          <w:sz w:val="24"/>
          <w:szCs w:val="24"/>
          <w:lang w:val="pt-PT"/>
        </w:rPr>
        <w:t>K.2. von Hippel-Lindau disease</w:t>
      </w:r>
    </w:p>
    <w:p w14:paraId="3B5C58F2"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K.3. Familial paraganglioma syndromes</w:t>
      </w:r>
    </w:p>
    <w:p w14:paraId="60CD0EB5"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K.4. Carney complex</w:t>
      </w:r>
    </w:p>
    <w:p w14:paraId="6D14A394" w14:textId="2C97920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K.5. Familial isolated pituitary adenoma syndrome (FIPA)</w:t>
      </w:r>
    </w:p>
    <w:p w14:paraId="4BD44379" w14:textId="77777777" w:rsidR="00715348" w:rsidRPr="00715348" w:rsidRDefault="00715348" w:rsidP="00715348">
      <w:pPr>
        <w:pStyle w:val="NoSpacing"/>
        <w:ind w:left="720"/>
        <w:rPr>
          <w:rFonts w:asciiTheme="majorHAnsi" w:hAnsiTheme="majorHAnsi"/>
          <w:sz w:val="24"/>
          <w:szCs w:val="24"/>
          <w:lang w:val="en-GB"/>
        </w:rPr>
      </w:pPr>
      <w:r w:rsidRPr="00715348">
        <w:rPr>
          <w:rFonts w:asciiTheme="majorHAnsi" w:hAnsiTheme="majorHAnsi"/>
          <w:sz w:val="24"/>
          <w:szCs w:val="24"/>
          <w:lang w:val="en-GB"/>
        </w:rPr>
        <w:t>K.6. Hyperparathyroidism-jaw tumour syndrome</w:t>
      </w:r>
    </w:p>
    <w:p w14:paraId="292D6993" w14:textId="77777777" w:rsidR="00D93C2B" w:rsidRPr="00AD7864" w:rsidRDefault="00715348" w:rsidP="00715348">
      <w:pPr>
        <w:pStyle w:val="NoSpacing"/>
        <w:ind w:left="720"/>
        <w:rPr>
          <w:rFonts w:asciiTheme="majorHAnsi" w:hAnsiTheme="majorHAnsi"/>
          <w:sz w:val="24"/>
          <w:szCs w:val="24"/>
          <w:lang w:val="en-GB"/>
        </w:rPr>
      </w:pPr>
      <w:r w:rsidRPr="00715348">
        <w:rPr>
          <w:rFonts w:asciiTheme="majorHAnsi" w:hAnsiTheme="majorHAnsi"/>
          <w:sz w:val="24"/>
          <w:szCs w:val="24"/>
          <w:lang w:val="en-GB"/>
        </w:rPr>
        <w:t>K.7. Other syndromes: Neurofibromatosis type 1, Tuberous sclerosis, Cowden syndrome, Familial adenomatous polyposis, Lynch syndrome</w:t>
      </w:r>
    </w:p>
    <w:p w14:paraId="4E380677" w14:textId="77777777" w:rsidR="00D93C2B" w:rsidRPr="00AD7864" w:rsidRDefault="00D93C2B" w:rsidP="005E76A5">
      <w:pPr>
        <w:pStyle w:val="Heading2"/>
        <w:ind w:left="720"/>
        <w:rPr>
          <w:sz w:val="24"/>
          <w:szCs w:val="24"/>
        </w:rPr>
      </w:pPr>
      <w:bookmarkStart w:id="26" w:name="_Toc148528832"/>
      <w:r w:rsidRPr="00AD7864">
        <w:rPr>
          <w:sz w:val="24"/>
          <w:szCs w:val="24"/>
        </w:rPr>
        <w:t>L. Autoimmune and other polyendocrine syndromes</w:t>
      </w:r>
      <w:bookmarkEnd w:id="26"/>
    </w:p>
    <w:p w14:paraId="565CE9CE"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L.1. Autoimmune polyglandular syndrome type 1</w:t>
      </w:r>
    </w:p>
    <w:p w14:paraId="4582773A"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L.2. Autoimmune polyglandular syndrome types</w:t>
      </w:r>
      <w:r w:rsidRPr="00AD7864" w:rsidDel="00053425">
        <w:rPr>
          <w:rFonts w:asciiTheme="majorHAnsi" w:hAnsiTheme="majorHAnsi"/>
          <w:sz w:val="24"/>
          <w:szCs w:val="24"/>
          <w:lang w:val="en-US"/>
        </w:rPr>
        <w:t xml:space="preserve"> </w:t>
      </w:r>
      <w:r w:rsidRPr="00AD7864">
        <w:rPr>
          <w:rFonts w:asciiTheme="majorHAnsi" w:hAnsiTheme="majorHAnsi"/>
          <w:sz w:val="24"/>
          <w:szCs w:val="24"/>
          <w:lang w:val="en-US"/>
        </w:rPr>
        <w:t>2/3</w:t>
      </w:r>
    </w:p>
    <w:p w14:paraId="3924BB6C" w14:textId="77777777" w:rsidR="00D93C2B" w:rsidRPr="00AD7864" w:rsidRDefault="00D93C2B" w:rsidP="005E76A5">
      <w:pPr>
        <w:pStyle w:val="NoSpacing"/>
        <w:ind w:left="720"/>
        <w:rPr>
          <w:rFonts w:asciiTheme="majorHAnsi" w:hAnsiTheme="majorHAnsi"/>
          <w:sz w:val="24"/>
          <w:szCs w:val="24"/>
          <w:lang w:val="en-US"/>
        </w:rPr>
      </w:pPr>
      <w:r w:rsidRPr="00AD7864">
        <w:rPr>
          <w:rFonts w:asciiTheme="majorHAnsi" w:hAnsiTheme="majorHAnsi"/>
          <w:sz w:val="24"/>
          <w:szCs w:val="24"/>
          <w:lang w:val="en-US"/>
        </w:rPr>
        <w:t>L.3. IgG4-related disease</w:t>
      </w:r>
    </w:p>
    <w:p w14:paraId="5136DF6C"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US"/>
        </w:rPr>
        <w:t xml:space="preserve">L.4. </w:t>
      </w:r>
      <w:proofErr w:type="spellStart"/>
      <w:r w:rsidRPr="00AD7864">
        <w:rPr>
          <w:rFonts w:asciiTheme="majorHAnsi" w:hAnsiTheme="majorHAnsi"/>
          <w:sz w:val="24"/>
          <w:szCs w:val="24"/>
          <w:lang w:val="en-US"/>
        </w:rPr>
        <w:t>Immunodysregulation</w:t>
      </w:r>
      <w:proofErr w:type="spellEnd"/>
      <w:r w:rsidRPr="00AD7864">
        <w:rPr>
          <w:rFonts w:asciiTheme="majorHAnsi" w:hAnsiTheme="majorHAnsi"/>
          <w:sz w:val="24"/>
          <w:szCs w:val="24"/>
          <w:lang w:val="en-US"/>
        </w:rPr>
        <w:t xml:space="preserve">, </w:t>
      </w:r>
      <w:proofErr w:type="spellStart"/>
      <w:r w:rsidRPr="00AD7864">
        <w:rPr>
          <w:rFonts w:asciiTheme="majorHAnsi" w:hAnsiTheme="majorHAnsi"/>
          <w:sz w:val="24"/>
          <w:szCs w:val="24"/>
          <w:lang w:val="en-US"/>
        </w:rPr>
        <w:t>Polyendocrinopathy</w:t>
      </w:r>
      <w:proofErr w:type="spellEnd"/>
      <w:r w:rsidRPr="00AD7864">
        <w:rPr>
          <w:rFonts w:asciiTheme="majorHAnsi" w:hAnsiTheme="majorHAnsi"/>
          <w:sz w:val="24"/>
          <w:szCs w:val="24"/>
          <w:lang w:val="en-US"/>
        </w:rPr>
        <w:t>, and Enteropathy X-linked (IPEX)</w:t>
      </w:r>
    </w:p>
    <w:p w14:paraId="41260D1F" w14:textId="77777777" w:rsidR="00D93C2B" w:rsidRPr="00AD7864" w:rsidRDefault="006A59EE" w:rsidP="005E76A5">
      <w:pPr>
        <w:pStyle w:val="NoSpacing"/>
        <w:ind w:left="720"/>
        <w:rPr>
          <w:rFonts w:asciiTheme="majorHAnsi" w:hAnsiTheme="majorHAnsi"/>
          <w:sz w:val="24"/>
          <w:szCs w:val="24"/>
          <w:lang w:val="en-US"/>
        </w:rPr>
      </w:pPr>
      <w:r>
        <w:rPr>
          <w:rFonts w:asciiTheme="majorHAnsi" w:hAnsiTheme="majorHAnsi"/>
          <w:sz w:val="24"/>
          <w:szCs w:val="24"/>
          <w:lang w:val="en-US"/>
        </w:rPr>
        <w:t>L.5.</w:t>
      </w:r>
    </w:p>
    <w:p w14:paraId="6BD244C3" w14:textId="77777777" w:rsidR="00D93C2B" w:rsidRPr="00AD7864" w:rsidRDefault="00D93C2B" w:rsidP="005E76A5">
      <w:pPr>
        <w:pStyle w:val="Heading2"/>
        <w:ind w:left="720"/>
        <w:rPr>
          <w:sz w:val="24"/>
          <w:szCs w:val="24"/>
        </w:rPr>
      </w:pPr>
      <w:bookmarkStart w:id="27" w:name="_Toc148528833"/>
      <w:r w:rsidRPr="00AD7864">
        <w:rPr>
          <w:sz w:val="24"/>
          <w:szCs w:val="24"/>
        </w:rPr>
        <w:t>M. Treatment-induced endocrine dysfunction</w:t>
      </w:r>
      <w:bookmarkEnd w:id="27"/>
    </w:p>
    <w:p w14:paraId="2C4F80AA" w14:textId="77777777" w:rsidR="00715348" w:rsidRPr="00715348" w:rsidRDefault="00715348" w:rsidP="00715348">
      <w:pPr>
        <w:pStyle w:val="NoSpacing"/>
        <w:ind w:left="720"/>
        <w:rPr>
          <w:rFonts w:asciiTheme="majorHAnsi" w:hAnsiTheme="majorHAnsi"/>
          <w:sz w:val="24"/>
          <w:szCs w:val="24"/>
          <w:lang w:val="en-GB"/>
        </w:rPr>
      </w:pPr>
      <w:r w:rsidRPr="00715348">
        <w:rPr>
          <w:rFonts w:asciiTheme="majorHAnsi" w:hAnsiTheme="majorHAnsi"/>
          <w:sz w:val="24"/>
          <w:szCs w:val="24"/>
          <w:lang w:val="en-GB"/>
        </w:rPr>
        <w:t>M.1. Amiodarone</w:t>
      </w:r>
    </w:p>
    <w:p w14:paraId="0107CB82" w14:textId="77777777" w:rsidR="00715348" w:rsidRPr="00715348" w:rsidRDefault="00715348" w:rsidP="00715348">
      <w:pPr>
        <w:pStyle w:val="NoSpacing"/>
        <w:ind w:left="720"/>
        <w:rPr>
          <w:rFonts w:asciiTheme="majorHAnsi" w:hAnsiTheme="majorHAnsi"/>
          <w:sz w:val="24"/>
          <w:szCs w:val="24"/>
          <w:lang w:val="en-GB"/>
        </w:rPr>
      </w:pPr>
      <w:r w:rsidRPr="00715348">
        <w:rPr>
          <w:rFonts w:asciiTheme="majorHAnsi" w:hAnsiTheme="majorHAnsi"/>
          <w:sz w:val="24"/>
          <w:szCs w:val="24"/>
          <w:lang w:val="en-GB"/>
        </w:rPr>
        <w:t>M.2. Antiepileptics</w:t>
      </w:r>
    </w:p>
    <w:p w14:paraId="2316F439" w14:textId="77777777" w:rsidR="00715348" w:rsidRPr="00715348" w:rsidRDefault="00715348" w:rsidP="00715348">
      <w:pPr>
        <w:pStyle w:val="NoSpacing"/>
        <w:ind w:left="720"/>
        <w:rPr>
          <w:rFonts w:asciiTheme="majorHAnsi" w:hAnsiTheme="majorHAnsi"/>
          <w:sz w:val="24"/>
          <w:szCs w:val="24"/>
          <w:lang w:val="en-GB"/>
        </w:rPr>
      </w:pPr>
      <w:r w:rsidRPr="00715348">
        <w:rPr>
          <w:rFonts w:asciiTheme="majorHAnsi" w:hAnsiTheme="majorHAnsi"/>
          <w:sz w:val="24"/>
          <w:szCs w:val="24"/>
          <w:lang w:val="en-GB"/>
        </w:rPr>
        <w:lastRenderedPageBreak/>
        <w:t>M.3. Antidepressants and antipsychotics</w:t>
      </w:r>
    </w:p>
    <w:p w14:paraId="42A3F8D0" w14:textId="77777777" w:rsidR="00715348" w:rsidRPr="00715348" w:rsidRDefault="00715348" w:rsidP="00715348">
      <w:pPr>
        <w:pStyle w:val="NoSpacing"/>
        <w:ind w:left="720"/>
        <w:rPr>
          <w:rFonts w:asciiTheme="majorHAnsi" w:hAnsiTheme="majorHAnsi"/>
          <w:sz w:val="24"/>
          <w:szCs w:val="24"/>
          <w:lang w:val="en-GB"/>
        </w:rPr>
      </w:pPr>
      <w:r w:rsidRPr="00715348">
        <w:rPr>
          <w:rFonts w:asciiTheme="majorHAnsi" w:hAnsiTheme="majorHAnsi"/>
          <w:sz w:val="24"/>
          <w:szCs w:val="24"/>
          <w:lang w:val="en-GB"/>
        </w:rPr>
        <w:t>M.4. Lithium</w:t>
      </w:r>
    </w:p>
    <w:p w14:paraId="278D1B31" w14:textId="77777777" w:rsidR="00715348" w:rsidRPr="00715348" w:rsidRDefault="00715348" w:rsidP="00715348">
      <w:pPr>
        <w:pStyle w:val="NoSpacing"/>
        <w:ind w:left="720"/>
        <w:rPr>
          <w:rFonts w:asciiTheme="majorHAnsi" w:hAnsiTheme="majorHAnsi"/>
          <w:sz w:val="24"/>
          <w:szCs w:val="24"/>
          <w:lang w:val="en-GB"/>
        </w:rPr>
      </w:pPr>
      <w:r w:rsidRPr="00715348">
        <w:rPr>
          <w:rFonts w:asciiTheme="majorHAnsi" w:hAnsiTheme="majorHAnsi"/>
          <w:sz w:val="24"/>
          <w:szCs w:val="24"/>
          <w:lang w:val="en-GB"/>
        </w:rPr>
        <w:t>M.5. Corticosteroids</w:t>
      </w:r>
    </w:p>
    <w:p w14:paraId="6B58FDDD" w14:textId="77777777" w:rsidR="00715348" w:rsidRPr="00715348" w:rsidRDefault="00715348" w:rsidP="00715348">
      <w:pPr>
        <w:pStyle w:val="NoSpacing"/>
        <w:ind w:left="720"/>
        <w:rPr>
          <w:rFonts w:asciiTheme="majorHAnsi" w:hAnsiTheme="majorHAnsi"/>
          <w:sz w:val="24"/>
          <w:szCs w:val="24"/>
          <w:lang w:val="en-GB"/>
        </w:rPr>
      </w:pPr>
      <w:r w:rsidRPr="00715348">
        <w:rPr>
          <w:rFonts w:asciiTheme="majorHAnsi" w:hAnsiTheme="majorHAnsi"/>
          <w:sz w:val="24"/>
          <w:szCs w:val="24"/>
          <w:lang w:val="en-GB"/>
        </w:rPr>
        <w:t>M.6. Opioids</w:t>
      </w:r>
    </w:p>
    <w:p w14:paraId="50100A09" w14:textId="77777777" w:rsidR="00715348" w:rsidRPr="00715348" w:rsidRDefault="00715348" w:rsidP="00715348">
      <w:pPr>
        <w:pStyle w:val="NoSpacing"/>
        <w:ind w:left="720"/>
        <w:rPr>
          <w:rFonts w:asciiTheme="majorHAnsi" w:hAnsiTheme="majorHAnsi"/>
          <w:sz w:val="24"/>
          <w:szCs w:val="24"/>
          <w:lang w:val="en-GB"/>
        </w:rPr>
      </w:pPr>
      <w:r w:rsidRPr="00715348">
        <w:rPr>
          <w:rFonts w:asciiTheme="majorHAnsi" w:hAnsiTheme="majorHAnsi"/>
          <w:sz w:val="24"/>
          <w:szCs w:val="24"/>
          <w:lang w:val="en-GB"/>
        </w:rPr>
        <w:t>M.7. Interferon</w:t>
      </w:r>
    </w:p>
    <w:p w14:paraId="125DD3C3" w14:textId="77777777" w:rsidR="00715348" w:rsidRPr="00715348" w:rsidRDefault="00715348" w:rsidP="00715348">
      <w:pPr>
        <w:pStyle w:val="NoSpacing"/>
        <w:ind w:left="720"/>
        <w:rPr>
          <w:rFonts w:asciiTheme="majorHAnsi" w:hAnsiTheme="majorHAnsi"/>
          <w:sz w:val="24"/>
          <w:szCs w:val="24"/>
          <w:lang w:val="en-GB"/>
        </w:rPr>
      </w:pPr>
      <w:r w:rsidRPr="00715348">
        <w:rPr>
          <w:rFonts w:asciiTheme="majorHAnsi" w:hAnsiTheme="majorHAnsi"/>
          <w:sz w:val="24"/>
          <w:szCs w:val="24"/>
          <w:lang w:val="en-GB"/>
        </w:rPr>
        <w:t>M.8. Immune checkpoint inhibitors</w:t>
      </w:r>
    </w:p>
    <w:p w14:paraId="3491A72C" w14:textId="77777777" w:rsidR="00715348" w:rsidRPr="00715348" w:rsidRDefault="00715348" w:rsidP="00715348">
      <w:pPr>
        <w:pStyle w:val="NoSpacing"/>
        <w:ind w:left="720"/>
        <w:rPr>
          <w:rFonts w:asciiTheme="majorHAnsi" w:hAnsiTheme="majorHAnsi"/>
          <w:sz w:val="24"/>
          <w:szCs w:val="24"/>
          <w:lang w:val="en-GB"/>
        </w:rPr>
      </w:pPr>
      <w:r w:rsidRPr="00715348">
        <w:rPr>
          <w:rFonts w:asciiTheme="majorHAnsi" w:hAnsiTheme="majorHAnsi"/>
          <w:sz w:val="24"/>
          <w:szCs w:val="24"/>
          <w:lang w:val="en-GB"/>
        </w:rPr>
        <w:t>M.9. Tyrosine kinase inhibitors</w:t>
      </w:r>
    </w:p>
    <w:p w14:paraId="52C719D3" w14:textId="77777777" w:rsidR="00715348" w:rsidRPr="00715348" w:rsidRDefault="00715348" w:rsidP="00715348">
      <w:pPr>
        <w:pStyle w:val="NoSpacing"/>
        <w:ind w:left="720"/>
        <w:rPr>
          <w:rFonts w:asciiTheme="majorHAnsi" w:hAnsiTheme="majorHAnsi"/>
          <w:sz w:val="24"/>
          <w:szCs w:val="24"/>
          <w:lang w:val="en-GB"/>
        </w:rPr>
      </w:pPr>
      <w:r w:rsidRPr="00715348">
        <w:rPr>
          <w:rFonts w:asciiTheme="majorHAnsi" w:hAnsiTheme="majorHAnsi"/>
          <w:sz w:val="24"/>
          <w:szCs w:val="24"/>
          <w:lang w:val="en-GB"/>
        </w:rPr>
        <w:t>M.10. Late effects in long-term cancer survivors</w:t>
      </w:r>
    </w:p>
    <w:p w14:paraId="3B36A17F" w14:textId="77777777" w:rsidR="00D93C2B" w:rsidRPr="00AD7864" w:rsidRDefault="00715348" w:rsidP="00715348">
      <w:pPr>
        <w:pStyle w:val="NoSpacing"/>
        <w:ind w:left="720"/>
        <w:rPr>
          <w:rFonts w:asciiTheme="majorHAnsi" w:hAnsiTheme="majorHAnsi"/>
          <w:sz w:val="24"/>
          <w:szCs w:val="24"/>
          <w:lang w:val="en-GB"/>
        </w:rPr>
      </w:pPr>
      <w:r w:rsidRPr="00715348">
        <w:rPr>
          <w:rFonts w:asciiTheme="majorHAnsi" w:hAnsiTheme="majorHAnsi"/>
          <w:sz w:val="24"/>
          <w:szCs w:val="24"/>
          <w:lang w:val="en-GB"/>
        </w:rPr>
        <w:t>M.11. Misuse of endocrine treatments and hormone supplementation</w:t>
      </w:r>
      <w:r w:rsidRPr="00715348">
        <w:rPr>
          <w:rFonts w:asciiTheme="majorHAnsi" w:hAnsiTheme="majorHAnsi"/>
          <w:sz w:val="24"/>
          <w:szCs w:val="24"/>
          <w:lang w:val="en-GB"/>
        </w:rPr>
        <w:cr/>
      </w:r>
    </w:p>
    <w:p w14:paraId="39DE69EA" w14:textId="77777777" w:rsidR="00D93C2B" w:rsidRPr="00AD7864" w:rsidRDefault="00D93C2B" w:rsidP="005E76A5">
      <w:pPr>
        <w:pStyle w:val="Heading2"/>
        <w:ind w:left="720"/>
        <w:rPr>
          <w:sz w:val="24"/>
          <w:szCs w:val="24"/>
        </w:rPr>
      </w:pPr>
      <w:bookmarkStart w:id="28" w:name="_Toc148528834"/>
      <w:r w:rsidRPr="00AD7864">
        <w:rPr>
          <w:sz w:val="24"/>
          <w:szCs w:val="24"/>
        </w:rPr>
        <w:t>N. Endocrine-disrupting chemicals</w:t>
      </w:r>
      <w:bookmarkEnd w:id="28"/>
    </w:p>
    <w:p w14:paraId="24921B9D"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N.1. Types of chemicals and sources of exposure</w:t>
      </w:r>
    </w:p>
    <w:p w14:paraId="143A1534"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N.2. Modes of action and adverse endocrine effects</w:t>
      </w:r>
    </w:p>
    <w:p w14:paraId="134C2417"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N.3. Special features of endocrine-disrupting chemicals</w:t>
      </w:r>
      <w:r w:rsidRPr="00AD7864" w:rsidDel="005A0776">
        <w:rPr>
          <w:rFonts w:asciiTheme="majorHAnsi" w:hAnsiTheme="majorHAnsi"/>
          <w:sz w:val="24"/>
          <w:szCs w:val="24"/>
          <w:lang w:val="en-GB"/>
        </w:rPr>
        <w:t xml:space="preserve"> </w:t>
      </w:r>
    </w:p>
    <w:p w14:paraId="6B1142AC" w14:textId="77777777" w:rsidR="00D93C2B" w:rsidRPr="00AD7864" w:rsidRDefault="00D93C2B" w:rsidP="005E76A5">
      <w:pPr>
        <w:pStyle w:val="NoSpacing"/>
        <w:ind w:left="720"/>
        <w:rPr>
          <w:rFonts w:asciiTheme="majorHAnsi" w:hAnsiTheme="majorHAnsi"/>
          <w:sz w:val="24"/>
          <w:szCs w:val="24"/>
          <w:lang w:val="en-GB"/>
        </w:rPr>
      </w:pPr>
    </w:p>
    <w:p w14:paraId="1037A2CB" w14:textId="77777777" w:rsidR="00D93C2B" w:rsidRPr="00AD7864" w:rsidRDefault="00D93C2B" w:rsidP="005E76A5">
      <w:pPr>
        <w:pStyle w:val="Heading2"/>
        <w:ind w:left="720"/>
        <w:rPr>
          <w:sz w:val="24"/>
          <w:szCs w:val="24"/>
        </w:rPr>
      </w:pPr>
      <w:bookmarkStart w:id="29" w:name="_Toc148528835"/>
      <w:r w:rsidRPr="00AD7864">
        <w:rPr>
          <w:sz w:val="24"/>
          <w:szCs w:val="24"/>
        </w:rPr>
        <w:t>O. Diagnostic techniques in endocrinology</w:t>
      </w:r>
      <w:bookmarkEnd w:id="29"/>
    </w:p>
    <w:p w14:paraId="416D0536"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O.1. Assessment of hormones and pitfalls of laboratory testing</w:t>
      </w:r>
    </w:p>
    <w:p w14:paraId="0E6DBCB1"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O.2. Dynamic endocrine function testing</w:t>
      </w:r>
    </w:p>
    <w:p w14:paraId="22EC7E23"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O.3. Conventional Imaging</w:t>
      </w:r>
    </w:p>
    <w:p w14:paraId="65AFC227" w14:textId="77777777" w:rsidR="00D93C2B" w:rsidRPr="00AD7864" w:rsidRDefault="00D93C2B" w:rsidP="005E76A5">
      <w:pPr>
        <w:pStyle w:val="NoSpacing"/>
        <w:ind w:left="720" w:firstLine="708"/>
        <w:rPr>
          <w:rFonts w:asciiTheme="majorHAnsi" w:hAnsiTheme="majorHAnsi"/>
          <w:sz w:val="24"/>
          <w:szCs w:val="24"/>
          <w:lang w:val="en-GB"/>
        </w:rPr>
      </w:pPr>
      <w:r w:rsidRPr="00AD7864">
        <w:rPr>
          <w:rFonts w:asciiTheme="majorHAnsi" w:hAnsiTheme="majorHAnsi"/>
          <w:sz w:val="24"/>
          <w:szCs w:val="24"/>
          <w:lang w:val="en-GB"/>
        </w:rPr>
        <w:t>O.3.1. Ultrasound</w:t>
      </w:r>
    </w:p>
    <w:p w14:paraId="22B85046" w14:textId="44209FF2" w:rsidR="00D93C2B" w:rsidRPr="00AD7864" w:rsidRDefault="00D93C2B" w:rsidP="005E76A5">
      <w:pPr>
        <w:pStyle w:val="NoSpacing"/>
        <w:ind w:left="2136"/>
        <w:rPr>
          <w:rFonts w:asciiTheme="majorHAnsi" w:hAnsiTheme="majorHAnsi"/>
          <w:sz w:val="24"/>
          <w:szCs w:val="24"/>
          <w:lang w:val="en-GB"/>
        </w:rPr>
      </w:pPr>
      <w:r w:rsidRPr="00AD7864">
        <w:rPr>
          <w:rFonts w:asciiTheme="majorHAnsi" w:hAnsiTheme="majorHAnsi"/>
          <w:sz w:val="24"/>
          <w:szCs w:val="24"/>
          <w:lang w:val="en-GB"/>
        </w:rPr>
        <w:t>O.3.1.1. Thyroid ultrasound including fine needle aspiration</w:t>
      </w:r>
    </w:p>
    <w:p w14:paraId="13EC5BCF" w14:textId="0B359971" w:rsidR="00D93C2B" w:rsidRPr="00AD7864" w:rsidRDefault="00D93C2B" w:rsidP="005E76A5">
      <w:pPr>
        <w:pStyle w:val="NoSpacing"/>
        <w:ind w:left="720" w:firstLine="708"/>
        <w:rPr>
          <w:rFonts w:asciiTheme="majorHAnsi" w:hAnsiTheme="majorHAnsi"/>
          <w:sz w:val="24"/>
          <w:szCs w:val="24"/>
          <w:lang w:val="en-GB"/>
        </w:rPr>
      </w:pPr>
      <w:r w:rsidRPr="00AD7864">
        <w:rPr>
          <w:rFonts w:asciiTheme="majorHAnsi" w:hAnsiTheme="majorHAnsi"/>
          <w:sz w:val="24"/>
          <w:szCs w:val="24"/>
          <w:lang w:val="en-GB"/>
        </w:rPr>
        <w:t>O.3.2. CT</w:t>
      </w:r>
    </w:p>
    <w:p w14:paraId="6D8AC786" w14:textId="77777777" w:rsidR="00D93C2B" w:rsidRPr="00AD7864" w:rsidRDefault="00D93C2B" w:rsidP="005E76A5">
      <w:pPr>
        <w:pStyle w:val="NoSpacing"/>
        <w:ind w:left="720" w:firstLine="708"/>
        <w:rPr>
          <w:rFonts w:asciiTheme="majorHAnsi" w:hAnsiTheme="majorHAnsi"/>
          <w:sz w:val="24"/>
          <w:szCs w:val="24"/>
          <w:lang w:val="en-GB"/>
        </w:rPr>
      </w:pPr>
      <w:r w:rsidRPr="00AD7864">
        <w:rPr>
          <w:rFonts w:asciiTheme="majorHAnsi" w:hAnsiTheme="majorHAnsi"/>
          <w:sz w:val="24"/>
          <w:szCs w:val="24"/>
          <w:lang w:val="en-GB"/>
        </w:rPr>
        <w:t>O.3.3. MRI</w:t>
      </w:r>
    </w:p>
    <w:p w14:paraId="001549C8"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O.4. Functional imaging</w:t>
      </w:r>
    </w:p>
    <w:p w14:paraId="4BBC38ED"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O.5. PET/CT and PET MRI</w:t>
      </w:r>
    </w:p>
    <w:p w14:paraId="0EE0A994"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O.6. Angiographic techniques and localisation with venous sampling</w:t>
      </w:r>
    </w:p>
    <w:p w14:paraId="5BD64CD5" w14:textId="77777777" w:rsidR="00D93C2B" w:rsidRPr="00AD7864" w:rsidRDefault="00D93C2B" w:rsidP="005E76A5">
      <w:pPr>
        <w:pStyle w:val="NoSpacing"/>
        <w:ind w:left="720" w:firstLine="708"/>
        <w:rPr>
          <w:rFonts w:asciiTheme="majorHAnsi" w:hAnsiTheme="majorHAnsi"/>
          <w:sz w:val="24"/>
          <w:szCs w:val="24"/>
          <w:lang w:val="en-GB"/>
        </w:rPr>
      </w:pPr>
      <w:r w:rsidRPr="00AD7864">
        <w:rPr>
          <w:rFonts w:asciiTheme="majorHAnsi" w:hAnsiTheme="majorHAnsi"/>
          <w:sz w:val="24"/>
          <w:szCs w:val="24"/>
          <w:lang w:val="en-GB"/>
        </w:rPr>
        <w:t>O.6.1. Bilateral inferior petrosal sinus sampling for ACTH</w:t>
      </w:r>
    </w:p>
    <w:p w14:paraId="474E7ED1" w14:textId="77777777" w:rsidR="00D93C2B" w:rsidRPr="00AD7864" w:rsidRDefault="00D93C2B" w:rsidP="005E76A5">
      <w:pPr>
        <w:pStyle w:val="NoSpacing"/>
        <w:ind w:left="720" w:firstLine="708"/>
        <w:rPr>
          <w:rFonts w:asciiTheme="majorHAnsi" w:hAnsiTheme="majorHAnsi"/>
          <w:sz w:val="24"/>
          <w:szCs w:val="24"/>
          <w:lang w:val="en-GB"/>
        </w:rPr>
      </w:pPr>
      <w:r w:rsidRPr="00AD7864">
        <w:rPr>
          <w:rFonts w:asciiTheme="majorHAnsi" w:hAnsiTheme="majorHAnsi"/>
          <w:sz w:val="24"/>
          <w:szCs w:val="24"/>
          <w:lang w:val="en-GB"/>
        </w:rPr>
        <w:t>O.6.2. Adrenal venous sampling for aldosterone</w:t>
      </w:r>
    </w:p>
    <w:p w14:paraId="77929CA7" w14:textId="77777777" w:rsidR="00D93C2B" w:rsidRPr="00AD7864" w:rsidRDefault="00D93C2B" w:rsidP="005E76A5">
      <w:pPr>
        <w:pStyle w:val="NoSpacing"/>
        <w:ind w:left="720" w:firstLine="708"/>
        <w:rPr>
          <w:rFonts w:asciiTheme="majorHAnsi" w:hAnsiTheme="majorHAnsi"/>
          <w:sz w:val="24"/>
          <w:szCs w:val="24"/>
          <w:lang w:val="en-GB"/>
        </w:rPr>
      </w:pPr>
      <w:r w:rsidRPr="00AD7864">
        <w:rPr>
          <w:rFonts w:asciiTheme="majorHAnsi" w:hAnsiTheme="majorHAnsi"/>
          <w:sz w:val="24"/>
          <w:szCs w:val="24"/>
          <w:lang w:val="en-GB"/>
        </w:rPr>
        <w:t>O.6.4. Parathyroid venous sampling</w:t>
      </w:r>
    </w:p>
    <w:p w14:paraId="4E90A1C9" w14:textId="77777777" w:rsidR="00D93C2B" w:rsidRPr="00AD7864" w:rsidRDefault="00D93C2B" w:rsidP="005E76A5">
      <w:pPr>
        <w:pStyle w:val="NoSpacing"/>
        <w:ind w:left="720"/>
        <w:rPr>
          <w:rFonts w:asciiTheme="majorHAnsi" w:hAnsiTheme="majorHAnsi"/>
          <w:sz w:val="24"/>
          <w:szCs w:val="24"/>
          <w:lang w:val="en-GB"/>
        </w:rPr>
      </w:pPr>
      <w:r w:rsidRPr="00AD7864">
        <w:rPr>
          <w:rFonts w:asciiTheme="majorHAnsi" w:hAnsiTheme="majorHAnsi"/>
          <w:sz w:val="24"/>
          <w:szCs w:val="24"/>
          <w:lang w:val="en-GB"/>
        </w:rPr>
        <w:t>O.7. Molecular genetic testing</w:t>
      </w:r>
    </w:p>
    <w:p w14:paraId="4ADAED9D" w14:textId="77777777" w:rsidR="00D93C2B" w:rsidRPr="00E3734F" w:rsidRDefault="00D93C2B" w:rsidP="00D623FC">
      <w:pPr>
        <w:pStyle w:val="Heading1"/>
        <w:ind w:firstLine="720"/>
        <w:rPr>
          <w:b/>
          <w:sz w:val="28"/>
          <w:szCs w:val="28"/>
        </w:rPr>
      </w:pPr>
      <w:bookmarkStart w:id="30" w:name="_Toc504479031"/>
      <w:bookmarkStart w:id="31" w:name="_Toc148528839"/>
      <w:bookmarkEnd w:id="13"/>
      <w:r w:rsidRPr="00E3734F">
        <w:rPr>
          <w:b/>
          <w:sz w:val="28"/>
          <w:szCs w:val="28"/>
        </w:rPr>
        <w:t>Domains and competencies in the ETR</w:t>
      </w:r>
      <w:bookmarkEnd w:id="30"/>
      <w:bookmarkEnd w:id="31"/>
    </w:p>
    <w:p w14:paraId="4BDA8FE7" w14:textId="77777777" w:rsidR="00BC5478" w:rsidRDefault="00BC5478" w:rsidP="00D93C2B">
      <w:pPr>
        <w:pStyle w:val="NoSpacing"/>
        <w:rPr>
          <w:rFonts w:asciiTheme="majorHAnsi" w:hAnsiTheme="majorHAnsi"/>
          <w:b/>
          <w:bCs/>
          <w:sz w:val="24"/>
          <w:szCs w:val="24"/>
          <w:lang w:val="en-US"/>
        </w:rPr>
      </w:pPr>
      <w:bookmarkStart w:id="32" w:name="_Toc504479032"/>
      <w:bookmarkEnd w:id="14"/>
    </w:p>
    <w:p w14:paraId="1ACF7207" w14:textId="77777777" w:rsidR="00D93C2B" w:rsidRPr="00AD7864" w:rsidRDefault="00D93C2B" w:rsidP="005E76A5">
      <w:pPr>
        <w:pStyle w:val="NoSpacing"/>
        <w:ind w:firstLine="720"/>
        <w:rPr>
          <w:rFonts w:asciiTheme="majorHAnsi" w:hAnsiTheme="majorHAnsi"/>
          <w:b/>
          <w:bCs/>
          <w:sz w:val="24"/>
          <w:szCs w:val="24"/>
          <w:lang w:val="en-US"/>
        </w:rPr>
      </w:pPr>
      <w:r w:rsidRPr="00AD7864">
        <w:rPr>
          <w:rFonts w:asciiTheme="majorHAnsi" w:hAnsiTheme="majorHAnsi"/>
          <w:b/>
          <w:bCs/>
          <w:sz w:val="24"/>
          <w:szCs w:val="24"/>
          <w:lang w:val="en-US"/>
        </w:rPr>
        <w:t>Definition of domains</w:t>
      </w:r>
      <w:bookmarkEnd w:id="32"/>
      <w:r w:rsidR="001628E3">
        <w:rPr>
          <w:rFonts w:asciiTheme="majorHAnsi" w:hAnsiTheme="majorHAnsi"/>
          <w:b/>
          <w:bCs/>
          <w:sz w:val="24"/>
          <w:szCs w:val="24"/>
          <w:lang w:val="en-US"/>
        </w:rPr>
        <w:t xml:space="preserve"> </w:t>
      </w:r>
    </w:p>
    <w:p w14:paraId="2356399B" w14:textId="77777777" w:rsidR="00D93C2B" w:rsidRPr="00AD7864" w:rsidRDefault="00D93C2B" w:rsidP="005E76A5">
      <w:pPr>
        <w:pStyle w:val="Standard1"/>
        <w:spacing w:after="0"/>
        <w:ind w:left="720" w:firstLine="0"/>
        <w:rPr>
          <w:rFonts w:asciiTheme="majorHAnsi" w:hAnsiTheme="majorHAnsi"/>
          <w:color w:val="000000" w:themeColor="text1"/>
          <w:sz w:val="24"/>
          <w:szCs w:val="24"/>
          <w:lang w:val="en-GB"/>
        </w:rPr>
      </w:pPr>
      <w:r w:rsidRPr="00AD7864">
        <w:rPr>
          <w:rStyle w:val="Absatz-Standardschriftart1"/>
          <w:rFonts w:asciiTheme="majorHAnsi" w:hAnsiTheme="majorHAnsi"/>
          <w:color w:val="000000" w:themeColor="text1"/>
          <w:sz w:val="24"/>
          <w:szCs w:val="24"/>
          <w:lang w:val="en-GB"/>
        </w:rPr>
        <w:t>To fulfil the professional role</w:t>
      </w:r>
      <w:r w:rsidR="00C9195B">
        <w:rPr>
          <w:rStyle w:val="Absatz-Standardschriftart1"/>
          <w:rFonts w:asciiTheme="majorHAnsi" w:hAnsiTheme="majorHAnsi"/>
          <w:color w:val="000000" w:themeColor="text1"/>
          <w:sz w:val="24"/>
          <w:szCs w:val="24"/>
          <w:lang w:val="en-GB"/>
        </w:rPr>
        <w:t>s</w:t>
      </w:r>
      <w:r w:rsidRPr="00AD7864">
        <w:rPr>
          <w:rStyle w:val="Absatz-Standardschriftart1"/>
          <w:rFonts w:asciiTheme="majorHAnsi" w:hAnsiTheme="majorHAnsi"/>
          <w:color w:val="000000" w:themeColor="text1"/>
          <w:sz w:val="24"/>
          <w:szCs w:val="24"/>
          <w:lang w:val="en-GB"/>
        </w:rPr>
        <w:t xml:space="preserve"> of a specialist in Endocrinology, </w:t>
      </w:r>
      <w:r w:rsidR="00C9195B">
        <w:rPr>
          <w:rStyle w:val="Absatz-Standardschriftart1"/>
          <w:rFonts w:asciiTheme="majorHAnsi" w:hAnsiTheme="majorHAnsi"/>
          <w:color w:val="000000" w:themeColor="text1"/>
          <w:sz w:val="24"/>
          <w:szCs w:val="24"/>
          <w:lang w:val="en-GB"/>
        </w:rPr>
        <w:t>the</w:t>
      </w:r>
      <w:r w:rsidR="00BC5478">
        <w:rPr>
          <w:rStyle w:val="Absatz-Standardschriftart1"/>
          <w:rFonts w:asciiTheme="majorHAnsi" w:hAnsiTheme="majorHAnsi"/>
          <w:color w:val="000000" w:themeColor="text1"/>
          <w:sz w:val="24"/>
          <w:szCs w:val="24"/>
          <w:lang w:val="en-GB"/>
        </w:rPr>
        <w:t xml:space="preserve"> syllabus </w:t>
      </w:r>
      <w:r w:rsidR="005E76A5">
        <w:rPr>
          <w:rStyle w:val="Absatz-Standardschriftart1"/>
          <w:rFonts w:asciiTheme="majorHAnsi" w:hAnsiTheme="majorHAnsi"/>
          <w:color w:val="000000" w:themeColor="text1"/>
          <w:sz w:val="24"/>
          <w:szCs w:val="24"/>
          <w:lang w:val="en-GB"/>
        </w:rPr>
        <w:t>and</w:t>
      </w:r>
      <w:r w:rsidR="00C9195B">
        <w:rPr>
          <w:rStyle w:val="Absatz-Standardschriftart1"/>
          <w:rFonts w:asciiTheme="majorHAnsi" w:hAnsiTheme="majorHAnsi"/>
          <w:color w:val="000000" w:themeColor="text1"/>
          <w:sz w:val="24"/>
          <w:szCs w:val="24"/>
          <w:lang w:val="en-GB"/>
        </w:rPr>
        <w:t xml:space="preserve"> </w:t>
      </w:r>
      <w:r w:rsidRPr="00AD7864">
        <w:rPr>
          <w:rStyle w:val="Absatz-Standardschriftart1"/>
          <w:rFonts w:asciiTheme="majorHAnsi" w:hAnsiTheme="majorHAnsi"/>
          <w:color w:val="000000" w:themeColor="text1"/>
          <w:sz w:val="24"/>
          <w:szCs w:val="24"/>
          <w:lang w:val="en-GB"/>
        </w:rPr>
        <w:t xml:space="preserve">list of domains </w:t>
      </w:r>
      <w:r w:rsidR="00C9195B">
        <w:rPr>
          <w:rStyle w:val="Absatz-Standardschriftart1"/>
          <w:rFonts w:asciiTheme="majorHAnsi" w:hAnsiTheme="majorHAnsi"/>
          <w:color w:val="000000" w:themeColor="text1"/>
          <w:sz w:val="24"/>
          <w:szCs w:val="24"/>
          <w:lang w:val="en-GB"/>
        </w:rPr>
        <w:t xml:space="preserve">as outlined </w:t>
      </w:r>
      <w:r w:rsidR="00DA6013">
        <w:rPr>
          <w:rStyle w:val="Absatz-Standardschriftart1"/>
          <w:rFonts w:asciiTheme="majorHAnsi" w:hAnsiTheme="majorHAnsi"/>
          <w:color w:val="000000" w:themeColor="text1"/>
          <w:sz w:val="24"/>
          <w:szCs w:val="24"/>
          <w:lang w:val="en-GB"/>
        </w:rPr>
        <w:t xml:space="preserve">in the Curriculum provides </w:t>
      </w:r>
      <w:r w:rsidR="00484E5E">
        <w:rPr>
          <w:rStyle w:val="Absatz-Standardschriftart1"/>
          <w:rFonts w:asciiTheme="majorHAnsi" w:hAnsiTheme="majorHAnsi"/>
          <w:color w:val="000000" w:themeColor="text1"/>
          <w:sz w:val="24"/>
          <w:szCs w:val="24"/>
          <w:lang w:val="en-GB"/>
        </w:rPr>
        <w:t xml:space="preserve">a </w:t>
      </w:r>
      <w:r w:rsidR="00DA6013">
        <w:rPr>
          <w:rStyle w:val="Absatz-Standardschriftart1"/>
          <w:rFonts w:asciiTheme="majorHAnsi" w:hAnsiTheme="majorHAnsi"/>
          <w:color w:val="000000" w:themeColor="text1"/>
          <w:sz w:val="24"/>
          <w:szCs w:val="24"/>
          <w:lang w:val="en-GB"/>
        </w:rPr>
        <w:t xml:space="preserve">comprehensive guide of content of endocrinology training programs. </w:t>
      </w:r>
    </w:p>
    <w:p w14:paraId="3DECB897" w14:textId="77777777" w:rsidR="00D93C2B" w:rsidRPr="00AD7864" w:rsidRDefault="00D93C2B" w:rsidP="00D93C2B">
      <w:pPr>
        <w:pStyle w:val="Standard1"/>
        <w:spacing w:after="0" w:line="249" w:lineRule="auto"/>
        <w:ind w:left="360" w:firstLine="0"/>
        <w:rPr>
          <w:rFonts w:asciiTheme="majorHAnsi" w:hAnsiTheme="majorHAnsi"/>
          <w:color w:val="000000" w:themeColor="text1"/>
          <w:sz w:val="24"/>
          <w:szCs w:val="24"/>
          <w:lang w:val="en-GB"/>
        </w:rPr>
      </w:pPr>
      <w:bookmarkStart w:id="33" w:name="_1._Domains_of"/>
      <w:bookmarkEnd w:id="33"/>
    </w:p>
    <w:p w14:paraId="3D72450F" w14:textId="7FFC8233" w:rsidR="00D93C2B" w:rsidRPr="00AD7864" w:rsidRDefault="00BC5478" w:rsidP="005E76A5">
      <w:pPr>
        <w:pStyle w:val="NoSpacing"/>
        <w:ind w:left="720"/>
        <w:rPr>
          <w:rFonts w:asciiTheme="majorHAnsi" w:hAnsiTheme="majorHAnsi"/>
          <w:b/>
          <w:bCs/>
          <w:sz w:val="24"/>
          <w:szCs w:val="24"/>
          <w:lang w:val="en-US"/>
        </w:rPr>
      </w:pPr>
      <w:bookmarkStart w:id="34" w:name="_Toc504479033"/>
      <w:r>
        <w:rPr>
          <w:rFonts w:asciiTheme="majorHAnsi" w:hAnsiTheme="majorHAnsi"/>
          <w:b/>
          <w:bCs/>
          <w:sz w:val="24"/>
          <w:szCs w:val="24"/>
          <w:lang w:val="en-US"/>
        </w:rPr>
        <w:t xml:space="preserve">Broad </w:t>
      </w:r>
      <w:r w:rsidR="00D93C2B" w:rsidRPr="00AD7864">
        <w:rPr>
          <w:rFonts w:asciiTheme="majorHAnsi" w:hAnsiTheme="majorHAnsi"/>
          <w:b/>
          <w:bCs/>
          <w:sz w:val="24"/>
          <w:szCs w:val="24"/>
          <w:lang w:val="en-US"/>
        </w:rPr>
        <w:t>Learning objectives</w:t>
      </w:r>
      <w:bookmarkEnd w:id="34"/>
    </w:p>
    <w:p w14:paraId="63D01FDF" w14:textId="77777777" w:rsidR="006B2D50" w:rsidRDefault="00D93C2B" w:rsidP="005E76A5">
      <w:pPr>
        <w:pStyle w:val="Standard1"/>
        <w:spacing w:after="0" w:line="249" w:lineRule="auto"/>
        <w:ind w:left="720" w:firstLine="0"/>
        <w:rPr>
          <w:rFonts w:asciiTheme="majorHAnsi" w:hAnsiTheme="majorHAnsi"/>
          <w:color w:val="000000" w:themeColor="text1"/>
          <w:sz w:val="24"/>
          <w:szCs w:val="24"/>
          <w:lang w:val="en-GB"/>
        </w:rPr>
      </w:pPr>
      <w:bookmarkStart w:id="35" w:name="_Hlk203473276"/>
      <w:r w:rsidRPr="00AD7864">
        <w:rPr>
          <w:rFonts w:asciiTheme="majorHAnsi" w:hAnsiTheme="majorHAnsi"/>
          <w:color w:val="000000" w:themeColor="text1"/>
          <w:sz w:val="24"/>
          <w:szCs w:val="24"/>
          <w:lang w:val="en-GB"/>
        </w:rPr>
        <w:t xml:space="preserve">Training includes acquisition of knowledge and expertise in all relevant </w:t>
      </w:r>
      <w:r w:rsidR="00BC5478">
        <w:rPr>
          <w:rFonts w:asciiTheme="majorHAnsi" w:hAnsiTheme="majorHAnsi"/>
          <w:color w:val="000000" w:themeColor="text1"/>
          <w:sz w:val="24"/>
          <w:szCs w:val="24"/>
          <w:lang w:val="en-GB"/>
        </w:rPr>
        <w:t>domains</w:t>
      </w:r>
      <w:r w:rsidRPr="00AD7864">
        <w:rPr>
          <w:rFonts w:asciiTheme="majorHAnsi" w:hAnsiTheme="majorHAnsi"/>
          <w:color w:val="000000" w:themeColor="text1"/>
          <w:sz w:val="24"/>
          <w:szCs w:val="24"/>
          <w:lang w:val="en-GB"/>
        </w:rPr>
        <w:t xml:space="preserve">, including those in the context of </w:t>
      </w:r>
      <w:r w:rsidR="00BC5478">
        <w:rPr>
          <w:rFonts w:asciiTheme="majorHAnsi" w:hAnsiTheme="majorHAnsi"/>
          <w:color w:val="000000" w:themeColor="text1"/>
          <w:sz w:val="24"/>
          <w:szCs w:val="24"/>
          <w:lang w:val="en-GB"/>
        </w:rPr>
        <w:t xml:space="preserve">acute and no-acute patient care, </w:t>
      </w:r>
      <w:r w:rsidRPr="00AD7864">
        <w:rPr>
          <w:rFonts w:asciiTheme="majorHAnsi" w:hAnsiTheme="majorHAnsi"/>
          <w:color w:val="000000" w:themeColor="text1"/>
          <w:sz w:val="24"/>
          <w:szCs w:val="24"/>
          <w:lang w:val="en-GB"/>
        </w:rPr>
        <w:t xml:space="preserve">critical illness and trauma. For each domain, learning objectives are divided into “knowledge, skills and attitudes” that are deemed necessary to achieve the required level of competencies: </w:t>
      </w:r>
    </w:p>
    <w:p w14:paraId="42639C88" w14:textId="77777777" w:rsidR="0037791D" w:rsidRDefault="0037791D" w:rsidP="005E76A5">
      <w:pPr>
        <w:pStyle w:val="Standard1"/>
        <w:spacing w:after="0" w:line="249" w:lineRule="auto"/>
        <w:ind w:left="720" w:firstLine="0"/>
        <w:rPr>
          <w:rFonts w:asciiTheme="majorHAnsi" w:hAnsiTheme="majorHAnsi"/>
          <w:color w:val="000000" w:themeColor="text1"/>
          <w:sz w:val="24"/>
          <w:szCs w:val="24"/>
          <w:lang w:val="en-GB"/>
        </w:rPr>
      </w:pPr>
    </w:p>
    <w:p w14:paraId="0278E42D" w14:textId="77777777" w:rsidR="00D93C2B" w:rsidRPr="00AD7864" w:rsidRDefault="00D93C2B" w:rsidP="005E76A5">
      <w:pPr>
        <w:pStyle w:val="Standard1"/>
        <w:spacing w:after="0" w:line="249" w:lineRule="auto"/>
        <w:ind w:left="1800" w:firstLine="0"/>
        <w:rPr>
          <w:rFonts w:asciiTheme="majorHAnsi" w:hAnsiTheme="majorHAnsi"/>
          <w:color w:val="000000" w:themeColor="text1"/>
          <w:sz w:val="24"/>
          <w:szCs w:val="24"/>
          <w:lang w:val="en-GB"/>
        </w:rPr>
      </w:pPr>
      <w:r w:rsidRPr="00AD7864">
        <w:rPr>
          <w:rStyle w:val="Absatz-Standardschriftart1"/>
          <w:rFonts w:asciiTheme="majorHAnsi" w:hAnsiTheme="majorHAnsi"/>
          <w:b/>
          <w:color w:val="000000" w:themeColor="text1"/>
          <w:sz w:val="24"/>
          <w:szCs w:val="24"/>
          <w:lang w:val="en-GB"/>
        </w:rPr>
        <w:lastRenderedPageBreak/>
        <w:t>A</w:t>
      </w:r>
      <w:r w:rsidRPr="00AD7864">
        <w:rPr>
          <w:rStyle w:val="Absatz-Standardschriftart1"/>
          <w:rFonts w:asciiTheme="majorHAnsi" w:hAnsiTheme="majorHAnsi"/>
          <w:color w:val="000000" w:themeColor="text1"/>
          <w:sz w:val="24"/>
          <w:szCs w:val="24"/>
          <w:lang w:val="en-GB"/>
        </w:rPr>
        <w:t>: observer level (has knowledge of, describes)</w:t>
      </w:r>
    </w:p>
    <w:p w14:paraId="72D652DC" w14:textId="77777777" w:rsidR="00D93C2B" w:rsidRPr="00AD7864" w:rsidRDefault="00D93C2B" w:rsidP="005E76A5">
      <w:pPr>
        <w:pStyle w:val="Standard1"/>
        <w:numPr>
          <w:ilvl w:val="0"/>
          <w:numId w:val="5"/>
        </w:numPr>
        <w:spacing w:after="0"/>
        <w:ind w:left="1800" w:right="13" w:hanging="360"/>
        <w:rPr>
          <w:rFonts w:asciiTheme="majorHAnsi" w:hAnsiTheme="majorHAnsi"/>
          <w:color w:val="000000" w:themeColor="text1"/>
          <w:sz w:val="24"/>
          <w:szCs w:val="24"/>
          <w:lang w:val="en-GB"/>
        </w:rPr>
      </w:pPr>
      <w:r w:rsidRPr="00AD7864">
        <w:rPr>
          <w:rStyle w:val="Absatz-Standardschriftart1"/>
          <w:rFonts w:asciiTheme="majorHAnsi" w:hAnsiTheme="majorHAnsi"/>
          <w:b/>
          <w:color w:val="000000" w:themeColor="text1"/>
          <w:sz w:val="24"/>
          <w:szCs w:val="24"/>
          <w:lang w:val="en-GB"/>
        </w:rPr>
        <w:t>B</w:t>
      </w:r>
      <w:r w:rsidRPr="00AD7864">
        <w:rPr>
          <w:rStyle w:val="Absatz-Standardschriftart1"/>
          <w:rFonts w:asciiTheme="majorHAnsi" w:hAnsiTheme="majorHAnsi"/>
          <w:color w:val="000000" w:themeColor="text1"/>
          <w:sz w:val="24"/>
          <w:szCs w:val="24"/>
          <w:lang w:val="en-GB"/>
        </w:rPr>
        <w:t xml:space="preserve">: performs, manages, demonstrates under direct supervision </w:t>
      </w:r>
    </w:p>
    <w:p w14:paraId="2335AAD3" w14:textId="77777777" w:rsidR="00D93C2B" w:rsidRPr="00AD7864" w:rsidRDefault="00D93C2B" w:rsidP="005E76A5">
      <w:pPr>
        <w:pStyle w:val="Standard1"/>
        <w:numPr>
          <w:ilvl w:val="0"/>
          <w:numId w:val="5"/>
        </w:numPr>
        <w:spacing w:after="0"/>
        <w:ind w:left="1800" w:right="13" w:hanging="360"/>
        <w:rPr>
          <w:rFonts w:asciiTheme="majorHAnsi" w:hAnsiTheme="majorHAnsi"/>
          <w:color w:val="000000" w:themeColor="text1"/>
          <w:sz w:val="24"/>
          <w:szCs w:val="24"/>
          <w:lang w:val="en-GB"/>
        </w:rPr>
      </w:pPr>
      <w:r w:rsidRPr="00AD7864">
        <w:rPr>
          <w:rStyle w:val="Absatz-Standardschriftart1"/>
          <w:rFonts w:asciiTheme="majorHAnsi" w:hAnsiTheme="majorHAnsi"/>
          <w:b/>
          <w:color w:val="000000" w:themeColor="text1"/>
          <w:sz w:val="24"/>
          <w:szCs w:val="24"/>
          <w:lang w:val="en-GB"/>
        </w:rPr>
        <w:t>C</w:t>
      </w:r>
      <w:r w:rsidRPr="00AD7864">
        <w:rPr>
          <w:rStyle w:val="Absatz-Standardschriftart1"/>
          <w:rFonts w:asciiTheme="majorHAnsi" w:hAnsiTheme="majorHAnsi"/>
          <w:color w:val="000000" w:themeColor="text1"/>
          <w:sz w:val="24"/>
          <w:szCs w:val="24"/>
          <w:lang w:val="en-GB"/>
        </w:rPr>
        <w:t>: performs, manages, demonstrates under distant supervision</w:t>
      </w:r>
    </w:p>
    <w:p w14:paraId="5CE73698" w14:textId="53373C17" w:rsidR="00D93C2B" w:rsidRPr="00AD7864" w:rsidRDefault="00D93C2B" w:rsidP="005E76A5">
      <w:pPr>
        <w:pStyle w:val="Standard1"/>
        <w:numPr>
          <w:ilvl w:val="0"/>
          <w:numId w:val="5"/>
        </w:numPr>
        <w:spacing w:after="0"/>
        <w:ind w:left="1800" w:right="13" w:hanging="360"/>
        <w:rPr>
          <w:rFonts w:asciiTheme="majorHAnsi" w:hAnsiTheme="majorHAnsi"/>
          <w:color w:val="000000" w:themeColor="text1"/>
          <w:sz w:val="24"/>
          <w:szCs w:val="24"/>
          <w:lang w:val="en-GB"/>
        </w:rPr>
      </w:pPr>
      <w:r w:rsidRPr="00AD7864">
        <w:rPr>
          <w:rStyle w:val="Absatz-Standardschriftart1"/>
          <w:rFonts w:asciiTheme="majorHAnsi" w:hAnsiTheme="majorHAnsi"/>
          <w:b/>
          <w:color w:val="000000" w:themeColor="text1"/>
          <w:sz w:val="24"/>
          <w:szCs w:val="24"/>
          <w:lang w:val="en-GB"/>
        </w:rPr>
        <w:t>D</w:t>
      </w:r>
      <w:r w:rsidRPr="00AD7864">
        <w:rPr>
          <w:rFonts w:asciiTheme="majorHAnsi" w:hAnsiTheme="majorHAnsi"/>
          <w:sz w:val="24"/>
          <w:szCs w:val="24"/>
        </w:rPr>
        <w:t>:</w:t>
      </w:r>
      <w:r w:rsidRPr="00AD7864">
        <w:rPr>
          <w:rFonts w:asciiTheme="majorHAnsi" w:hAnsiTheme="majorHAnsi"/>
          <w:color w:val="000000" w:themeColor="text1"/>
          <w:sz w:val="24"/>
          <w:szCs w:val="24"/>
          <w:lang w:val="en-GB"/>
        </w:rPr>
        <w:t xml:space="preserve"> trainee can be reliably trusted to carry out the procedure or task</w:t>
      </w:r>
      <w:r w:rsidR="007F6311">
        <w:rPr>
          <w:rFonts w:asciiTheme="majorHAnsi" w:hAnsiTheme="majorHAnsi"/>
          <w:color w:val="000000" w:themeColor="text1"/>
          <w:sz w:val="24"/>
          <w:szCs w:val="24"/>
          <w:lang w:val="en-GB"/>
        </w:rPr>
        <w:t xml:space="preserve"> </w:t>
      </w:r>
      <w:r w:rsidR="007F6311" w:rsidRPr="00AD7864">
        <w:rPr>
          <w:rFonts w:asciiTheme="majorHAnsi" w:hAnsiTheme="majorHAnsi"/>
          <w:color w:val="000000" w:themeColor="text1"/>
          <w:sz w:val="24"/>
          <w:szCs w:val="24"/>
          <w:lang w:val="en-GB"/>
        </w:rPr>
        <w:t>independently</w:t>
      </w:r>
    </w:p>
    <w:bookmarkEnd w:id="35"/>
    <w:p w14:paraId="3144FD7E" w14:textId="77777777" w:rsidR="00D93C2B" w:rsidRPr="00AD7864" w:rsidRDefault="00D93C2B" w:rsidP="005E76A5">
      <w:pPr>
        <w:pStyle w:val="Standard1"/>
        <w:spacing w:after="0"/>
        <w:ind w:left="730" w:right="13"/>
        <w:rPr>
          <w:rFonts w:asciiTheme="majorHAnsi" w:hAnsiTheme="majorHAnsi"/>
          <w:color w:val="000000" w:themeColor="text1"/>
          <w:sz w:val="24"/>
          <w:szCs w:val="24"/>
          <w:lang w:val="en-GB"/>
        </w:rPr>
      </w:pPr>
    </w:p>
    <w:p w14:paraId="3EBD8585" w14:textId="1D909F04" w:rsidR="001F0731" w:rsidRDefault="006B2D50" w:rsidP="005E76A5">
      <w:pPr>
        <w:ind w:left="720"/>
        <w:rPr>
          <w:rFonts w:asciiTheme="majorHAnsi" w:hAnsiTheme="majorHAnsi" w:cs="Calibri"/>
          <w:sz w:val="24"/>
          <w:szCs w:val="24"/>
        </w:rPr>
      </w:pPr>
      <w:r>
        <w:rPr>
          <w:rFonts w:asciiTheme="majorHAnsi" w:hAnsiTheme="majorHAnsi" w:cs="Calibri"/>
          <w:sz w:val="24"/>
          <w:szCs w:val="24"/>
        </w:rPr>
        <w:t>The concept of competency therefor</w:t>
      </w:r>
      <w:r w:rsidR="007F6311">
        <w:rPr>
          <w:rFonts w:asciiTheme="majorHAnsi" w:hAnsiTheme="majorHAnsi" w:cs="Calibri"/>
          <w:sz w:val="24"/>
          <w:szCs w:val="24"/>
        </w:rPr>
        <w:t>e</w:t>
      </w:r>
      <w:r>
        <w:rPr>
          <w:rFonts w:asciiTheme="majorHAnsi" w:hAnsiTheme="majorHAnsi" w:cs="Calibri"/>
          <w:sz w:val="24"/>
          <w:szCs w:val="24"/>
        </w:rPr>
        <w:t xml:space="preserve"> implies possessing the </w:t>
      </w:r>
      <w:r w:rsidR="007F6311">
        <w:rPr>
          <w:rFonts w:asciiTheme="majorHAnsi" w:hAnsiTheme="majorHAnsi" w:cs="Calibri"/>
          <w:sz w:val="24"/>
          <w:szCs w:val="24"/>
        </w:rPr>
        <w:t>knowledge</w:t>
      </w:r>
      <w:r>
        <w:rPr>
          <w:rFonts w:asciiTheme="majorHAnsi" w:hAnsiTheme="majorHAnsi" w:cs="Calibri"/>
          <w:sz w:val="24"/>
          <w:szCs w:val="24"/>
        </w:rPr>
        <w:t>, skills a</w:t>
      </w:r>
      <w:r w:rsidR="00947501">
        <w:rPr>
          <w:rFonts w:asciiTheme="majorHAnsi" w:hAnsiTheme="majorHAnsi" w:cs="Calibri"/>
          <w:sz w:val="24"/>
          <w:szCs w:val="24"/>
        </w:rPr>
        <w:t xml:space="preserve">nd </w:t>
      </w:r>
      <w:r>
        <w:rPr>
          <w:rFonts w:asciiTheme="majorHAnsi" w:hAnsiTheme="majorHAnsi" w:cs="Calibri"/>
          <w:sz w:val="24"/>
          <w:szCs w:val="24"/>
        </w:rPr>
        <w:t xml:space="preserve">professionalism </w:t>
      </w:r>
      <w:r w:rsidR="00947501">
        <w:rPr>
          <w:rFonts w:asciiTheme="majorHAnsi" w:hAnsiTheme="majorHAnsi" w:cs="Calibri"/>
          <w:sz w:val="24"/>
          <w:szCs w:val="24"/>
        </w:rPr>
        <w:t>to deliver state of the art patient</w:t>
      </w:r>
      <w:r w:rsidR="00B36D5A">
        <w:rPr>
          <w:rFonts w:asciiTheme="majorHAnsi" w:hAnsiTheme="majorHAnsi" w:cs="Calibri"/>
          <w:sz w:val="24"/>
          <w:szCs w:val="24"/>
        </w:rPr>
        <w:t>-</w:t>
      </w:r>
      <w:r w:rsidR="00947501">
        <w:rPr>
          <w:rFonts w:asciiTheme="majorHAnsi" w:hAnsiTheme="majorHAnsi" w:cs="Calibri"/>
          <w:sz w:val="24"/>
          <w:szCs w:val="24"/>
        </w:rPr>
        <w:t xml:space="preserve">centred care. Trainees need to be assessed in these domains for a defined and specific set of core skills and behaviours in order to ensure appropriate tackling of a given task when delivering endocrine care. </w:t>
      </w:r>
    </w:p>
    <w:p w14:paraId="07B80262" w14:textId="1E2A53A3" w:rsidR="00CE3C5F" w:rsidRDefault="00052948">
      <w:pPr>
        <w:pStyle w:val="Standard1"/>
        <w:spacing w:after="0" w:line="249" w:lineRule="auto"/>
        <w:ind w:left="720" w:firstLine="0"/>
        <w:rPr>
          <w:rFonts w:asciiTheme="majorHAnsi" w:hAnsiTheme="majorHAnsi"/>
          <w:color w:val="000000" w:themeColor="text1"/>
          <w:sz w:val="24"/>
          <w:szCs w:val="24"/>
          <w:lang w:val="en-GB"/>
        </w:rPr>
      </w:pPr>
      <w:r w:rsidRPr="00DA2718">
        <w:rPr>
          <w:rFonts w:asciiTheme="majorHAnsi" w:hAnsiTheme="majorHAnsi"/>
          <w:color w:val="000000" w:themeColor="text1"/>
          <w:sz w:val="24"/>
          <w:szCs w:val="24"/>
          <w:lang w:val="en-GB"/>
        </w:rPr>
        <w:t xml:space="preserve">In the medical field the </w:t>
      </w:r>
      <w:proofErr w:type="spellStart"/>
      <w:r w:rsidRPr="00DA2718">
        <w:rPr>
          <w:rFonts w:asciiTheme="majorHAnsi" w:hAnsiTheme="majorHAnsi"/>
          <w:color w:val="000000" w:themeColor="text1"/>
          <w:sz w:val="24"/>
          <w:szCs w:val="24"/>
          <w:lang w:val="en-GB"/>
        </w:rPr>
        <w:t>CanMEDS</w:t>
      </w:r>
      <w:proofErr w:type="spellEnd"/>
      <w:r w:rsidRPr="00DA2718">
        <w:rPr>
          <w:rFonts w:asciiTheme="majorHAnsi" w:hAnsiTheme="majorHAnsi"/>
          <w:color w:val="000000" w:themeColor="text1"/>
          <w:sz w:val="24"/>
          <w:szCs w:val="24"/>
          <w:lang w:val="en-GB"/>
        </w:rPr>
        <w:t xml:space="preserve"> Framework provides robust guidance for the provision and assessment of competency based medical education. It is a physician competency framework that describes the </w:t>
      </w:r>
      <w:r w:rsidR="007F6311" w:rsidRPr="007F6311">
        <w:rPr>
          <w:rFonts w:asciiTheme="majorHAnsi" w:hAnsiTheme="majorHAnsi"/>
          <w:color w:val="000000" w:themeColor="text1"/>
          <w:sz w:val="24"/>
          <w:szCs w:val="24"/>
          <w:lang w:val="en-GB"/>
        </w:rPr>
        <w:t>abilities</w:t>
      </w:r>
      <w:r w:rsidR="007F6311">
        <w:rPr>
          <w:rFonts w:asciiTheme="majorHAnsi" w:hAnsiTheme="majorHAnsi"/>
          <w:color w:val="000000" w:themeColor="text1"/>
          <w:sz w:val="24"/>
          <w:szCs w:val="24"/>
          <w:lang w:val="en-GB"/>
        </w:rPr>
        <w:t>,</w:t>
      </w:r>
      <w:r w:rsidR="007F6311" w:rsidRPr="007F6311">
        <w:rPr>
          <w:rFonts w:asciiTheme="majorHAnsi" w:hAnsiTheme="majorHAnsi"/>
          <w:color w:val="000000" w:themeColor="text1"/>
          <w:sz w:val="24"/>
          <w:szCs w:val="24"/>
          <w:lang w:val="en-GB"/>
        </w:rPr>
        <w:t xml:space="preserve"> skills</w:t>
      </w:r>
      <w:r w:rsidRPr="00DA2718">
        <w:rPr>
          <w:rFonts w:asciiTheme="majorHAnsi" w:hAnsiTheme="majorHAnsi"/>
          <w:color w:val="000000" w:themeColor="text1"/>
          <w:sz w:val="24"/>
          <w:szCs w:val="24"/>
          <w:lang w:val="en-GB"/>
        </w:rPr>
        <w:t xml:space="preserve"> and attitudes of physicians required to effectively meet health care needs and groups them thematically under seven roles. The role as medical expert is essential and central to the framework</w:t>
      </w:r>
      <w:r w:rsidR="007F6311">
        <w:rPr>
          <w:rFonts w:asciiTheme="majorHAnsi" w:hAnsiTheme="majorHAnsi"/>
          <w:color w:val="000000" w:themeColor="text1"/>
          <w:sz w:val="24"/>
          <w:szCs w:val="24"/>
          <w:lang w:val="en-GB"/>
        </w:rPr>
        <w:t xml:space="preserve">, </w:t>
      </w:r>
      <w:proofErr w:type="gramStart"/>
      <w:r w:rsidR="00B36D5A">
        <w:rPr>
          <w:rFonts w:asciiTheme="majorHAnsi" w:hAnsiTheme="majorHAnsi"/>
          <w:color w:val="000000" w:themeColor="text1"/>
          <w:sz w:val="24"/>
          <w:szCs w:val="24"/>
          <w:lang w:val="en-GB"/>
        </w:rPr>
        <w:t>I</w:t>
      </w:r>
      <w:r w:rsidR="007F6311">
        <w:rPr>
          <w:rFonts w:asciiTheme="majorHAnsi" w:hAnsiTheme="majorHAnsi"/>
          <w:color w:val="000000" w:themeColor="text1"/>
          <w:sz w:val="24"/>
          <w:szCs w:val="24"/>
          <w:lang w:val="en-GB"/>
        </w:rPr>
        <w:t>t</w:t>
      </w:r>
      <w:proofErr w:type="gramEnd"/>
      <w:r w:rsidR="007F6311">
        <w:rPr>
          <w:rFonts w:asciiTheme="majorHAnsi" w:hAnsiTheme="majorHAnsi"/>
          <w:color w:val="000000" w:themeColor="text1"/>
          <w:sz w:val="24"/>
          <w:szCs w:val="24"/>
          <w:lang w:val="en-GB"/>
        </w:rPr>
        <w:t xml:space="preserve"> </w:t>
      </w:r>
      <w:r w:rsidRPr="00DA2718">
        <w:rPr>
          <w:rFonts w:asciiTheme="majorHAnsi" w:hAnsiTheme="majorHAnsi"/>
          <w:color w:val="000000" w:themeColor="text1"/>
          <w:sz w:val="24"/>
          <w:szCs w:val="24"/>
          <w:lang w:val="en-GB"/>
        </w:rPr>
        <w:t xml:space="preserve">is linked to the roles of Communicator, Collaborator, Leader, Health Advocate, Scholar and Professional. A competent physician seamlessly integrates the competencies of all seven roles. </w:t>
      </w:r>
      <w:proofErr w:type="gramStart"/>
      <w:r w:rsidRPr="00DA2718">
        <w:rPr>
          <w:rFonts w:asciiTheme="majorHAnsi" w:hAnsiTheme="majorHAnsi"/>
          <w:color w:val="000000" w:themeColor="text1"/>
          <w:sz w:val="24"/>
          <w:szCs w:val="24"/>
          <w:lang w:val="en-GB"/>
        </w:rPr>
        <w:t>Therefore</w:t>
      </w:r>
      <w:proofErr w:type="gramEnd"/>
      <w:r w:rsidRPr="00DA2718">
        <w:rPr>
          <w:rFonts w:asciiTheme="majorHAnsi" w:hAnsiTheme="majorHAnsi"/>
          <w:color w:val="000000" w:themeColor="text1"/>
          <w:sz w:val="24"/>
          <w:szCs w:val="24"/>
          <w:lang w:val="en-GB"/>
        </w:rPr>
        <w:t xml:space="preserve"> training and assessment need to ensure this holistic approach is incorporated. </w:t>
      </w:r>
    </w:p>
    <w:p w14:paraId="39400C85" w14:textId="77777777" w:rsidR="004F54F2" w:rsidRDefault="004F54F2">
      <w:pPr>
        <w:pStyle w:val="Standard1"/>
        <w:spacing w:after="0" w:line="249" w:lineRule="auto"/>
        <w:ind w:left="720" w:firstLine="0"/>
        <w:rPr>
          <w:rFonts w:asciiTheme="majorHAnsi" w:hAnsiTheme="majorHAnsi"/>
          <w:color w:val="000000" w:themeColor="text1"/>
          <w:sz w:val="24"/>
          <w:szCs w:val="24"/>
        </w:rPr>
      </w:pPr>
    </w:p>
    <w:p w14:paraId="01C5BBBF" w14:textId="77777777" w:rsidR="00837DBE" w:rsidRPr="00696628" w:rsidRDefault="00837DBE" w:rsidP="005E76A5">
      <w:pPr>
        <w:pStyle w:val="ListParagraph"/>
        <w:numPr>
          <w:ilvl w:val="0"/>
          <w:numId w:val="4"/>
        </w:numPr>
        <w:spacing w:after="120" w:line="240" w:lineRule="auto"/>
        <w:ind w:left="2160"/>
        <w:rPr>
          <w:b/>
          <w:sz w:val="24"/>
          <w:szCs w:val="24"/>
        </w:rPr>
      </w:pPr>
      <w:r w:rsidRPr="00696628">
        <w:rPr>
          <w:b/>
          <w:sz w:val="24"/>
          <w:szCs w:val="24"/>
        </w:rPr>
        <w:t xml:space="preserve">Theoretical knowledge </w:t>
      </w:r>
    </w:p>
    <w:p w14:paraId="19C0302F" w14:textId="77777777" w:rsidR="00D21870" w:rsidRPr="00D21870" w:rsidRDefault="00D21870" w:rsidP="005E76A5">
      <w:pPr>
        <w:pStyle w:val="Standard1"/>
        <w:spacing w:after="0"/>
        <w:ind w:left="1440" w:right="13" w:firstLine="0"/>
        <w:rPr>
          <w:b/>
        </w:rPr>
      </w:pPr>
      <w:r>
        <w:rPr>
          <w:rStyle w:val="Absatz-Standardschriftart1"/>
          <w:rFonts w:asciiTheme="majorHAnsi" w:hAnsiTheme="majorHAnsi"/>
          <w:color w:val="000000" w:themeColor="text1"/>
          <w:sz w:val="24"/>
          <w:szCs w:val="24"/>
          <w:lang w:val="en-GB"/>
        </w:rPr>
        <w:t xml:space="preserve">Knowledge as per definition needs to be achieved at a </w:t>
      </w:r>
      <w:r w:rsidRPr="00AD7864">
        <w:rPr>
          <w:rStyle w:val="Absatz-Standardschriftart1"/>
          <w:rFonts w:asciiTheme="majorHAnsi" w:hAnsiTheme="majorHAnsi"/>
          <w:color w:val="000000" w:themeColor="text1"/>
          <w:sz w:val="24"/>
          <w:szCs w:val="24"/>
          <w:lang w:val="en-GB"/>
        </w:rPr>
        <w:t>level of competence</w:t>
      </w:r>
      <w:r w:rsidR="00947501">
        <w:rPr>
          <w:rStyle w:val="Absatz-Standardschriftart1"/>
          <w:rFonts w:asciiTheme="majorHAnsi" w:hAnsiTheme="majorHAnsi"/>
          <w:color w:val="000000" w:themeColor="text1"/>
          <w:sz w:val="24"/>
          <w:szCs w:val="24"/>
          <w:lang w:val="en-GB"/>
        </w:rPr>
        <w:t xml:space="preserve">. </w:t>
      </w:r>
      <w:r>
        <w:rPr>
          <w:rStyle w:val="Absatz-Standardschriftart1"/>
          <w:rFonts w:asciiTheme="majorHAnsi" w:hAnsiTheme="majorHAnsi"/>
          <w:color w:val="000000" w:themeColor="text1"/>
          <w:sz w:val="24"/>
          <w:szCs w:val="24"/>
          <w:lang w:val="en-GB"/>
        </w:rPr>
        <w:t xml:space="preserve"> </w:t>
      </w:r>
      <w:r w:rsidR="00955BA2">
        <w:rPr>
          <w:rStyle w:val="Absatz-Standardschriftart1"/>
          <w:rFonts w:asciiTheme="majorHAnsi" w:hAnsiTheme="majorHAnsi"/>
          <w:color w:val="000000" w:themeColor="text1"/>
          <w:sz w:val="24"/>
          <w:szCs w:val="24"/>
          <w:lang w:val="en-GB"/>
        </w:rPr>
        <w:t xml:space="preserve">Areas and domains to be covered are listed in the curriculum. </w:t>
      </w:r>
      <w:bookmarkStart w:id="36" w:name="_Hlk203475220"/>
      <w:r w:rsidR="00947501">
        <w:rPr>
          <w:rStyle w:val="Absatz-Standardschriftart1"/>
          <w:rFonts w:asciiTheme="majorHAnsi" w:hAnsiTheme="majorHAnsi"/>
          <w:color w:val="000000" w:themeColor="text1"/>
          <w:sz w:val="24"/>
          <w:szCs w:val="24"/>
          <w:lang w:val="en-GB"/>
        </w:rPr>
        <w:t xml:space="preserve">Knowledge is assessed at key points throughout training generally by </w:t>
      </w:r>
      <w:r w:rsidR="00DE4C02">
        <w:rPr>
          <w:rStyle w:val="Absatz-Standardschriftart1"/>
          <w:rFonts w:asciiTheme="majorHAnsi" w:hAnsiTheme="majorHAnsi"/>
          <w:color w:val="000000" w:themeColor="text1"/>
          <w:sz w:val="24"/>
          <w:szCs w:val="24"/>
          <w:lang w:val="en-GB"/>
        </w:rPr>
        <w:t>means of a written examination employing one of more of the following methods: MCQs – Single Best Answer Questions, Short answer Questions, Assignments or Case Studies</w:t>
      </w:r>
    </w:p>
    <w:bookmarkEnd w:id="36"/>
    <w:p w14:paraId="7D052B7A" w14:textId="77777777" w:rsidR="00D21870" w:rsidRDefault="00D21870" w:rsidP="005E76A5">
      <w:pPr>
        <w:ind w:left="720"/>
        <w:rPr>
          <w:i/>
        </w:rPr>
      </w:pPr>
    </w:p>
    <w:p w14:paraId="4A61E533" w14:textId="7AB5070E" w:rsidR="00D21870" w:rsidRPr="0037791D" w:rsidRDefault="00837DBE" w:rsidP="0037791D">
      <w:pPr>
        <w:pStyle w:val="ListParagraph"/>
        <w:numPr>
          <w:ilvl w:val="0"/>
          <w:numId w:val="4"/>
        </w:numPr>
        <w:spacing w:after="120" w:line="240" w:lineRule="auto"/>
        <w:ind w:left="2160"/>
        <w:rPr>
          <w:b/>
          <w:sz w:val="24"/>
          <w:szCs w:val="24"/>
        </w:rPr>
      </w:pPr>
      <w:r w:rsidRPr="00696628">
        <w:rPr>
          <w:b/>
          <w:sz w:val="24"/>
          <w:szCs w:val="24"/>
        </w:rPr>
        <w:t xml:space="preserve"> </w:t>
      </w:r>
      <w:r w:rsidR="0086012B">
        <w:rPr>
          <w:b/>
          <w:sz w:val="24"/>
          <w:szCs w:val="24"/>
        </w:rPr>
        <w:t>C</w:t>
      </w:r>
      <w:r w:rsidRPr="00696628">
        <w:rPr>
          <w:b/>
          <w:sz w:val="24"/>
          <w:szCs w:val="24"/>
        </w:rPr>
        <w:t xml:space="preserve">linical skills </w:t>
      </w:r>
      <w:r w:rsidR="00316B61">
        <w:rPr>
          <w:b/>
          <w:sz w:val="24"/>
          <w:szCs w:val="24"/>
        </w:rPr>
        <w:t>and competences</w:t>
      </w:r>
    </w:p>
    <w:p w14:paraId="28A2B55D" w14:textId="77777777" w:rsidR="00947501" w:rsidRDefault="00955BA2" w:rsidP="005E76A5">
      <w:pPr>
        <w:pStyle w:val="Standard1"/>
        <w:spacing w:after="0"/>
        <w:ind w:left="1440" w:right="13" w:firstLine="0"/>
        <w:rPr>
          <w:rStyle w:val="Absatz-Standardschriftart1"/>
          <w:rFonts w:asciiTheme="majorHAnsi" w:hAnsiTheme="majorHAnsi"/>
          <w:color w:val="000000" w:themeColor="text1"/>
          <w:sz w:val="24"/>
          <w:szCs w:val="24"/>
          <w:lang w:val="en-GB"/>
        </w:rPr>
      </w:pPr>
      <w:r>
        <w:rPr>
          <w:rStyle w:val="Absatz-Standardschriftart1"/>
          <w:rFonts w:asciiTheme="majorHAnsi" w:hAnsiTheme="majorHAnsi"/>
          <w:color w:val="000000" w:themeColor="text1"/>
          <w:sz w:val="24"/>
          <w:szCs w:val="24"/>
          <w:lang w:val="en-GB"/>
        </w:rPr>
        <w:t xml:space="preserve">Clinical skills and competences mapped to the curriculum are </w:t>
      </w:r>
      <w:r w:rsidR="00D21870">
        <w:rPr>
          <w:rStyle w:val="Absatz-Standardschriftart1"/>
          <w:rFonts w:asciiTheme="majorHAnsi" w:hAnsiTheme="majorHAnsi"/>
          <w:color w:val="000000" w:themeColor="text1"/>
          <w:sz w:val="24"/>
          <w:szCs w:val="24"/>
          <w:lang w:val="en-GB"/>
        </w:rPr>
        <w:t xml:space="preserve">acquired as well as </w:t>
      </w:r>
      <w:r>
        <w:rPr>
          <w:rStyle w:val="Absatz-Standardschriftart1"/>
          <w:rFonts w:asciiTheme="majorHAnsi" w:hAnsiTheme="majorHAnsi"/>
          <w:color w:val="000000" w:themeColor="text1"/>
          <w:sz w:val="24"/>
          <w:szCs w:val="24"/>
          <w:lang w:val="en-GB"/>
        </w:rPr>
        <w:t xml:space="preserve">assessed </w:t>
      </w:r>
    </w:p>
    <w:p w14:paraId="0514707A" w14:textId="77777777" w:rsidR="00947501" w:rsidRPr="00947501" w:rsidRDefault="00955BA2" w:rsidP="005E76A5">
      <w:pPr>
        <w:pStyle w:val="Standard1"/>
        <w:numPr>
          <w:ilvl w:val="0"/>
          <w:numId w:val="12"/>
        </w:numPr>
        <w:spacing w:after="0"/>
        <w:ind w:left="1800" w:right="13"/>
        <w:rPr>
          <w:rStyle w:val="Absatz-Standardschriftart1"/>
          <w:rFonts w:asciiTheme="majorHAnsi" w:hAnsiTheme="majorHAnsi"/>
          <w:color w:val="000000" w:themeColor="text1"/>
          <w:sz w:val="24"/>
          <w:szCs w:val="24"/>
          <w:lang w:val="en-GB"/>
        </w:rPr>
      </w:pPr>
      <w:r>
        <w:rPr>
          <w:rStyle w:val="Absatz-Standardschriftart1"/>
          <w:rFonts w:asciiTheme="majorHAnsi" w:hAnsiTheme="majorHAnsi"/>
          <w:color w:val="000000" w:themeColor="text1"/>
          <w:sz w:val="24"/>
          <w:szCs w:val="24"/>
          <w:lang w:val="en-GB"/>
        </w:rPr>
        <w:t xml:space="preserve">formatively during </w:t>
      </w:r>
      <w:r w:rsidR="00947501">
        <w:rPr>
          <w:rStyle w:val="Absatz-Standardschriftart1"/>
          <w:rFonts w:asciiTheme="majorHAnsi" w:hAnsiTheme="majorHAnsi"/>
          <w:color w:val="000000" w:themeColor="text1"/>
          <w:sz w:val="24"/>
          <w:szCs w:val="24"/>
          <w:lang w:val="en-GB"/>
        </w:rPr>
        <w:t>the</w:t>
      </w:r>
      <w:r>
        <w:rPr>
          <w:rStyle w:val="Absatz-Standardschriftart1"/>
          <w:rFonts w:asciiTheme="majorHAnsi" w:hAnsiTheme="majorHAnsi"/>
          <w:color w:val="000000" w:themeColor="text1"/>
          <w:sz w:val="24"/>
          <w:szCs w:val="24"/>
          <w:lang w:val="en-GB"/>
        </w:rPr>
        <w:t xml:space="preserve"> training programme on an individual basis by tutors to whom the trainee is assigned </w:t>
      </w:r>
      <w:r w:rsidR="00947501">
        <w:rPr>
          <w:rStyle w:val="Absatz-Standardschriftart1"/>
          <w:rFonts w:asciiTheme="majorHAnsi" w:hAnsiTheme="majorHAnsi"/>
          <w:color w:val="000000" w:themeColor="text1"/>
          <w:sz w:val="24"/>
          <w:szCs w:val="24"/>
          <w:lang w:val="en-GB"/>
        </w:rPr>
        <w:t xml:space="preserve">and </w:t>
      </w:r>
      <w:r>
        <w:rPr>
          <w:rStyle w:val="Absatz-Standardschriftart1"/>
          <w:rFonts w:asciiTheme="majorHAnsi" w:hAnsiTheme="majorHAnsi"/>
          <w:color w:val="000000" w:themeColor="text1"/>
          <w:sz w:val="24"/>
          <w:szCs w:val="24"/>
          <w:lang w:val="en-GB"/>
        </w:rPr>
        <w:t xml:space="preserve">who will </w:t>
      </w:r>
      <w:r w:rsidRPr="00947501">
        <w:rPr>
          <w:rStyle w:val="Absatz-Standardschriftart1"/>
          <w:rFonts w:asciiTheme="majorHAnsi" w:hAnsiTheme="majorHAnsi"/>
          <w:color w:val="000000" w:themeColor="text1"/>
          <w:sz w:val="24"/>
          <w:szCs w:val="24"/>
          <w:lang w:val="en-GB"/>
        </w:rPr>
        <w:t xml:space="preserve">assess trainee performance in terms of skills and attitudes </w:t>
      </w:r>
      <w:r w:rsidR="00947501">
        <w:rPr>
          <w:rStyle w:val="Absatz-Standardschriftart1"/>
          <w:rFonts w:asciiTheme="majorHAnsi" w:hAnsiTheme="majorHAnsi"/>
          <w:color w:val="000000" w:themeColor="text1"/>
          <w:sz w:val="24"/>
          <w:szCs w:val="24"/>
          <w:lang w:val="en-GB"/>
        </w:rPr>
        <w:t>in addition to knowledge</w:t>
      </w:r>
      <w:r w:rsidR="006823BF">
        <w:rPr>
          <w:rStyle w:val="Absatz-Standardschriftart1"/>
          <w:rFonts w:asciiTheme="majorHAnsi" w:hAnsiTheme="majorHAnsi"/>
          <w:color w:val="000000" w:themeColor="text1"/>
          <w:sz w:val="24"/>
          <w:szCs w:val="24"/>
          <w:lang w:val="en-GB"/>
        </w:rPr>
        <w:t xml:space="preserve"> </w:t>
      </w:r>
      <w:r w:rsidRPr="00947501">
        <w:rPr>
          <w:rStyle w:val="Absatz-Standardschriftart1"/>
          <w:rFonts w:asciiTheme="majorHAnsi" w:hAnsiTheme="majorHAnsi"/>
          <w:color w:val="000000" w:themeColor="text1"/>
          <w:sz w:val="24"/>
          <w:szCs w:val="24"/>
          <w:lang w:val="en-GB"/>
        </w:rPr>
        <w:t xml:space="preserve">or </w:t>
      </w:r>
    </w:p>
    <w:p w14:paraId="7C2BBAEE" w14:textId="77777777" w:rsidR="00955BA2" w:rsidRPr="00D21870" w:rsidRDefault="00955BA2" w:rsidP="005E76A5">
      <w:pPr>
        <w:pStyle w:val="Standard1"/>
        <w:numPr>
          <w:ilvl w:val="0"/>
          <w:numId w:val="12"/>
        </w:numPr>
        <w:spacing w:after="0"/>
        <w:ind w:left="1800" w:right="13"/>
        <w:rPr>
          <w:b/>
        </w:rPr>
      </w:pPr>
      <w:proofErr w:type="spellStart"/>
      <w:r>
        <w:rPr>
          <w:rStyle w:val="Absatz-Standardschriftart1"/>
          <w:rFonts w:asciiTheme="majorHAnsi" w:hAnsiTheme="majorHAnsi"/>
          <w:color w:val="000000" w:themeColor="text1"/>
          <w:sz w:val="24"/>
          <w:szCs w:val="24"/>
          <w:lang w:val="en-GB"/>
        </w:rPr>
        <w:t>summatively</w:t>
      </w:r>
      <w:proofErr w:type="spellEnd"/>
      <w:r>
        <w:rPr>
          <w:rStyle w:val="Absatz-Standardschriftart1"/>
          <w:rFonts w:asciiTheme="majorHAnsi" w:hAnsiTheme="majorHAnsi"/>
          <w:color w:val="000000" w:themeColor="text1"/>
          <w:sz w:val="24"/>
          <w:szCs w:val="24"/>
          <w:lang w:val="en-GB"/>
        </w:rPr>
        <w:t xml:space="preserve"> at key times throughout the training programme or a combination of both assessment modalities. Feedback is an essential part of the process. </w:t>
      </w:r>
    </w:p>
    <w:p w14:paraId="34AF28A9" w14:textId="77777777" w:rsidR="00955BA2" w:rsidRDefault="00955BA2" w:rsidP="005E76A5">
      <w:pPr>
        <w:pStyle w:val="Standard1"/>
        <w:spacing w:after="0"/>
        <w:ind w:left="1440" w:right="13" w:firstLine="0"/>
        <w:rPr>
          <w:rStyle w:val="Absatz-Standardschriftart1"/>
          <w:rFonts w:asciiTheme="majorHAnsi" w:hAnsiTheme="majorHAnsi"/>
          <w:color w:val="000000" w:themeColor="text1"/>
          <w:sz w:val="24"/>
          <w:szCs w:val="24"/>
          <w:lang w:val="en-GB"/>
        </w:rPr>
      </w:pPr>
      <w:r>
        <w:rPr>
          <w:rStyle w:val="Absatz-Standardschriftart1"/>
          <w:rFonts w:asciiTheme="majorHAnsi" w:hAnsiTheme="majorHAnsi"/>
          <w:color w:val="000000" w:themeColor="text1"/>
          <w:sz w:val="24"/>
          <w:szCs w:val="24"/>
          <w:lang w:val="en-GB"/>
        </w:rPr>
        <w:t xml:space="preserve"> </w:t>
      </w:r>
    </w:p>
    <w:p w14:paraId="3EB799F6" w14:textId="58D768BC" w:rsidR="00D21870" w:rsidRDefault="00D21870" w:rsidP="005E76A5">
      <w:pPr>
        <w:pStyle w:val="Standard1"/>
        <w:spacing w:after="0"/>
        <w:ind w:left="1440" w:right="13" w:firstLine="0"/>
        <w:rPr>
          <w:rStyle w:val="Absatz-Standardschriftart1"/>
          <w:rFonts w:asciiTheme="majorHAnsi" w:hAnsiTheme="majorHAnsi"/>
          <w:color w:val="000000" w:themeColor="text1"/>
          <w:sz w:val="24"/>
          <w:szCs w:val="24"/>
          <w:lang w:val="en-GB"/>
        </w:rPr>
      </w:pPr>
      <w:r>
        <w:rPr>
          <w:rStyle w:val="Absatz-Standardschriftart1"/>
          <w:rFonts w:asciiTheme="majorHAnsi" w:hAnsiTheme="majorHAnsi"/>
          <w:color w:val="000000" w:themeColor="text1"/>
          <w:sz w:val="24"/>
          <w:szCs w:val="24"/>
          <w:lang w:val="en-GB"/>
        </w:rPr>
        <w:t xml:space="preserve">Such assessments should be standardised, and </w:t>
      </w:r>
      <w:r w:rsidR="00701184">
        <w:rPr>
          <w:rStyle w:val="Absatz-Standardschriftart1"/>
          <w:rFonts w:asciiTheme="majorHAnsi" w:hAnsiTheme="majorHAnsi"/>
          <w:color w:val="000000" w:themeColor="text1"/>
          <w:sz w:val="24"/>
          <w:szCs w:val="24"/>
          <w:lang w:val="en-GB"/>
        </w:rPr>
        <w:t xml:space="preserve">recorded </w:t>
      </w:r>
      <w:r>
        <w:rPr>
          <w:rStyle w:val="Absatz-Standardschriftart1"/>
          <w:rFonts w:asciiTheme="majorHAnsi" w:hAnsiTheme="majorHAnsi"/>
          <w:color w:val="000000" w:themeColor="text1"/>
          <w:sz w:val="24"/>
          <w:szCs w:val="24"/>
          <w:lang w:val="en-GB"/>
        </w:rPr>
        <w:t>using a specifically designed rubric with documentation of progression from level A to D and appropriate feedback throughout the programme.</w:t>
      </w:r>
    </w:p>
    <w:p w14:paraId="249A3F8C" w14:textId="77777777" w:rsidR="00DE4C02" w:rsidRDefault="00DE4C02" w:rsidP="005E76A5">
      <w:pPr>
        <w:pStyle w:val="Standard1"/>
        <w:spacing w:after="0"/>
        <w:ind w:left="1440" w:right="13" w:firstLine="0"/>
        <w:rPr>
          <w:rStyle w:val="Absatz-Standardschriftart1"/>
          <w:rFonts w:asciiTheme="majorHAnsi" w:hAnsiTheme="majorHAnsi"/>
          <w:color w:val="000000" w:themeColor="text1"/>
          <w:sz w:val="24"/>
          <w:szCs w:val="24"/>
          <w:lang w:val="en-GB"/>
        </w:rPr>
      </w:pPr>
    </w:p>
    <w:p w14:paraId="4C8494C8" w14:textId="77777777" w:rsidR="00DE4C02" w:rsidRDefault="00D21870" w:rsidP="005E76A5">
      <w:pPr>
        <w:pStyle w:val="Standard1"/>
        <w:spacing w:after="0"/>
        <w:ind w:left="1440" w:right="13" w:firstLine="0"/>
        <w:rPr>
          <w:rStyle w:val="Absatz-Standardschriftart1"/>
          <w:rFonts w:asciiTheme="majorHAnsi" w:hAnsiTheme="majorHAnsi"/>
          <w:color w:val="000000" w:themeColor="text1"/>
          <w:sz w:val="24"/>
          <w:szCs w:val="24"/>
          <w:lang w:val="en-GB"/>
        </w:rPr>
      </w:pPr>
      <w:proofErr w:type="gramStart"/>
      <w:r>
        <w:rPr>
          <w:rStyle w:val="Absatz-Standardschriftart1"/>
          <w:rFonts w:asciiTheme="majorHAnsi" w:hAnsiTheme="majorHAnsi"/>
          <w:color w:val="000000" w:themeColor="text1"/>
          <w:sz w:val="24"/>
          <w:szCs w:val="24"/>
          <w:lang w:val="en-GB"/>
        </w:rPr>
        <w:t>Therefore</w:t>
      </w:r>
      <w:proofErr w:type="gramEnd"/>
      <w:r>
        <w:rPr>
          <w:rStyle w:val="Absatz-Standardschriftart1"/>
          <w:rFonts w:asciiTheme="majorHAnsi" w:hAnsiTheme="majorHAnsi"/>
          <w:color w:val="000000" w:themeColor="text1"/>
          <w:sz w:val="24"/>
          <w:szCs w:val="24"/>
          <w:lang w:val="en-GB"/>
        </w:rPr>
        <w:t xml:space="preserve"> </w:t>
      </w:r>
      <w:r w:rsidR="00DE4C02">
        <w:rPr>
          <w:rStyle w:val="Absatz-Standardschriftart1"/>
          <w:rFonts w:asciiTheme="majorHAnsi" w:hAnsiTheme="majorHAnsi"/>
          <w:color w:val="000000" w:themeColor="text1"/>
          <w:sz w:val="24"/>
          <w:szCs w:val="24"/>
          <w:lang w:val="en-GB"/>
        </w:rPr>
        <w:t xml:space="preserve">program directors, co-ordinators, </w:t>
      </w:r>
      <w:r>
        <w:rPr>
          <w:rStyle w:val="Absatz-Standardschriftart1"/>
          <w:rFonts w:asciiTheme="majorHAnsi" w:hAnsiTheme="majorHAnsi"/>
          <w:color w:val="000000" w:themeColor="text1"/>
          <w:sz w:val="24"/>
          <w:szCs w:val="24"/>
          <w:lang w:val="en-GB"/>
        </w:rPr>
        <w:t xml:space="preserve">tutors and examiners need training in </w:t>
      </w:r>
    </w:p>
    <w:p w14:paraId="154C9BF8" w14:textId="1585E138" w:rsidR="00DE4C02" w:rsidRDefault="00D21870" w:rsidP="005E76A5">
      <w:pPr>
        <w:pStyle w:val="Standard1"/>
        <w:numPr>
          <w:ilvl w:val="0"/>
          <w:numId w:val="13"/>
        </w:numPr>
        <w:spacing w:after="0"/>
        <w:ind w:left="1800" w:right="13"/>
        <w:rPr>
          <w:rStyle w:val="Absatz-Standardschriftart1"/>
          <w:rFonts w:asciiTheme="majorHAnsi" w:hAnsiTheme="majorHAnsi"/>
          <w:color w:val="000000" w:themeColor="text1"/>
          <w:sz w:val="24"/>
          <w:szCs w:val="24"/>
          <w:lang w:val="en-GB"/>
        </w:rPr>
      </w:pPr>
      <w:r>
        <w:rPr>
          <w:rStyle w:val="Absatz-Standardschriftart1"/>
          <w:rFonts w:asciiTheme="majorHAnsi" w:hAnsiTheme="majorHAnsi"/>
          <w:color w:val="000000" w:themeColor="text1"/>
          <w:sz w:val="24"/>
          <w:szCs w:val="24"/>
          <w:lang w:val="en-GB"/>
        </w:rPr>
        <w:lastRenderedPageBreak/>
        <w:t xml:space="preserve">The use of </w:t>
      </w:r>
      <w:r w:rsidR="00B36D5A">
        <w:rPr>
          <w:rStyle w:val="Absatz-Standardschriftart1"/>
          <w:rFonts w:asciiTheme="majorHAnsi" w:hAnsiTheme="majorHAnsi"/>
          <w:color w:val="000000" w:themeColor="text1"/>
          <w:sz w:val="24"/>
          <w:szCs w:val="24"/>
          <w:lang w:val="en-GB"/>
        </w:rPr>
        <w:t>w</w:t>
      </w:r>
      <w:r w:rsidR="00DE4C02">
        <w:rPr>
          <w:rStyle w:val="Absatz-Standardschriftart1"/>
          <w:rFonts w:asciiTheme="majorHAnsi" w:hAnsiTheme="majorHAnsi"/>
          <w:color w:val="000000" w:themeColor="text1"/>
          <w:sz w:val="24"/>
          <w:szCs w:val="24"/>
          <w:lang w:val="en-GB"/>
        </w:rPr>
        <w:t>orkplace</w:t>
      </w:r>
      <w:r w:rsidR="00701184">
        <w:rPr>
          <w:rStyle w:val="Absatz-Standardschriftart1"/>
          <w:rFonts w:asciiTheme="majorHAnsi" w:hAnsiTheme="majorHAnsi"/>
          <w:color w:val="000000" w:themeColor="text1"/>
          <w:sz w:val="24"/>
          <w:szCs w:val="24"/>
          <w:lang w:val="en-GB"/>
        </w:rPr>
        <w:t>-</w:t>
      </w:r>
      <w:r w:rsidR="00DE4C02">
        <w:rPr>
          <w:rStyle w:val="Absatz-Standardschriftart1"/>
          <w:rFonts w:asciiTheme="majorHAnsi" w:hAnsiTheme="majorHAnsi"/>
          <w:color w:val="000000" w:themeColor="text1"/>
          <w:sz w:val="24"/>
          <w:szCs w:val="24"/>
          <w:lang w:val="en-GB"/>
        </w:rPr>
        <w:t xml:space="preserve">based assessment </w:t>
      </w:r>
      <w:r>
        <w:rPr>
          <w:rStyle w:val="Absatz-Standardschriftart1"/>
          <w:rFonts w:asciiTheme="majorHAnsi" w:hAnsiTheme="majorHAnsi"/>
          <w:color w:val="000000" w:themeColor="text1"/>
          <w:sz w:val="24"/>
          <w:szCs w:val="24"/>
          <w:lang w:val="en-GB"/>
        </w:rPr>
        <w:t xml:space="preserve">tools such as OSCEs, </w:t>
      </w:r>
      <w:proofErr w:type="spellStart"/>
      <w:r>
        <w:rPr>
          <w:rStyle w:val="Absatz-Standardschriftart1"/>
          <w:rFonts w:asciiTheme="majorHAnsi" w:hAnsiTheme="majorHAnsi"/>
          <w:color w:val="000000" w:themeColor="text1"/>
          <w:sz w:val="24"/>
          <w:szCs w:val="24"/>
          <w:lang w:val="en-GB"/>
        </w:rPr>
        <w:t>miniCEX</w:t>
      </w:r>
      <w:proofErr w:type="spellEnd"/>
      <w:r w:rsidR="00DE4C02">
        <w:rPr>
          <w:rStyle w:val="Absatz-Standardschriftart1"/>
          <w:rFonts w:asciiTheme="majorHAnsi" w:hAnsiTheme="majorHAnsi"/>
          <w:color w:val="000000" w:themeColor="text1"/>
          <w:sz w:val="24"/>
          <w:szCs w:val="24"/>
          <w:lang w:val="en-GB"/>
        </w:rPr>
        <w:t xml:space="preserve">, </w:t>
      </w:r>
      <w:proofErr w:type="gramStart"/>
      <w:r w:rsidR="00DE4C02">
        <w:rPr>
          <w:rStyle w:val="Absatz-Standardschriftart1"/>
          <w:rFonts w:asciiTheme="majorHAnsi" w:hAnsiTheme="majorHAnsi"/>
          <w:color w:val="000000" w:themeColor="text1"/>
          <w:sz w:val="24"/>
          <w:szCs w:val="24"/>
          <w:lang w:val="en-GB"/>
        </w:rPr>
        <w:t>case based</w:t>
      </w:r>
      <w:proofErr w:type="gramEnd"/>
      <w:r w:rsidR="00DE4C02">
        <w:rPr>
          <w:rStyle w:val="Absatz-Standardschriftart1"/>
          <w:rFonts w:asciiTheme="majorHAnsi" w:hAnsiTheme="majorHAnsi"/>
          <w:color w:val="000000" w:themeColor="text1"/>
          <w:sz w:val="24"/>
          <w:szCs w:val="24"/>
          <w:lang w:val="en-GB"/>
        </w:rPr>
        <w:t xml:space="preserve"> discussion, </w:t>
      </w:r>
      <w:r w:rsidR="00B36D5A">
        <w:rPr>
          <w:rStyle w:val="Absatz-Standardschriftart1"/>
          <w:rFonts w:asciiTheme="majorHAnsi" w:hAnsiTheme="majorHAnsi"/>
          <w:color w:val="000000" w:themeColor="text1"/>
          <w:sz w:val="24"/>
          <w:szCs w:val="24"/>
          <w:lang w:val="en-GB"/>
        </w:rPr>
        <w:t>d</w:t>
      </w:r>
      <w:r w:rsidR="00DE4C02">
        <w:rPr>
          <w:rStyle w:val="Absatz-Standardschriftart1"/>
          <w:rFonts w:asciiTheme="majorHAnsi" w:hAnsiTheme="majorHAnsi"/>
          <w:color w:val="000000" w:themeColor="text1"/>
          <w:sz w:val="24"/>
          <w:szCs w:val="24"/>
          <w:lang w:val="en-GB"/>
        </w:rPr>
        <w:t xml:space="preserve">irect observation of procedural skills, </w:t>
      </w:r>
      <w:r w:rsidR="00B36D5A">
        <w:rPr>
          <w:rStyle w:val="Absatz-Standardschriftart1"/>
          <w:rFonts w:asciiTheme="majorHAnsi" w:hAnsiTheme="majorHAnsi"/>
          <w:color w:val="000000" w:themeColor="text1"/>
          <w:sz w:val="24"/>
          <w:szCs w:val="24"/>
          <w:lang w:val="en-GB"/>
        </w:rPr>
        <w:t>m</w:t>
      </w:r>
      <w:r w:rsidR="00DE4C02">
        <w:rPr>
          <w:rStyle w:val="Absatz-Standardschriftart1"/>
          <w:rFonts w:asciiTheme="majorHAnsi" w:hAnsiTheme="majorHAnsi"/>
          <w:color w:val="000000" w:themeColor="text1"/>
          <w:sz w:val="24"/>
          <w:szCs w:val="24"/>
          <w:lang w:val="en-GB"/>
        </w:rPr>
        <w:t>ultisource</w:t>
      </w:r>
      <w:r w:rsidR="00701184">
        <w:rPr>
          <w:rStyle w:val="Absatz-Standardschriftart1"/>
          <w:rFonts w:asciiTheme="majorHAnsi" w:hAnsiTheme="majorHAnsi"/>
          <w:color w:val="000000" w:themeColor="text1"/>
          <w:sz w:val="24"/>
          <w:szCs w:val="24"/>
          <w:lang w:val="en-GB"/>
        </w:rPr>
        <w:t xml:space="preserve"> </w:t>
      </w:r>
      <w:r w:rsidR="00DE4C02">
        <w:rPr>
          <w:rStyle w:val="Absatz-Standardschriftart1"/>
          <w:rFonts w:asciiTheme="majorHAnsi" w:hAnsiTheme="majorHAnsi"/>
          <w:color w:val="000000" w:themeColor="text1"/>
          <w:sz w:val="24"/>
          <w:szCs w:val="24"/>
          <w:lang w:val="en-GB"/>
        </w:rPr>
        <w:t>360 degree feedback</w:t>
      </w:r>
      <w:r>
        <w:rPr>
          <w:rStyle w:val="Absatz-Standardschriftart1"/>
          <w:rFonts w:asciiTheme="majorHAnsi" w:hAnsiTheme="majorHAnsi"/>
          <w:color w:val="000000" w:themeColor="text1"/>
          <w:sz w:val="24"/>
          <w:szCs w:val="24"/>
          <w:lang w:val="en-GB"/>
        </w:rPr>
        <w:t xml:space="preserve">. </w:t>
      </w:r>
    </w:p>
    <w:p w14:paraId="37082E5E" w14:textId="77777777" w:rsidR="00DE4C02" w:rsidRDefault="00DE4C02" w:rsidP="005E76A5">
      <w:pPr>
        <w:pStyle w:val="Standard1"/>
        <w:numPr>
          <w:ilvl w:val="0"/>
          <w:numId w:val="13"/>
        </w:numPr>
        <w:spacing w:after="0"/>
        <w:ind w:left="1800" w:right="13"/>
        <w:rPr>
          <w:rStyle w:val="Absatz-Standardschriftart1"/>
          <w:rFonts w:asciiTheme="majorHAnsi" w:hAnsiTheme="majorHAnsi"/>
          <w:color w:val="000000" w:themeColor="text1"/>
          <w:sz w:val="24"/>
          <w:szCs w:val="24"/>
          <w:lang w:val="en-GB"/>
        </w:rPr>
      </w:pPr>
      <w:r>
        <w:rPr>
          <w:rStyle w:val="Absatz-Standardschriftart1"/>
          <w:rFonts w:asciiTheme="majorHAnsi" w:hAnsiTheme="majorHAnsi"/>
          <w:color w:val="000000" w:themeColor="text1"/>
          <w:sz w:val="24"/>
          <w:szCs w:val="24"/>
          <w:lang w:val="en-GB"/>
        </w:rPr>
        <w:t xml:space="preserve">Reviewing trainee portfolios and giving feedback to trainees to enhance reflection and improvement </w:t>
      </w:r>
    </w:p>
    <w:p w14:paraId="4FE7AB9B" w14:textId="77777777" w:rsidR="00DE4C02" w:rsidRDefault="00DE4C02" w:rsidP="005E76A5">
      <w:pPr>
        <w:pStyle w:val="Standard1"/>
        <w:spacing w:after="0"/>
        <w:ind w:left="1800" w:right="13" w:firstLine="0"/>
        <w:rPr>
          <w:rStyle w:val="Absatz-Standardschriftart1"/>
          <w:rFonts w:asciiTheme="majorHAnsi" w:hAnsiTheme="majorHAnsi"/>
          <w:color w:val="000000" w:themeColor="text1"/>
          <w:sz w:val="24"/>
          <w:szCs w:val="24"/>
          <w:lang w:val="en-GB"/>
        </w:rPr>
      </w:pPr>
    </w:p>
    <w:p w14:paraId="05AF42E3" w14:textId="0952DEA5" w:rsidR="00D21870" w:rsidRPr="00DE4C02" w:rsidRDefault="00DE4C02" w:rsidP="005E76A5">
      <w:pPr>
        <w:pStyle w:val="Standard1"/>
        <w:spacing w:after="0"/>
        <w:ind w:left="1800" w:right="13" w:firstLine="0"/>
        <w:rPr>
          <w:rFonts w:asciiTheme="majorHAnsi" w:hAnsiTheme="majorHAnsi"/>
          <w:color w:val="000000" w:themeColor="text1"/>
          <w:sz w:val="24"/>
          <w:szCs w:val="24"/>
          <w:lang w:val="en-GB"/>
        </w:rPr>
      </w:pPr>
      <w:r w:rsidRPr="00DE4C02">
        <w:rPr>
          <w:rStyle w:val="Absatz-Standardschriftart1"/>
          <w:rFonts w:asciiTheme="majorHAnsi" w:hAnsiTheme="majorHAnsi"/>
          <w:color w:val="000000" w:themeColor="text1"/>
          <w:sz w:val="24"/>
          <w:szCs w:val="24"/>
          <w:lang w:val="en-GB"/>
        </w:rPr>
        <w:t xml:space="preserve">Establishment and implementation of </w:t>
      </w:r>
      <w:proofErr w:type="spellStart"/>
      <w:r w:rsidR="00D21870" w:rsidRPr="00DE4C02">
        <w:rPr>
          <w:rStyle w:val="Absatz-Standardschriftart1"/>
          <w:rFonts w:asciiTheme="majorHAnsi" w:hAnsiTheme="majorHAnsi"/>
          <w:color w:val="000000" w:themeColor="text1"/>
          <w:sz w:val="24"/>
          <w:szCs w:val="24"/>
          <w:lang w:val="en-GB"/>
        </w:rPr>
        <w:t>Entrustable</w:t>
      </w:r>
      <w:proofErr w:type="spellEnd"/>
      <w:r w:rsidR="00D21870" w:rsidRPr="00DE4C02">
        <w:rPr>
          <w:rStyle w:val="Absatz-Standardschriftart1"/>
          <w:rFonts w:asciiTheme="majorHAnsi" w:hAnsiTheme="majorHAnsi"/>
          <w:color w:val="000000" w:themeColor="text1"/>
          <w:sz w:val="24"/>
          <w:szCs w:val="24"/>
          <w:lang w:val="en-GB"/>
        </w:rPr>
        <w:t xml:space="preserve"> Professional </w:t>
      </w:r>
      <w:r w:rsidR="004F54F2">
        <w:rPr>
          <w:rStyle w:val="Absatz-Standardschriftart1"/>
          <w:rFonts w:asciiTheme="majorHAnsi" w:hAnsiTheme="majorHAnsi"/>
          <w:color w:val="000000" w:themeColor="text1"/>
          <w:sz w:val="24"/>
          <w:szCs w:val="24"/>
          <w:lang w:val="en-GB"/>
        </w:rPr>
        <w:t>A</w:t>
      </w:r>
      <w:r w:rsidR="00D21870" w:rsidRPr="00DE4C02">
        <w:rPr>
          <w:rStyle w:val="Absatz-Standardschriftart1"/>
          <w:rFonts w:asciiTheme="majorHAnsi" w:hAnsiTheme="majorHAnsi"/>
          <w:color w:val="000000" w:themeColor="text1"/>
          <w:sz w:val="24"/>
          <w:szCs w:val="24"/>
          <w:lang w:val="en-GB"/>
        </w:rPr>
        <w:t>ctivities</w:t>
      </w:r>
      <w:r>
        <w:rPr>
          <w:rStyle w:val="Absatz-Standardschriftart1"/>
          <w:rFonts w:asciiTheme="majorHAnsi" w:hAnsiTheme="majorHAnsi"/>
          <w:color w:val="000000" w:themeColor="text1"/>
          <w:sz w:val="24"/>
          <w:szCs w:val="24"/>
          <w:lang w:val="en-GB"/>
        </w:rPr>
        <w:t xml:space="preserve"> </w:t>
      </w:r>
      <w:r w:rsidR="004F54F2">
        <w:rPr>
          <w:rStyle w:val="Absatz-Standardschriftart1"/>
          <w:rFonts w:asciiTheme="majorHAnsi" w:hAnsiTheme="majorHAnsi"/>
          <w:color w:val="000000" w:themeColor="text1"/>
          <w:sz w:val="24"/>
          <w:szCs w:val="24"/>
          <w:lang w:val="en-GB"/>
        </w:rPr>
        <w:t xml:space="preserve">(EPAs) </w:t>
      </w:r>
      <w:r>
        <w:rPr>
          <w:rStyle w:val="Absatz-Standardschriftart1"/>
          <w:rFonts w:asciiTheme="majorHAnsi" w:hAnsiTheme="majorHAnsi"/>
          <w:color w:val="000000" w:themeColor="text1"/>
          <w:sz w:val="24"/>
          <w:szCs w:val="24"/>
          <w:lang w:val="en-GB"/>
        </w:rPr>
        <w:t xml:space="preserve">is recommended to facilitate holistic assessment of all seven roles defined in the </w:t>
      </w:r>
      <w:proofErr w:type="spellStart"/>
      <w:r>
        <w:rPr>
          <w:rStyle w:val="Absatz-Standardschriftart1"/>
          <w:rFonts w:asciiTheme="majorHAnsi" w:hAnsiTheme="majorHAnsi"/>
          <w:color w:val="000000" w:themeColor="text1"/>
          <w:sz w:val="24"/>
          <w:szCs w:val="24"/>
          <w:lang w:val="en-GB"/>
        </w:rPr>
        <w:t>CanMeds</w:t>
      </w:r>
      <w:proofErr w:type="spellEnd"/>
      <w:r>
        <w:rPr>
          <w:rStyle w:val="Absatz-Standardschriftart1"/>
          <w:rFonts w:asciiTheme="majorHAnsi" w:hAnsiTheme="majorHAnsi"/>
          <w:color w:val="000000" w:themeColor="text1"/>
          <w:sz w:val="24"/>
          <w:szCs w:val="24"/>
          <w:lang w:val="en-GB"/>
        </w:rPr>
        <w:t xml:space="preserve"> Model</w:t>
      </w:r>
      <w:r w:rsidR="00D21870" w:rsidRPr="00DE4C02">
        <w:rPr>
          <w:rStyle w:val="Absatz-Standardschriftart1"/>
          <w:rFonts w:asciiTheme="majorHAnsi" w:hAnsiTheme="majorHAnsi"/>
          <w:color w:val="000000" w:themeColor="text1"/>
          <w:sz w:val="24"/>
          <w:szCs w:val="24"/>
          <w:lang w:val="en-GB"/>
        </w:rPr>
        <w:t xml:space="preserve">. </w:t>
      </w:r>
      <w:r w:rsidR="00905686" w:rsidRPr="0051355A">
        <w:rPr>
          <w:rStyle w:val="Absatz-Standardschriftart1"/>
          <w:rFonts w:asciiTheme="majorHAnsi" w:hAnsiTheme="majorHAnsi"/>
          <w:color w:val="000000" w:themeColor="text1"/>
          <w:sz w:val="24"/>
          <w:szCs w:val="24"/>
          <w:lang w:val="en-GB"/>
        </w:rPr>
        <w:t xml:space="preserve">Trainees move from observing to doing under </w:t>
      </w:r>
      <w:proofErr w:type="spellStart"/>
      <w:r w:rsidR="00905686" w:rsidRPr="0051355A">
        <w:rPr>
          <w:rStyle w:val="Absatz-Standardschriftart1"/>
          <w:rFonts w:asciiTheme="majorHAnsi" w:hAnsiTheme="majorHAnsi"/>
          <w:color w:val="000000" w:themeColor="text1"/>
          <w:sz w:val="24"/>
          <w:szCs w:val="24"/>
          <w:lang w:val="en-GB"/>
        </w:rPr>
        <w:t>supervison</w:t>
      </w:r>
      <w:proofErr w:type="spellEnd"/>
      <w:r w:rsidR="00905686" w:rsidRPr="0051355A">
        <w:rPr>
          <w:rStyle w:val="Absatz-Standardschriftart1"/>
          <w:rFonts w:asciiTheme="majorHAnsi" w:hAnsiTheme="majorHAnsi"/>
          <w:color w:val="000000" w:themeColor="text1"/>
          <w:sz w:val="24"/>
          <w:szCs w:val="24"/>
          <w:lang w:val="en-GB"/>
        </w:rPr>
        <w:t xml:space="preserve"> and finally to being entrusted to carry out tasks independently. Close </w:t>
      </w:r>
      <w:proofErr w:type="spellStart"/>
      <w:r w:rsidR="00905686" w:rsidRPr="0051355A">
        <w:rPr>
          <w:rStyle w:val="Absatz-Standardschriftart1"/>
          <w:rFonts w:asciiTheme="majorHAnsi" w:hAnsiTheme="majorHAnsi"/>
          <w:color w:val="000000" w:themeColor="text1"/>
          <w:sz w:val="24"/>
          <w:szCs w:val="24"/>
          <w:lang w:val="en-GB"/>
        </w:rPr>
        <w:t>supervison</w:t>
      </w:r>
      <w:proofErr w:type="spellEnd"/>
      <w:r w:rsidR="00905686" w:rsidRPr="0051355A">
        <w:rPr>
          <w:rStyle w:val="Absatz-Standardschriftart1"/>
          <w:rFonts w:asciiTheme="majorHAnsi" w:hAnsiTheme="majorHAnsi"/>
          <w:color w:val="000000" w:themeColor="text1"/>
          <w:sz w:val="24"/>
          <w:szCs w:val="24"/>
          <w:lang w:val="en-GB"/>
        </w:rPr>
        <w:t xml:space="preserve"> by an experienced endocrinologist is core. Such clinical and educational supervisors will only sign off a trainee on a particular EPA in a particular section of endocrinology when satisfied the trainee has reached the necessary level. The whole process is overseen by the training programme co-ordinators and directors</w:t>
      </w:r>
      <w:r w:rsidR="00905686" w:rsidRPr="00905686">
        <w:rPr>
          <w:rStyle w:val="Absatz-Standardschriftart1"/>
          <w:rFonts w:asciiTheme="majorHAnsi" w:hAnsiTheme="majorHAnsi"/>
          <w:color w:val="000000" w:themeColor="text1"/>
          <w:sz w:val="24"/>
          <w:szCs w:val="24"/>
          <w:lang w:val="en-GB"/>
        </w:rPr>
        <w:t>.</w:t>
      </w:r>
    </w:p>
    <w:p w14:paraId="2FA5AF52" w14:textId="77777777" w:rsidR="00D21870" w:rsidRDefault="00D21870" w:rsidP="005E76A5">
      <w:pPr>
        <w:ind w:left="720"/>
        <w:rPr>
          <w:i/>
        </w:rPr>
      </w:pPr>
    </w:p>
    <w:p w14:paraId="0243A0C1" w14:textId="002C4BBD" w:rsidR="00837DBE" w:rsidRPr="00696628" w:rsidRDefault="00837DBE" w:rsidP="005E76A5">
      <w:pPr>
        <w:pStyle w:val="ListParagraph"/>
        <w:numPr>
          <w:ilvl w:val="0"/>
          <w:numId w:val="4"/>
        </w:numPr>
        <w:spacing w:after="120" w:line="240" w:lineRule="auto"/>
        <w:ind w:left="2160"/>
        <w:rPr>
          <w:b/>
          <w:sz w:val="24"/>
          <w:szCs w:val="24"/>
        </w:rPr>
      </w:pPr>
      <w:r w:rsidRPr="00696628">
        <w:rPr>
          <w:b/>
          <w:sz w:val="24"/>
          <w:szCs w:val="24"/>
        </w:rPr>
        <w:t>Non-technical skills</w:t>
      </w:r>
      <w:r w:rsidR="00316B61">
        <w:rPr>
          <w:b/>
          <w:sz w:val="24"/>
          <w:szCs w:val="24"/>
        </w:rPr>
        <w:t xml:space="preserve">. competences </w:t>
      </w:r>
      <w:r w:rsidRPr="00696628">
        <w:rPr>
          <w:b/>
          <w:sz w:val="24"/>
          <w:szCs w:val="24"/>
        </w:rPr>
        <w:t>and professionalism</w:t>
      </w:r>
    </w:p>
    <w:p w14:paraId="777AB5EC" w14:textId="77777777" w:rsidR="00C9195B" w:rsidRPr="006823BF" w:rsidRDefault="00C9195B" w:rsidP="0037791D">
      <w:pPr>
        <w:pStyle w:val="Heading1"/>
        <w:ind w:left="1440"/>
        <w:rPr>
          <w:rStyle w:val="Absatz-Standardschriftart1"/>
          <w:color w:val="000000" w:themeColor="text1"/>
          <w:sz w:val="24"/>
          <w:szCs w:val="24"/>
        </w:rPr>
      </w:pPr>
      <w:r w:rsidRPr="006823BF">
        <w:rPr>
          <w:rStyle w:val="Absatz-Standardschriftart1"/>
          <w:color w:val="000000" w:themeColor="text1"/>
          <w:sz w:val="24"/>
          <w:szCs w:val="24"/>
        </w:rPr>
        <w:t xml:space="preserve">Non-technical skills </w:t>
      </w:r>
      <w:r w:rsidR="00955BA2" w:rsidRPr="006823BF">
        <w:rPr>
          <w:rStyle w:val="Absatz-Standardschriftart1"/>
          <w:color w:val="000000" w:themeColor="text1"/>
          <w:sz w:val="24"/>
          <w:szCs w:val="24"/>
        </w:rPr>
        <w:t xml:space="preserve">and professionalism are at the heart of endocrinology training. </w:t>
      </w:r>
    </w:p>
    <w:p w14:paraId="39A20637" w14:textId="323205AB" w:rsidR="00347339" w:rsidRDefault="00955BA2" w:rsidP="005E76A5">
      <w:pPr>
        <w:ind w:left="1440"/>
        <w:rPr>
          <w:rFonts w:asciiTheme="majorHAnsi" w:hAnsiTheme="majorHAnsi"/>
          <w:sz w:val="24"/>
          <w:szCs w:val="24"/>
        </w:rPr>
      </w:pPr>
      <w:r w:rsidRPr="006823BF">
        <w:rPr>
          <w:rFonts w:asciiTheme="majorHAnsi" w:hAnsiTheme="majorHAnsi"/>
          <w:sz w:val="24"/>
          <w:szCs w:val="24"/>
        </w:rPr>
        <w:t xml:space="preserve">Trainees need to know of, understand and apply these </w:t>
      </w:r>
      <w:r w:rsidR="00701184" w:rsidRPr="006823BF">
        <w:rPr>
          <w:rFonts w:asciiTheme="majorHAnsi" w:hAnsiTheme="majorHAnsi"/>
          <w:sz w:val="24"/>
          <w:szCs w:val="24"/>
        </w:rPr>
        <w:t>non-technical</w:t>
      </w:r>
      <w:r w:rsidRPr="006823BF">
        <w:rPr>
          <w:rFonts w:asciiTheme="majorHAnsi" w:hAnsiTheme="majorHAnsi"/>
          <w:sz w:val="24"/>
          <w:szCs w:val="24"/>
        </w:rPr>
        <w:t xml:space="preserve"> skills in all aspects of their practice</w:t>
      </w:r>
      <w:r w:rsidR="00701184">
        <w:rPr>
          <w:rFonts w:asciiTheme="majorHAnsi" w:hAnsiTheme="majorHAnsi"/>
          <w:sz w:val="24"/>
          <w:szCs w:val="24"/>
        </w:rPr>
        <w:t>,</w:t>
      </w:r>
      <w:r w:rsidR="00682068" w:rsidRPr="006823BF">
        <w:rPr>
          <w:rFonts w:asciiTheme="majorHAnsi" w:hAnsiTheme="majorHAnsi"/>
          <w:sz w:val="24"/>
          <w:szCs w:val="24"/>
        </w:rPr>
        <w:t xml:space="preserve"> specifically those related to communication, </w:t>
      </w:r>
      <w:r w:rsidR="006823BF" w:rsidRPr="006823BF">
        <w:rPr>
          <w:rFonts w:asciiTheme="majorHAnsi" w:hAnsiTheme="majorHAnsi"/>
          <w:sz w:val="24"/>
          <w:szCs w:val="24"/>
        </w:rPr>
        <w:t xml:space="preserve">collaboration, </w:t>
      </w:r>
      <w:r w:rsidR="00682068" w:rsidRPr="006823BF">
        <w:rPr>
          <w:rFonts w:asciiTheme="majorHAnsi" w:hAnsiTheme="majorHAnsi"/>
          <w:sz w:val="24"/>
          <w:szCs w:val="24"/>
        </w:rPr>
        <w:t>leadership</w:t>
      </w:r>
      <w:r w:rsidR="006823BF" w:rsidRPr="006823BF">
        <w:rPr>
          <w:rFonts w:asciiTheme="majorHAnsi" w:hAnsiTheme="majorHAnsi"/>
          <w:sz w:val="24"/>
          <w:szCs w:val="24"/>
        </w:rPr>
        <w:t xml:space="preserve">, health </w:t>
      </w:r>
      <w:proofErr w:type="gramStart"/>
      <w:r w:rsidR="006823BF" w:rsidRPr="006823BF">
        <w:rPr>
          <w:rFonts w:asciiTheme="majorHAnsi" w:hAnsiTheme="majorHAnsi"/>
          <w:sz w:val="24"/>
          <w:szCs w:val="24"/>
        </w:rPr>
        <w:t xml:space="preserve">advocacy, </w:t>
      </w:r>
      <w:r w:rsidR="00682068" w:rsidRPr="006823BF">
        <w:rPr>
          <w:rFonts w:asciiTheme="majorHAnsi" w:hAnsiTheme="majorHAnsi"/>
          <w:sz w:val="24"/>
          <w:szCs w:val="24"/>
        </w:rPr>
        <w:t xml:space="preserve"> </w:t>
      </w:r>
      <w:r w:rsidR="006823BF" w:rsidRPr="006823BF">
        <w:rPr>
          <w:rFonts w:asciiTheme="majorHAnsi" w:hAnsiTheme="majorHAnsi"/>
          <w:sz w:val="24"/>
          <w:szCs w:val="24"/>
        </w:rPr>
        <w:t>scholarship</w:t>
      </w:r>
      <w:proofErr w:type="gramEnd"/>
      <w:r w:rsidR="006823BF" w:rsidRPr="006823BF">
        <w:rPr>
          <w:rFonts w:asciiTheme="majorHAnsi" w:hAnsiTheme="majorHAnsi"/>
          <w:sz w:val="24"/>
          <w:szCs w:val="24"/>
        </w:rPr>
        <w:t xml:space="preserve"> and </w:t>
      </w:r>
      <w:r w:rsidR="00682068" w:rsidRPr="006823BF">
        <w:rPr>
          <w:rFonts w:asciiTheme="majorHAnsi" w:hAnsiTheme="majorHAnsi"/>
          <w:sz w:val="24"/>
          <w:szCs w:val="24"/>
        </w:rPr>
        <w:t xml:space="preserve">professionalism. </w:t>
      </w:r>
    </w:p>
    <w:p w14:paraId="17D5308B" w14:textId="3EB14135" w:rsidR="007F23A9" w:rsidRDefault="006823BF" w:rsidP="005E76A5">
      <w:pPr>
        <w:ind w:left="1440"/>
        <w:rPr>
          <w:rFonts w:asciiTheme="majorHAnsi" w:hAnsiTheme="majorHAnsi"/>
          <w:bCs/>
          <w:iCs/>
          <w:sz w:val="24"/>
          <w:szCs w:val="24"/>
        </w:rPr>
      </w:pPr>
      <w:r w:rsidRPr="006823BF">
        <w:rPr>
          <w:rFonts w:asciiTheme="majorHAnsi" w:hAnsiTheme="majorHAnsi"/>
          <w:bCs/>
          <w:iCs/>
          <w:sz w:val="24"/>
          <w:szCs w:val="24"/>
        </w:rPr>
        <w:t xml:space="preserve">In effect a physician’s overall ability to perform a specific task includes multiple key skills from the </w:t>
      </w:r>
      <w:proofErr w:type="spellStart"/>
      <w:r w:rsidRPr="006823BF">
        <w:rPr>
          <w:rFonts w:asciiTheme="majorHAnsi" w:hAnsiTheme="majorHAnsi"/>
          <w:bCs/>
          <w:iCs/>
          <w:sz w:val="24"/>
          <w:szCs w:val="24"/>
        </w:rPr>
        <w:t>CanMEDS</w:t>
      </w:r>
      <w:proofErr w:type="spellEnd"/>
      <w:r w:rsidRPr="006823BF">
        <w:rPr>
          <w:rFonts w:asciiTheme="majorHAnsi" w:hAnsiTheme="majorHAnsi"/>
          <w:bCs/>
          <w:iCs/>
          <w:sz w:val="24"/>
          <w:szCs w:val="24"/>
        </w:rPr>
        <w:t xml:space="preserve"> framework</w:t>
      </w:r>
      <w:r w:rsidR="00701184">
        <w:rPr>
          <w:rFonts w:asciiTheme="majorHAnsi" w:hAnsiTheme="majorHAnsi"/>
          <w:bCs/>
          <w:iCs/>
          <w:sz w:val="24"/>
          <w:szCs w:val="24"/>
        </w:rPr>
        <w:t xml:space="preserve">.  </w:t>
      </w:r>
    </w:p>
    <w:p w14:paraId="5C64EFCF" w14:textId="13FF57EF" w:rsidR="0037791D" w:rsidRPr="008F7BB1" w:rsidRDefault="00286844" w:rsidP="008F7BB1">
      <w:pPr>
        <w:ind w:left="1090"/>
        <w:rPr>
          <w:rStyle w:val="Absatz-Standardschriftart1"/>
          <w:rFonts w:asciiTheme="majorHAnsi" w:hAnsiTheme="majorHAnsi"/>
          <w:sz w:val="24"/>
          <w:szCs w:val="24"/>
        </w:rPr>
      </w:pPr>
      <w:proofErr w:type="gramStart"/>
      <w:r w:rsidRPr="003D2D63">
        <w:rPr>
          <w:rFonts w:asciiTheme="majorHAnsi" w:hAnsiTheme="majorHAnsi"/>
          <w:sz w:val="24"/>
          <w:szCs w:val="24"/>
        </w:rPr>
        <w:t>Specifically</w:t>
      </w:r>
      <w:proofErr w:type="gramEnd"/>
      <w:r w:rsidRPr="003D2D63">
        <w:rPr>
          <w:rFonts w:asciiTheme="majorHAnsi" w:hAnsiTheme="majorHAnsi"/>
          <w:sz w:val="24"/>
          <w:szCs w:val="24"/>
        </w:rPr>
        <w:t xml:space="preserve"> in Endocrinology, </w:t>
      </w:r>
      <w:r w:rsidR="003D2D63">
        <w:rPr>
          <w:rFonts w:asciiTheme="majorHAnsi" w:hAnsiTheme="majorHAnsi"/>
          <w:sz w:val="24"/>
          <w:szCs w:val="24"/>
        </w:rPr>
        <w:t xml:space="preserve">the </w:t>
      </w:r>
      <w:r w:rsidRPr="003D2D63">
        <w:rPr>
          <w:rFonts w:asciiTheme="majorHAnsi" w:hAnsiTheme="majorHAnsi"/>
          <w:sz w:val="24"/>
          <w:szCs w:val="24"/>
        </w:rPr>
        <w:t>key aspects of the seven different roles include</w:t>
      </w:r>
      <w:r w:rsidR="0037791D">
        <w:rPr>
          <w:rFonts w:asciiTheme="majorHAnsi" w:hAnsiTheme="majorHAnsi"/>
          <w:sz w:val="24"/>
          <w:szCs w:val="24"/>
        </w:rPr>
        <w:t xml:space="preserve"> those outlined below. Incorporation of these principles and competences into learning and assessment is recommended. To facilitate the task of institutions</w:t>
      </w:r>
      <w:r w:rsidR="00F40953">
        <w:rPr>
          <w:rFonts w:asciiTheme="majorHAnsi" w:hAnsiTheme="majorHAnsi"/>
          <w:sz w:val="24"/>
          <w:szCs w:val="24"/>
        </w:rPr>
        <w:t xml:space="preserve"> who wish to consider embracing this framework</w:t>
      </w:r>
      <w:r w:rsidR="0037791D">
        <w:rPr>
          <w:rFonts w:asciiTheme="majorHAnsi" w:hAnsiTheme="majorHAnsi"/>
          <w:sz w:val="24"/>
          <w:szCs w:val="24"/>
        </w:rPr>
        <w:t xml:space="preserve">, 6 specific </w:t>
      </w:r>
      <w:proofErr w:type="spellStart"/>
      <w:proofErr w:type="gramStart"/>
      <w:r w:rsidR="004F54F2">
        <w:rPr>
          <w:rFonts w:asciiTheme="majorHAnsi" w:hAnsiTheme="majorHAnsi"/>
          <w:sz w:val="24"/>
          <w:szCs w:val="24"/>
        </w:rPr>
        <w:t>EPAs</w:t>
      </w:r>
      <w:r w:rsidR="00701184">
        <w:rPr>
          <w:rFonts w:asciiTheme="majorHAnsi" w:hAnsiTheme="majorHAnsi"/>
          <w:sz w:val="24"/>
          <w:szCs w:val="24"/>
        </w:rPr>
        <w:t>,</w:t>
      </w:r>
      <w:r w:rsidR="0037791D">
        <w:rPr>
          <w:rFonts w:asciiTheme="majorHAnsi" w:hAnsiTheme="majorHAnsi"/>
          <w:sz w:val="24"/>
          <w:szCs w:val="24"/>
        </w:rPr>
        <w:t>as</w:t>
      </w:r>
      <w:proofErr w:type="spellEnd"/>
      <w:proofErr w:type="gramEnd"/>
      <w:r w:rsidR="0037791D">
        <w:rPr>
          <w:rFonts w:asciiTheme="majorHAnsi" w:hAnsiTheme="majorHAnsi"/>
          <w:sz w:val="24"/>
          <w:szCs w:val="24"/>
        </w:rPr>
        <w:t xml:space="preserve"> well a template </w:t>
      </w:r>
      <w:r w:rsidR="00F40953">
        <w:rPr>
          <w:rFonts w:asciiTheme="majorHAnsi" w:hAnsiTheme="majorHAnsi"/>
          <w:sz w:val="24"/>
          <w:szCs w:val="24"/>
        </w:rPr>
        <w:t>of rubrics</w:t>
      </w:r>
      <w:r w:rsidR="0037791D">
        <w:rPr>
          <w:rFonts w:asciiTheme="majorHAnsi" w:hAnsiTheme="majorHAnsi"/>
          <w:sz w:val="24"/>
          <w:szCs w:val="24"/>
        </w:rPr>
        <w:t xml:space="preserve"> for assessment</w:t>
      </w:r>
      <w:r w:rsidR="00701184">
        <w:rPr>
          <w:rFonts w:asciiTheme="majorHAnsi" w:hAnsiTheme="majorHAnsi"/>
          <w:sz w:val="24"/>
          <w:szCs w:val="24"/>
        </w:rPr>
        <w:t>, are provided and elaborated in Appendix 1</w:t>
      </w:r>
      <w:r w:rsidR="0037791D">
        <w:rPr>
          <w:rFonts w:asciiTheme="majorHAnsi" w:hAnsiTheme="majorHAnsi"/>
          <w:sz w:val="24"/>
          <w:szCs w:val="24"/>
        </w:rPr>
        <w:t xml:space="preserve">. </w:t>
      </w:r>
    </w:p>
    <w:p w14:paraId="2750AF1E" w14:textId="77777777" w:rsidR="00A71686" w:rsidRPr="0037791D" w:rsidRDefault="00962A58" w:rsidP="005E76A5">
      <w:pPr>
        <w:pStyle w:val="NoSpacing"/>
        <w:ind w:left="720" w:firstLine="370"/>
        <w:rPr>
          <w:i/>
          <w:sz w:val="24"/>
          <w:szCs w:val="24"/>
        </w:rPr>
      </w:pPr>
      <w:r w:rsidRPr="0037791D">
        <w:rPr>
          <w:rStyle w:val="Absatz-Standardschriftart1"/>
          <w:b/>
          <w:color w:val="000000" w:themeColor="text1"/>
          <w:sz w:val="24"/>
          <w:szCs w:val="24"/>
        </w:rPr>
        <w:t>E</w:t>
      </w:r>
      <w:r w:rsidR="00A71686" w:rsidRPr="0037791D">
        <w:rPr>
          <w:rStyle w:val="Absatz-Standardschriftart1"/>
          <w:b/>
          <w:color w:val="000000" w:themeColor="text1"/>
          <w:sz w:val="24"/>
          <w:szCs w:val="24"/>
        </w:rPr>
        <w:t>xpert clinician</w:t>
      </w:r>
    </w:p>
    <w:p w14:paraId="5D5AE059" w14:textId="77777777" w:rsidR="00347339" w:rsidRDefault="00A71686" w:rsidP="005E76A5">
      <w:pPr>
        <w:pStyle w:val="Standard1"/>
        <w:spacing w:after="0" w:line="249" w:lineRule="auto"/>
        <w:ind w:left="1090" w:right="-32" w:firstLine="0"/>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All endocrinologists </w:t>
      </w:r>
    </w:p>
    <w:p w14:paraId="025D96FE" w14:textId="30C3AE12" w:rsidR="00347339" w:rsidRDefault="00A71686" w:rsidP="005E76A5">
      <w:pPr>
        <w:pStyle w:val="Standard1"/>
        <w:numPr>
          <w:ilvl w:val="0"/>
          <w:numId w:val="14"/>
        </w:numPr>
        <w:spacing w:after="0" w:line="249" w:lineRule="auto"/>
        <w:ind w:left="1440" w:right="-32"/>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must </w:t>
      </w:r>
      <w:r w:rsidR="00286844">
        <w:rPr>
          <w:rFonts w:asciiTheme="majorHAnsi" w:hAnsiTheme="majorHAnsi"/>
          <w:color w:val="000000" w:themeColor="text1"/>
          <w:sz w:val="24"/>
          <w:szCs w:val="24"/>
          <w:lang w:val="en-GB"/>
        </w:rPr>
        <w:t xml:space="preserve">commit to </w:t>
      </w:r>
      <w:r w:rsidR="00701184">
        <w:rPr>
          <w:rFonts w:asciiTheme="majorHAnsi" w:hAnsiTheme="majorHAnsi"/>
          <w:color w:val="000000" w:themeColor="text1"/>
          <w:sz w:val="24"/>
          <w:szCs w:val="24"/>
          <w:lang w:val="en-GB"/>
        </w:rPr>
        <w:t>lifelong</w:t>
      </w:r>
      <w:r w:rsidR="00286844">
        <w:rPr>
          <w:rFonts w:asciiTheme="majorHAnsi" w:hAnsiTheme="majorHAnsi"/>
          <w:color w:val="000000" w:themeColor="text1"/>
          <w:sz w:val="24"/>
          <w:szCs w:val="24"/>
          <w:lang w:val="en-GB"/>
        </w:rPr>
        <w:t xml:space="preserve"> learning to ensure the provision of optimal state of the art, </w:t>
      </w:r>
      <w:proofErr w:type="gramStart"/>
      <w:r w:rsidR="00286844">
        <w:rPr>
          <w:rFonts w:asciiTheme="majorHAnsi" w:hAnsiTheme="majorHAnsi"/>
          <w:color w:val="000000" w:themeColor="text1"/>
          <w:sz w:val="24"/>
          <w:szCs w:val="24"/>
          <w:lang w:val="en-GB"/>
        </w:rPr>
        <w:t>evidence based</w:t>
      </w:r>
      <w:proofErr w:type="gramEnd"/>
      <w:r w:rsidR="00286844">
        <w:rPr>
          <w:rFonts w:asciiTheme="majorHAnsi" w:hAnsiTheme="majorHAnsi"/>
          <w:color w:val="000000" w:themeColor="text1"/>
          <w:sz w:val="24"/>
          <w:szCs w:val="24"/>
          <w:lang w:val="en-GB"/>
        </w:rPr>
        <w:t xml:space="preserve"> care. </w:t>
      </w:r>
    </w:p>
    <w:p w14:paraId="5B764DE3" w14:textId="77777777" w:rsidR="00347339" w:rsidRDefault="00286844" w:rsidP="005E76A5">
      <w:pPr>
        <w:pStyle w:val="Standard1"/>
        <w:numPr>
          <w:ilvl w:val="0"/>
          <w:numId w:val="14"/>
        </w:numPr>
        <w:spacing w:after="0" w:line="249" w:lineRule="auto"/>
        <w:ind w:left="1440" w:right="-32"/>
        <w:rPr>
          <w:rFonts w:asciiTheme="majorHAnsi" w:hAnsiTheme="majorHAnsi"/>
          <w:color w:val="000000" w:themeColor="text1"/>
          <w:sz w:val="24"/>
          <w:szCs w:val="24"/>
        </w:rPr>
      </w:pPr>
      <w:r>
        <w:rPr>
          <w:rFonts w:asciiTheme="majorHAnsi" w:hAnsiTheme="majorHAnsi"/>
          <w:color w:val="000000" w:themeColor="text1"/>
          <w:sz w:val="24"/>
          <w:szCs w:val="24"/>
          <w:lang w:val="en-GB"/>
        </w:rPr>
        <w:t xml:space="preserve">must </w:t>
      </w:r>
      <w:r w:rsidR="00A71686" w:rsidRPr="00286844">
        <w:rPr>
          <w:rFonts w:asciiTheme="majorHAnsi" w:hAnsiTheme="majorHAnsi"/>
          <w:color w:val="000000" w:themeColor="text1"/>
          <w:sz w:val="24"/>
          <w:szCs w:val="24"/>
          <w:lang w:val="en-GB"/>
        </w:rPr>
        <w:t>be familiar with device and medical technology</w:t>
      </w:r>
    </w:p>
    <w:p w14:paraId="6496DF79" w14:textId="5DF9AE4C" w:rsidR="00A71686" w:rsidRDefault="00A71686" w:rsidP="005E76A5">
      <w:pPr>
        <w:pStyle w:val="Standard1"/>
        <w:numPr>
          <w:ilvl w:val="0"/>
          <w:numId w:val="14"/>
        </w:numPr>
        <w:spacing w:after="0" w:line="249" w:lineRule="auto"/>
        <w:ind w:left="1440" w:right="-32"/>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should acquire all necessary competences enabling </w:t>
      </w:r>
      <w:r w:rsidR="00701184">
        <w:rPr>
          <w:rFonts w:asciiTheme="majorHAnsi" w:hAnsiTheme="majorHAnsi"/>
          <w:color w:val="000000" w:themeColor="text1"/>
          <w:sz w:val="24"/>
          <w:szCs w:val="24"/>
          <w:lang w:val="en-GB"/>
        </w:rPr>
        <w:t xml:space="preserve">them </w:t>
      </w:r>
      <w:r w:rsidRPr="00286844">
        <w:rPr>
          <w:rFonts w:asciiTheme="majorHAnsi" w:hAnsiTheme="majorHAnsi"/>
          <w:color w:val="000000" w:themeColor="text1"/>
          <w:sz w:val="24"/>
          <w:szCs w:val="24"/>
          <w:lang w:val="en-GB"/>
        </w:rPr>
        <w:t xml:space="preserve">to fulfil this expert role and function in the multidisciplinary settings in intensive care, emergency medicine, peri-surgical care and inpatient hospital management.  </w:t>
      </w:r>
    </w:p>
    <w:p w14:paraId="0B0805EB" w14:textId="77777777" w:rsidR="0037791D" w:rsidRDefault="0037791D" w:rsidP="005E76A5">
      <w:pPr>
        <w:pStyle w:val="Standard1"/>
        <w:spacing w:after="0"/>
        <w:ind w:left="1440" w:firstLine="0"/>
        <w:rPr>
          <w:rFonts w:asciiTheme="majorHAnsi" w:hAnsiTheme="majorHAnsi"/>
          <w:color w:val="000000" w:themeColor="text1"/>
          <w:sz w:val="24"/>
          <w:szCs w:val="24"/>
          <w:lang w:val="en-GB"/>
        </w:rPr>
      </w:pPr>
    </w:p>
    <w:p w14:paraId="4DD7BD7F" w14:textId="7D17ED55" w:rsidR="00BE37C6" w:rsidRPr="003D2D63" w:rsidRDefault="00BE37C6" w:rsidP="005E76A5">
      <w:pPr>
        <w:pStyle w:val="Standard1"/>
        <w:spacing w:after="0"/>
        <w:ind w:left="1440" w:firstLine="0"/>
        <w:rPr>
          <w:rFonts w:asciiTheme="majorHAnsi" w:hAnsiTheme="majorHAnsi"/>
          <w:color w:val="000000" w:themeColor="text1"/>
          <w:sz w:val="24"/>
          <w:szCs w:val="24"/>
          <w:lang w:val="en-GB"/>
        </w:rPr>
      </w:pPr>
      <w:r w:rsidRPr="003D2D63">
        <w:rPr>
          <w:rFonts w:asciiTheme="majorHAnsi" w:hAnsiTheme="majorHAnsi"/>
          <w:color w:val="000000" w:themeColor="text1"/>
          <w:sz w:val="24"/>
          <w:szCs w:val="24"/>
          <w:lang w:val="en-GB"/>
        </w:rPr>
        <w:t>It is understood that knowledge, skills and attitudes learnt during undergraduate years are a pre</w:t>
      </w:r>
      <w:r w:rsidR="00701184">
        <w:rPr>
          <w:rFonts w:asciiTheme="majorHAnsi" w:hAnsiTheme="majorHAnsi"/>
          <w:color w:val="000000" w:themeColor="text1"/>
          <w:sz w:val="24"/>
          <w:szCs w:val="24"/>
          <w:lang w:val="en-GB"/>
        </w:rPr>
        <w:t>-</w:t>
      </w:r>
      <w:r w:rsidRPr="003D2D63">
        <w:rPr>
          <w:rFonts w:asciiTheme="majorHAnsi" w:hAnsiTheme="majorHAnsi"/>
          <w:color w:val="000000" w:themeColor="text1"/>
          <w:sz w:val="24"/>
          <w:szCs w:val="24"/>
          <w:lang w:val="en-GB"/>
        </w:rPr>
        <w:t xml:space="preserve">requisite and requirement for </w:t>
      </w:r>
      <w:r w:rsidR="00701184" w:rsidRPr="003D2D63">
        <w:rPr>
          <w:rFonts w:asciiTheme="majorHAnsi" w:hAnsiTheme="majorHAnsi"/>
          <w:color w:val="000000" w:themeColor="text1"/>
          <w:sz w:val="24"/>
          <w:szCs w:val="24"/>
          <w:lang w:val="en-GB"/>
        </w:rPr>
        <w:t>endocrinology</w:t>
      </w:r>
      <w:r w:rsidRPr="003D2D63">
        <w:rPr>
          <w:rFonts w:asciiTheme="majorHAnsi" w:hAnsiTheme="majorHAnsi"/>
          <w:color w:val="000000" w:themeColor="text1"/>
          <w:sz w:val="24"/>
          <w:szCs w:val="24"/>
          <w:lang w:val="en-GB"/>
        </w:rPr>
        <w:t xml:space="preserve"> trainees. During training this basic knowledge must be refreshed and act as a foundation for </w:t>
      </w:r>
      <w:r w:rsidR="003D2D63" w:rsidRPr="003D2D63">
        <w:rPr>
          <w:rFonts w:asciiTheme="majorHAnsi" w:hAnsiTheme="majorHAnsi"/>
          <w:color w:val="000000" w:themeColor="text1"/>
          <w:sz w:val="24"/>
          <w:szCs w:val="24"/>
          <w:lang w:val="en-GB"/>
        </w:rPr>
        <w:t xml:space="preserve">training in endocrinology. </w:t>
      </w:r>
    </w:p>
    <w:p w14:paraId="17DA58DA" w14:textId="77777777" w:rsidR="003D2D63" w:rsidRPr="003D2D63" w:rsidRDefault="003D2D63" w:rsidP="005E76A5">
      <w:pPr>
        <w:pStyle w:val="Standard1"/>
        <w:spacing w:after="0"/>
        <w:ind w:left="1440" w:firstLine="0"/>
        <w:rPr>
          <w:rFonts w:asciiTheme="majorHAnsi" w:hAnsiTheme="majorHAnsi"/>
          <w:color w:val="000000" w:themeColor="text1"/>
          <w:sz w:val="24"/>
          <w:szCs w:val="24"/>
          <w:lang w:val="en-GB"/>
        </w:rPr>
      </w:pPr>
      <w:r w:rsidRPr="003D2D63">
        <w:rPr>
          <w:rFonts w:asciiTheme="majorHAnsi" w:hAnsiTheme="majorHAnsi"/>
          <w:color w:val="000000" w:themeColor="text1"/>
          <w:sz w:val="24"/>
          <w:szCs w:val="24"/>
          <w:lang w:val="en-GB"/>
        </w:rPr>
        <w:lastRenderedPageBreak/>
        <w:t xml:space="preserve">Domains specific to endocrinology include endocrine system related </w:t>
      </w:r>
    </w:p>
    <w:p w14:paraId="2E8F534D" w14:textId="7AAF8FFF" w:rsidR="00BE37C6" w:rsidRPr="003D2D63" w:rsidRDefault="003D2D63" w:rsidP="005E76A5">
      <w:pPr>
        <w:pStyle w:val="Standard1"/>
        <w:spacing w:after="0"/>
        <w:ind w:left="1440" w:firstLine="0"/>
        <w:rPr>
          <w:rFonts w:asciiTheme="majorHAnsi" w:hAnsiTheme="majorHAnsi"/>
          <w:color w:val="000000" w:themeColor="text1"/>
          <w:sz w:val="24"/>
          <w:szCs w:val="24"/>
          <w:lang w:val="en-GB"/>
        </w:rPr>
      </w:pPr>
      <w:r w:rsidRPr="003D2D63">
        <w:rPr>
          <w:rFonts w:asciiTheme="majorHAnsi" w:hAnsiTheme="majorHAnsi"/>
          <w:color w:val="000000" w:themeColor="text1"/>
          <w:sz w:val="24"/>
          <w:szCs w:val="24"/>
          <w:lang w:val="en-GB"/>
        </w:rPr>
        <w:t>a</w:t>
      </w:r>
      <w:r w:rsidR="00BE37C6" w:rsidRPr="003D2D63">
        <w:rPr>
          <w:rFonts w:asciiTheme="majorHAnsi" w:hAnsiTheme="majorHAnsi"/>
          <w:color w:val="000000" w:themeColor="text1"/>
          <w:sz w:val="24"/>
          <w:szCs w:val="24"/>
          <w:lang w:val="en-GB"/>
        </w:rPr>
        <w:t xml:space="preserve">natomy, physiology, pharmacology, toxicology, biochemistry, biology, psychology, statistics, aetiology, pathophysiology, diagnosis and treatment according to international standards of specific critical conditions in all patient cohorts including transition patients, patients with </w:t>
      </w:r>
      <w:proofErr w:type="spellStart"/>
      <w:proofErr w:type="gramStart"/>
      <w:r w:rsidR="00BE37C6" w:rsidRPr="003D2D63">
        <w:rPr>
          <w:rFonts w:asciiTheme="majorHAnsi" w:hAnsiTheme="majorHAnsi"/>
          <w:color w:val="000000" w:themeColor="text1"/>
          <w:sz w:val="24"/>
          <w:szCs w:val="24"/>
          <w:lang w:val="en-GB"/>
        </w:rPr>
        <w:t>disability,geriatric</w:t>
      </w:r>
      <w:proofErr w:type="spellEnd"/>
      <w:proofErr w:type="gramEnd"/>
      <w:r w:rsidR="00BE37C6" w:rsidRPr="003D2D63">
        <w:rPr>
          <w:rFonts w:asciiTheme="majorHAnsi" w:hAnsiTheme="majorHAnsi"/>
          <w:color w:val="000000" w:themeColor="text1"/>
          <w:sz w:val="24"/>
          <w:szCs w:val="24"/>
          <w:lang w:val="en-GB"/>
        </w:rPr>
        <w:t xml:space="preserve"> patients, perioperative patients after elective and emergency surgery, critically ill and trauma patients</w:t>
      </w:r>
      <w:r w:rsidRPr="003D2D63">
        <w:rPr>
          <w:rFonts w:asciiTheme="majorHAnsi" w:hAnsiTheme="majorHAnsi"/>
          <w:color w:val="000000" w:themeColor="text1"/>
          <w:sz w:val="24"/>
          <w:szCs w:val="24"/>
          <w:lang w:val="en-GB"/>
        </w:rPr>
        <w:t>.</w:t>
      </w:r>
    </w:p>
    <w:p w14:paraId="4B7B7BFA" w14:textId="77777777" w:rsidR="003135F9" w:rsidRPr="00DA2718" w:rsidRDefault="003135F9" w:rsidP="00DA2718">
      <w:pPr>
        <w:pStyle w:val="Standard1"/>
        <w:spacing w:after="0" w:line="249" w:lineRule="auto"/>
        <w:ind w:left="1440" w:right="-32" w:firstLine="0"/>
        <w:rPr>
          <w:rStyle w:val="Absatz-Standardschriftart1"/>
        </w:rPr>
      </w:pPr>
    </w:p>
    <w:p w14:paraId="5B4FF8D7" w14:textId="77777777" w:rsidR="003135F9" w:rsidRPr="00DA2718" w:rsidRDefault="00052948" w:rsidP="00DA2718">
      <w:pPr>
        <w:pStyle w:val="Standard1"/>
        <w:spacing w:after="0" w:line="249" w:lineRule="auto"/>
        <w:ind w:left="1440" w:right="-32" w:firstLine="0"/>
        <w:rPr>
          <w:rStyle w:val="Absatz-Standardschriftart1"/>
          <w:rFonts w:asciiTheme="majorHAnsi" w:hAnsiTheme="majorHAnsi"/>
          <w:lang w:val="en-GB"/>
        </w:rPr>
      </w:pPr>
      <w:r w:rsidRPr="00DA2718">
        <w:rPr>
          <w:rStyle w:val="Absatz-Standardschriftart1"/>
          <w:rFonts w:asciiTheme="majorHAnsi" w:hAnsiTheme="majorHAnsi"/>
        </w:rPr>
        <w:t xml:space="preserve">The trainee in </w:t>
      </w:r>
      <w:proofErr w:type="spellStart"/>
      <w:r w:rsidRPr="00DA2718">
        <w:rPr>
          <w:rStyle w:val="Absatz-Standardschriftart1"/>
          <w:rFonts w:asciiTheme="majorHAnsi" w:hAnsiTheme="majorHAnsi"/>
        </w:rPr>
        <w:t>Endoc</w:t>
      </w:r>
      <w:r w:rsidRPr="00DA2718">
        <w:rPr>
          <w:rStyle w:val="Absatz-Standardschriftart1"/>
          <w:rFonts w:asciiTheme="majorHAnsi" w:hAnsiTheme="majorHAnsi"/>
          <w:lang w:val="en-GB"/>
        </w:rPr>
        <w:t>rinology</w:t>
      </w:r>
      <w:proofErr w:type="spellEnd"/>
      <w:r w:rsidRPr="00DA2718">
        <w:rPr>
          <w:rStyle w:val="Absatz-Standardschriftart1"/>
          <w:rFonts w:asciiTheme="majorHAnsi" w:hAnsiTheme="majorHAnsi"/>
          <w:lang w:val="en-GB"/>
        </w:rPr>
        <w:t xml:space="preserve"> should have access to an up-to-date endocrine laboratory service, and learn about hormone assay methods and, if trained to do so, contribute to its management. The trainee should be exposed to dynamic endocrine tests, which are often performed in dedicated facilities and/or day care hospitals. Endocrinologists should also understand the basic concepts and methodologies, as well as the impact of the increasing-available tests the domains of molecular biology and genetics which are relevant for the clinical practice in Endocrinology.</w:t>
      </w:r>
    </w:p>
    <w:p w14:paraId="260A33D6" w14:textId="77777777" w:rsidR="003D2D63" w:rsidRPr="003D2D63" w:rsidRDefault="003D2D63" w:rsidP="005E76A5">
      <w:pPr>
        <w:pStyle w:val="Standard1"/>
        <w:spacing w:after="0" w:line="249" w:lineRule="auto"/>
        <w:ind w:left="1090" w:right="-32"/>
        <w:rPr>
          <w:rFonts w:asciiTheme="majorHAnsi" w:hAnsiTheme="majorHAnsi"/>
          <w:color w:val="000000" w:themeColor="text1"/>
          <w:sz w:val="24"/>
          <w:szCs w:val="24"/>
          <w:lang w:val="en-GB"/>
        </w:rPr>
      </w:pPr>
    </w:p>
    <w:p w14:paraId="70736983" w14:textId="77777777" w:rsidR="00A71686" w:rsidRPr="00286844" w:rsidRDefault="00A71686" w:rsidP="005E76A5">
      <w:pPr>
        <w:pStyle w:val="Standard1"/>
        <w:spacing w:after="0" w:line="249" w:lineRule="auto"/>
        <w:ind w:left="1440" w:right="-32" w:firstLine="0"/>
        <w:rPr>
          <w:rStyle w:val="Absatz-Standardschriftart1"/>
          <w:rFonts w:asciiTheme="majorHAnsi" w:hAnsiTheme="majorHAnsi"/>
          <w:color w:val="000000" w:themeColor="text1"/>
          <w:sz w:val="24"/>
          <w:szCs w:val="24"/>
          <w:lang w:val="en-GB"/>
        </w:rPr>
      </w:pPr>
      <w:r w:rsidRPr="00286844">
        <w:rPr>
          <w:rStyle w:val="Absatz-Standardschriftart1"/>
          <w:rFonts w:asciiTheme="majorHAnsi" w:hAnsiTheme="majorHAnsi"/>
          <w:color w:val="000000" w:themeColor="text1"/>
          <w:sz w:val="24"/>
          <w:szCs w:val="24"/>
          <w:lang w:val="en-GB"/>
        </w:rPr>
        <w:t xml:space="preserve">The domain of perioperative medicine comprises the continuum in patient care, starting before the operative procedure and lasting well into the postoperative period; it concerns all patient categories and comprises the following tasks, which practice should be evidence-based: </w:t>
      </w:r>
    </w:p>
    <w:p w14:paraId="16A3BF74" w14:textId="77777777" w:rsidR="00A71686" w:rsidRPr="00286844" w:rsidRDefault="00A71686" w:rsidP="005E76A5">
      <w:pPr>
        <w:pStyle w:val="Standard1"/>
        <w:numPr>
          <w:ilvl w:val="0"/>
          <w:numId w:val="8"/>
        </w:numPr>
        <w:spacing w:after="0"/>
        <w:ind w:left="1800"/>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Preoperative evaluation and preparation of the patient, </w:t>
      </w:r>
      <w:r w:rsidRPr="00286844">
        <w:rPr>
          <w:rFonts w:asciiTheme="majorHAnsi" w:hAnsiTheme="majorHAnsi"/>
          <w:color w:val="000000" w:themeColor="text1"/>
          <w:sz w:val="24"/>
          <w:szCs w:val="24"/>
        </w:rPr>
        <w:t>appropriate choice and relevant use of preoperative laboratory tests and all other complementary examinations/investigations, as well referral to interdisciplinary consultations when required</w:t>
      </w:r>
    </w:p>
    <w:p w14:paraId="22F4782B" w14:textId="77777777" w:rsidR="00A71686" w:rsidRPr="00286844" w:rsidRDefault="00A71686" w:rsidP="005E76A5">
      <w:pPr>
        <w:pStyle w:val="Standard1"/>
        <w:numPr>
          <w:ilvl w:val="0"/>
          <w:numId w:val="8"/>
        </w:numPr>
        <w:spacing w:after="0"/>
        <w:ind w:left="1800"/>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Preoperative discussion and information of the patients </w:t>
      </w:r>
    </w:p>
    <w:p w14:paraId="17B2D7D9" w14:textId="3C3419E1" w:rsidR="00A71686" w:rsidRPr="00286844" w:rsidRDefault="00A71686" w:rsidP="005E76A5">
      <w:pPr>
        <w:pStyle w:val="Standard1"/>
        <w:numPr>
          <w:ilvl w:val="0"/>
          <w:numId w:val="8"/>
        </w:numPr>
        <w:spacing w:after="0"/>
        <w:ind w:left="1800"/>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MDT discussion with both anaesthetists</w:t>
      </w:r>
      <w:r w:rsidR="00614BC4">
        <w:rPr>
          <w:rFonts w:asciiTheme="majorHAnsi" w:hAnsiTheme="majorHAnsi"/>
          <w:color w:val="000000" w:themeColor="text1"/>
          <w:sz w:val="24"/>
          <w:szCs w:val="24"/>
          <w:lang w:val="en-GB"/>
        </w:rPr>
        <w:t>,</w:t>
      </w:r>
      <w:r w:rsidRPr="00286844">
        <w:rPr>
          <w:rFonts w:asciiTheme="majorHAnsi" w:hAnsiTheme="majorHAnsi"/>
          <w:color w:val="000000" w:themeColor="text1"/>
          <w:sz w:val="24"/>
          <w:szCs w:val="24"/>
          <w:lang w:val="en-GB"/>
        </w:rPr>
        <w:t xml:space="preserve"> surgeons</w:t>
      </w:r>
      <w:r w:rsidR="00614BC4">
        <w:rPr>
          <w:rFonts w:asciiTheme="majorHAnsi" w:hAnsiTheme="majorHAnsi"/>
          <w:color w:val="000000" w:themeColor="text1"/>
          <w:sz w:val="24"/>
          <w:szCs w:val="24"/>
          <w:lang w:val="en-GB"/>
        </w:rPr>
        <w:t xml:space="preserve"> and oncologists</w:t>
      </w:r>
      <w:r w:rsidRPr="00286844">
        <w:rPr>
          <w:rFonts w:asciiTheme="majorHAnsi" w:hAnsiTheme="majorHAnsi"/>
          <w:color w:val="000000" w:themeColor="text1"/>
          <w:sz w:val="24"/>
          <w:szCs w:val="24"/>
          <w:lang w:val="en-GB"/>
        </w:rPr>
        <w:t xml:space="preserve">, as best suited to the conditions of the patient and to the operative procedure (e.g. </w:t>
      </w:r>
      <w:proofErr w:type="spellStart"/>
      <w:r w:rsidRPr="00286844">
        <w:rPr>
          <w:rFonts w:asciiTheme="majorHAnsi" w:hAnsiTheme="majorHAnsi"/>
          <w:color w:val="000000" w:themeColor="text1"/>
          <w:sz w:val="24"/>
          <w:szCs w:val="24"/>
          <w:lang w:val="en-GB"/>
        </w:rPr>
        <w:t>phaeochromocytoma</w:t>
      </w:r>
      <w:proofErr w:type="spellEnd"/>
      <w:r w:rsidRPr="00286844">
        <w:rPr>
          <w:rFonts w:asciiTheme="majorHAnsi" w:hAnsiTheme="majorHAnsi"/>
          <w:color w:val="000000" w:themeColor="text1"/>
          <w:sz w:val="24"/>
          <w:szCs w:val="24"/>
          <w:lang w:val="en-GB"/>
        </w:rPr>
        <w:t xml:space="preserve"> and paraganglioma, Cushing’s syndrome, or neuroendocrine tumour resection)</w:t>
      </w:r>
    </w:p>
    <w:p w14:paraId="430F6B96" w14:textId="77777777" w:rsidR="00A71686" w:rsidRPr="00286844" w:rsidRDefault="00A71686" w:rsidP="005E76A5">
      <w:pPr>
        <w:pStyle w:val="Standard1"/>
        <w:numPr>
          <w:ilvl w:val="0"/>
          <w:numId w:val="8"/>
        </w:numPr>
        <w:spacing w:after="0"/>
        <w:ind w:left="1800"/>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Knowledge and appropriate use of clinically-relevant devices (e.g. insulin pumps, continuous glucose monitoring devices) </w:t>
      </w:r>
    </w:p>
    <w:p w14:paraId="419F2578" w14:textId="72251D64" w:rsidR="00A71686" w:rsidRPr="00286844" w:rsidRDefault="00A71686" w:rsidP="005E76A5">
      <w:pPr>
        <w:pStyle w:val="Standard1"/>
        <w:numPr>
          <w:ilvl w:val="0"/>
          <w:numId w:val="8"/>
        </w:numPr>
        <w:spacing w:after="0"/>
        <w:ind w:left="1800"/>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Safe and appropriate perioperative management of problems, incidents and complications (e.g. hyponatraemia, </w:t>
      </w:r>
      <w:r w:rsidR="00701184" w:rsidRPr="00286844">
        <w:rPr>
          <w:rFonts w:asciiTheme="majorHAnsi" w:hAnsiTheme="majorHAnsi"/>
          <w:color w:val="000000" w:themeColor="text1"/>
          <w:sz w:val="24"/>
          <w:szCs w:val="24"/>
          <w:lang w:val="en-GB"/>
        </w:rPr>
        <w:t>hyperglycaemia,</w:t>
      </w:r>
      <w:r w:rsidR="00701184">
        <w:rPr>
          <w:rFonts w:asciiTheme="majorHAnsi" w:hAnsiTheme="majorHAnsi"/>
          <w:color w:val="000000" w:themeColor="text1"/>
          <w:sz w:val="24"/>
          <w:szCs w:val="24"/>
          <w:lang w:val="en-GB"/>
        </w:rPr>
        <w:t xml:space="preserve"> thyroid</w:t>
      </w:r>
      <w:r w:rsidR="00286844">
        <w:rPr>
          <w:rFonts w:asciiTheme="majorHAnsi" w:hAnsiTheme="majorHAnsi"/>
          <w:color w:val="000000" w:themeColor="text1"/>
          <w:sz w:val="24"/>
          <w:szCs w:val="24"/>
          <w:lang w:val="en-GB"/>
        </w:rPr>
        <w:t xml:space="preserve"> storm,</w:t>
      </w:r>
      <w:r w:rsidRPr="00286844">
        <w:rPr>
          <w:rFonts w:asciiTheme="majorHAnsi" w:hAnsiTheme="majorHAnsi"/>
          <w:color w:val="000000" w:themeColor="text1"/>
          <w:sz w:val="24"/>
          <w:szCs w:val="24"/>
          <w:lang w:val="en-GB"/>
        </w:rPr>
        <w:t xml:space="preserve"> </w:t>
      </w:r>
      <w:r w:rsidR="00286844">
        <w:rPr>
          <w:rFonts w:asciiTheme="majorHAnsi" w:hAnsiTheme="majorHAnsi"/>
          <w:color w:val="000000" w:themeColor="text1"/>
          <w:sz w:val="24"/>
          <w:szCs w:val="24"/>
          <w:lang w:val="en-GB"/>
        </w:rPr>
        <w:t xml:space="preserve">hypertensive </w:t>
      </w:r>
      <w:r w:rsidR="00701184">
        <w:rPr>
          <w:rFonts w:asciiTheme="majorHAnsi" w:hAnsiTheme="majorHAnsi"/>
          <w:color w:val="000000" w:themeColor="text1"/>
          <w:sz w:val="24"/>
          <w:szCs w:val="24"/>
          <w:lang w:val="en-GB"/>
        </w:rPr>
        <w:t>crisis</w:t>
      </w:r>
      <w:r w:rsidR="00286844">
        <w:rPr>
          <w:rFonts w:asciiTheme="majorHAnsi" w:hAnsiTheme="majorHAnsi"/>
          <w:color w:val="000000" w:themeColor="text1"/>
          <w:sz w:val="24"/>
          <w:szCs w:val="24"/>
          <w:lang w:val="en-GB"/>
        </w:rPr>
        <w:t xml:space="preserve">, </w:t>
      </w:r>
      <w:r w:rsidRPr="00286844">
        <w:rPr>
          <w:rFonts w:asciiTheme="majorHAnsi" w:hAnsiTheme="majorHAnsi"/>
          <w:color w:val="000000" w:themeColor="text1"/>
          <w:sz w:val="24"/>
          <w:szCs w:val="24"/>
          <w:lang w:val="en-GB"/>
        </w:rPr>
        <w:t xml:space="preserve">carcinoid crisis) </w:t>
      </w:r>
    </w:p>
    <w:p w14:paraId="116D4D7B" w14:textId="14E5670A" w:rsidR="00A71686" w:rsidRPr="00286844" w:rsidRDefault="00A71686" w:rsidP="005E76A5">
      <w:pPr>
        <w:pStyle w:val="Standard1"/>
        <w:numPr>
          <w:ilvl w:val="0"/>
          <w:numId w:val="8"/>
        </w:numPr>
        <w:spacing w:after="0"/>
        <w:ind w:left="1800"/>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Appropriate selection of postoperative management and care, including transfer to other specialized structures such as ICU (e.g., post-pituitary surgery, post-surgery for a </w:t>
      </w:r>
      <w:proofErr w:type="spellStart"/>
      <w:r w:rsidRPr="00286844">
        <w:rPr>
          <w:rFonts w:asciiTheme="majorHAnsi" w:hAnsiTheme="majorHAnsi"/>
          <w:color w:val="000000" w:themeColor="text1"/>
          <w:sz w:val="24"/>
          <w:szCs w:val="24"/>
          <w:lang w:val="en-GB"/>
        </w:rPr>
        <w:t>phaeochromocytoma</w:t>
      </w:r>
      <w:proofErr w:type="spellEnd"/>
      <w:r w:rsidRPr="00286844">
        <w:rPr>
          <w:rFonts w:asciiTheme="majorHAnsi" w:hAnsiTheme="majorHAnsi"/>
          <w:color w:val="000000" w:themeColor="text1"/>
          <w:sz w:val="24"/>
          <w:szCs w:val="24"/>
          <w:lang w:val="en-GB"/>
        </w:rPr>
        <w:t xml:space="preserve">, paraganglioma, Cushing’s syndrome or neuroendocrine tumour) </w:t>
      </w:r>
    </w:p>
    <w:p w14:paraId="294215D7" w14:textId="3FAE98B7" w:rsidR="00A71686" w:rsidRPr="00286844" w:rsidRDefault="00A71686" w:rsidP="005E76A5">
      <w:pPr>
        <w:pStyle w:val="Standard1"/>
        <w:numPr>
          <w:ilvl w:val="0"/>
          <w:numId w:val="8"/>
        </w:numPr>
        <w:spacing w:after="0" w:line="230" w:lineRule="auto"/>
        <w:ind w:left="1800"/>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Management </w:t>
      </w:r>
      <w:r w:rsidR="00701184">
        <w:rPr>
          <w:rFonts w:asciiTheme="majorHAnsi" w:hAnsiTheme="majorHAnsi"/>
          <w:color w:val="000000" w:themeColor="text1"/>
          <w:sz w:val="24"/>
          <w:szCs w:val="24"/>
          <w:lang w:val="en-GB"/>
        </w:rPr>
        <w:t xml:space="preserve">of </w:t>
      </w:r>
      <w:r w:rsidRPr="00286844">
        <w:rPr>
          <w:rFonts w:asciiTheme="majorHAnsi" w:hAnsiTheme="majorHAnsi"/>
          <w:color w:val="000000" w:themeColor="text1"/>
          <w:sz w:val="24"/>
          <w:szCs w:val="24"/>
          <w:lang w:val="en-GB"/>
        </w:rPr>
        <w:t xml:space="preserve">specific endocrine-related conditions (e.g., diabetic ketoacidosis and hyperglycaemic hyperosmolar state, adrenal crisis, electrolyte disturbances, AVP deficiency, syndrome of inappropriate antidiuresis (SIAD), thyroid storm, pituitary apoplexy) </w:t>
      </w:r>
    </w:p>
    <w:p w14:paraId="674CAEBF" w14:textId="77777777" w:rsidR="00A71686" w:rsidRPr="00286844" w:rsidRDefault="00A71686" w:rsidP="005E76A5">
      <w:pPr>
        <w:pStyle w:val="Standard1"/>
        <w:numPr>
          <w:ilvl w:val="0"/>
          <w:numId w:val="9"/>
        </w:numPr>
        <w:spacing w:after="0"/>
        <w:ind w:left="1800"/>
        <w:rPr>
          <w:rStyle w:val="Absatz-Standardschriftart1"/>
          <w:rFonts w:asciiTheme="majorHAnsi" w:hAnsiTheme="majorHAnsi"/>
          <w:color w:val="000000" w:themeColor="text1"/>
          <w:sz w:val="24"/>
          <w:szCs w:val="24"/>
          <w:lang w:val="en-GB"/>
        </w:rPr>
      </w:pPr>
      <w:r w:rsidRPr="00286844">
        <w:rPr>
          <w:rStyle w:val="Absatz-Standardschriftart1"/>
          <w:rFonts w:asciiTheme="majorHAnsi" w:hAnsiTheme="majorHAnsi"/>
          <w:color w:val="000000" w:themeColor="text1"/>
          <w:sz w:val="24"/>
          <w:szCs w:val="24"/>
          <w:lang w:val="en-GB"/>
        </w:rPr>
        <w:t xml:space="preserve">Pre- and in-hospital resuscitation </w:t>
      </w:r>
    </w:p>
    <w:p w14:paraId="03D8C6D5" w14:textId="3FBF94BB" w:rsidR="00A71686" w:rsidRPr="00286844" w:rsidRDefault="00A71686" w:rsidP="005E76A5">
      <w:pPr>
        <w:pStyle w:val="Standard1"/>
        <w:numPr>
          <w:ilvl w:val="0"/>
          <w:numId w:val="9"/>
        </w:numPr>
        <w:spacing w:after="0"/>
        <w:ind w:left="1800"/>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Acute and chronic glycaemia management (</w:t>
      </w:r>
      <w:r w:rsidR="00701184">
        <w:rPr>
          <w:rFonts w:asciiTheme="majorHAnsi" w:hAnsiTheme="majorHAnsi"/>
          <w:color w:val="000000" w:themeColor="text1"/>
          <w:sz w:val="24"/>
          <w:szCs w:val="24"/>
          <w:lang w:val="en-GB"/>
        </w:rPr>
        <w:t>d</w:t>
      </w:r>
      <w:r w:rsidRPr="00286844">
        <w:rPr>
          <w:rFonts w:asciiTheme="majorHAnsi" w:hAnsiTheme="majorHAnsi"/>
          <w:color w:val="000000" w:themeColor="text1"/>
          <w:sz w:val="24"/>
          <w:szCs w:val="24"/>
          <w:lang w:val="en-GB"/>
        </w:rPr>
        <w:t>iabetes type 1</w:t>
      </w:r>
      <w:r w:rsidR="00B704A3">
        <w:rPr>
          <w:rFonts w:asciiTheme="majorHAnsi" w:hAnsiTheme="majorHAnsi"/>
          <w:color w:val="000000" w:themeColor="text1"/>
          <w:sz w:val="24"/>
          <w:szCs w:val="24"/>
          <w:lang w:val="en-GB"/>
        </w:rPr>
        <w:t xml:space="preserve">, </w:t>
      </w:r>
      <w:r w:rsidRPr="00286844">
        <w:rPr>
          <w:rFonts w:asciiTheme="majorHAnsi" w:hAnsiTheme="majorHAnsi"/>
          <w:color w:val="000000" w:themeColor="text1"/>
          <w:sz w:val="24"/>
          <w:szCs w:val="24"/>
          <w:lang w:val="en-GB"/>
        </w:rPr>
        <w:t>type 2</w:t>
      </w:r>
      <w:r w:rsidR="00B704A3">
        <w:rPr>
          <w:rFonts w:asciiTheme="majorHAnsi" w:hAnsiTheme="majorHAnsi"/>
          <w:color w:val="000000" w:themeColor="text1"/>
          <w:sz w:val="24"/>
          <w:szCs w:val="24"/>
          <w:lang w:val="en-GB"/>
        </w:rPr>
        <w:t xml:space="preserve"> and other forms of diabetes</w:t>
      </w:r>
      <w:r w:rsidRPr="00286844">
        <w:rPr>
          <w:rFonts w:asciiTheme="majorHAnsi" w:hAnsiTheme="majorHAnsi"/>
          <w:color w:val="000000" w:themeColor="text1"/>
          <w:sz w:val="24"/>
          <w:szCs w:val="24"/>
          <w:lang w:val="en-GB"/>
        </w:rPr>
        <w:t>)</w:t>
      </w:r>
    </w:p>
    <w:p w14:paraId="2E508D02" w14:textId="77777777" w:rsidR="00A71686" w:rsidRPr="00286844" w:rsidRDefault="00A71686" w:rsidP="005E76A5">
      <w:pPr>
        <w:pStyle w:val="Standard1"/>
        <w:spacing w:after="0"/>
        <w:ind w:left="730"/>
        <w:rPr>
          <w:rFonts w:asciiTheme="majorHAnsi" w:hAnsiTheme="majorHAnsi"/>
          <w:color w:val="000000" w:themeColor="text1"/>
          <w:sz w:val="24"/>
          <w:szCs w:val="24"/>
          <w:lang w:val="en-GB"/>
        </w:rPr>
      </w:pPr>
    </w:p>
    <w:p w14:paraId="633E3EF8" w14:textId="77777777" w:rsidR="0037791D" w:rsidRDefault="0037791D" w:rsidP="005E76A5">
      <w:pPr>
        <w:pStyle w:val="NoSpacing"/>
        <w:ind w:left="720"/>
        <w:rPr>
          <w:rStyle w:val="Absatz-Standardschriftart1"/>
          <w:rFonts w:asciiTheme="majorHAnsi" w:hAnsiTheme="majorHAnsi"/>
          <w:b/>
          <w:color w:val="000000" w:themeColor="text1"/>
          <w:sz w:val="24"/>
          <w:szCs w:val="24"/>
          <w:lang w:val="en-GB"/>
        </w:rPr>
      </w:pPr>
    </w:p>
    <w:p w14:paraId="6602A79A" w14:textId="77777777" w:rsidR="00D623FC" w:rsidRDefault="00D623FC" w:rsidP="005E76A5">
      <w:pPr>
        <w:pStyle w:val="NoSpacing"/>
        <w:ind w:left="720"/>
        <w:rPr>
          <w:rStyle w:val="Absatz-Standardschriftart1"/>
          <w:rFonts w:asciiTheme="majorHAnsi" w:hAnsiTheme="majorHAnsi"/>
          <w:b/>
          <w:color w:val="000000" w:themeColor="text1"/>
          <w:sz w:val="24"/>
          <w:szCs w:val="24"/>
          <w:lang w:val="en-GB"/>
        </w:rPr>
      </w:pPr>
    </w:p>
    <w:p w14:paraId="76E5193A" w14:textId="77777777" w:rsidR="00A71686" w:rsidRPr="00286844" w:rsidRDefault="002F0071" w:rsidP="005E76A5">
      <w:pPr>
        <w:pStyle w:val="NoSpacing"/>
        <w:ind w:left="720"/>
        <w:rPr>
          <w:rFonts w:asciiTheme="majorHAnsi" w:hAnsiTheme="majorHAnsi"/>
          <w:sz w:val="24"/>
          <w:szCs w:val="24"/>
          <w:lang w:val="en-US"/>
        </w:rPr>
      </w:pPr>
      <w:r>
        <w:rPr>
          <w:rStyle w:val="Absatz-Standardschriftart1"/>
          <w:rFonts w:asciiTheme="majorHAnsi" w:hAnsiTheme="majorHAnsi"/>
          <w:b/>
          <w:color w:val="000000" w:themeColor="text1"/>
          <w:sz w:val="24"/>
          <w:szCs w:val="24"/>
          <w:lang w:val="en-GB"/>
        </w:rPr>
        <w:t xml:space="preserve">Communicator </w:t>
      </w:r>
    </w:p>
    <w:p w14:paraId="4E05B590" w14:textId="77777777" w:rsidR="00A71686" w:rsidRPr="00286844" w:rsidRDefault="00A71686" w:rsidP="005E76A5">
      <w:pPr>
        <w:pStyle w:val="Standard1"/>
        <w:spacing w:after="0"/>
        <w:ind w:left="720" w:firstLine="0"/>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The specialist in Endocrinology should have competences in communication and in effective organization and task management.  The main aspects are: </w:t>
      </w:r>
    </w:p>
    <w:p w14:paraId="4C1339F1" w14:textId="42C88015" w:rsidR="00A71686" w:rsidRPr="0051355A" w:rsidRDefault="00A71686" w:rsidP="005E76A5">
      <w:pPr>
        <w:pStyle w:val="Standard1"/>
        <w:numPr>
          <w:ilvl w:val="0"/>
          <w:numId w:val="10"/>
        </w:numPr>
        <w:spacing w:after="0"/>
        <w:ind w:left="1440"/>
        <w:rPr>
          <w:rFonts w:asciiTheme="majorHAnsi" w:hAnsiTheme="majorHAnsi"/>
          <w:color w:val="000000" w:themeColor="text1"/>
          <w:sz w:val="24"/>
          <w:szCs w:val="24"/>
          <w:lang w:val="en-GB"/>
        </w:rPr>
      </w:pPr>
      <w:r w:rsidRPr="0051355A">
        <w:rPr>
          <w:rFonts w:asciiTheme="majorHAnsi" w:hAnsiTheme="majorHAnsi"/>
          <w:color w:val="000000" w:themeColor="text1"/>
          <w:sz w:val="24"/>
          <w:szCs w:val="24"/>
          <w:lang w:val="en-GB"/>
        </w:rPr>
        <w:t>Effective, open empathic and respectful communication with patients and family/relatives</w:t>
      </w:r>
      <w:r w:rsidR="00EE3AB2" w:rsidRPr="0051355A">
        <w:rPr>
          <w:rFonts w:asciiTheme="majorHAnsi" w:hAnsiTheme="majorHAnsi"/>
          <w:color w:val="000000" w:themeColor="text1"/>
          <w:sz w:val="24"/>
          <w:szCs w:val="24"/>
          <w:lang w:val="en-GB"/>
        </w:rPr>
        <w:t xml:space="preserve"> across the life course additionally focussing on the medical, cognitive, psychological, developmental and social needs specific to transition from paediatric to adolescent to young adult and adult care </w:t>
      </w:r>
    </w:p>
    <w:p w14:paraId="18A2AA38" w14:textId="6A5CF0A1" w:rsidR="00A71686" w:rsidRPr="0051355A" w:rsidRDefault="00A71686" w:rsidP="005E76A5">
      <w:pPr>
        <w:pStyle w:val="Standard1"/>
        <w:numPr>
          <w:ilvl w:val="0"/>
          <w:numId w:val="10"/>
        </w:numPr>
        <w:spacing w:after="0"/>
        <w:ind w:left="1440"/>
        <w:rPr>
          <w:rFonts w:asciiTheme="majorHAnsi" w:hAnsiTheme="majorHAnsi"/>
          <w:color w:val="000000" w:themeColor="text1"/>
          <w:sz w:val="24"/>
          <w:szCs w:val="24"/>
          <w:lang w:val="en-GB"/>
        </w:rPr>
      </w:pPr>
      <w:r w:rsidRPr="0051355A">
        <w:rPr>
          <w:rFonts w:asciiTheme="majorHAnsi" w:hAnsiTheme="majorHAnsi"/>
          <w:color w:val="000000" w:themeColor="text1"/>
          <w:sz w:val="24"/>
          <w:szCs w:val="24"/>
          <w:lang w:val="en-GB"/>
        </w:rPr>
        <w:t>Effective and professional communication with colleagues</w:t>
      </w:r>
      <w:r w:rsidR="0037791D" w:rsidRPr="0051355A">
        <w:rPr>
          <w:rFonts w:asciiTheme="majorHAnsi" w:hAnsiTheme="majorHAnsi"/>
          <w:color w:val="000000" w:themeColor="text1"/>
          <w:sz w:val="24"/>
          <w:szCs w:val="24"/>
          <w:lang w:val="en-GB"/>
        </w:rPr>
        <w:t>,</w:t>
      </w:r>
      <w:r w:rsidRPr="0051355A">
        <w:rPr>
          <w:rFonts w:asciiTheme="majorHAnsi" w:hAnsiTheme="majorHAnsi"/>
          <w:color w:val="000000" w:themeColor="text1"/>
          <w:sz w:val="24"/>
          <w:szCs w:val="24"/>
          <w:lang w:val="en-GB"/>
        </w:rPr>
        <w:t xml:space="preserve"> other collaborators </w:t>
      </w:r>
      <w:r w:rsidR="00D623FC" w:rsidRPr="0051355A">
        <w:rPr>
          <w:rFonts w:asciiTheme="majorHAnsi" w:hAnsiTheme="majorHAnsi"/>
          <w:color w:val="000000" w:themeColor="text1"/>
          <w:sz w:val="24"/>
          <w:szCs w:val="24"/>
          <w:lang w:val="en-GB"/>
        </w:rPr>
        <w:t xml:space="preserve">regulators and service providers </w:t>
      </w:r>
      <w:r w:rsidRPr="0051355A">
        <w:rPr>
          <w:rFonts w:asciiTheme="majorHAnsi" w:hAnsiTheme="majorHAnsi"/>
          <w:color w:val="000000" w:themeColor="text1"/>
          <w:sz w:val="24"/>
          <w:szCs w:val="24"/>
          <w:lang w:val="en-GB"/>
        </w:rPr>
        <w:t>to ensure optimal patient care</w:t>
      </w:r>
      <w:r w:rsidR="007074DA" w:rsidRPr="0051355A">
        <w:rPr>
          <w:rFonts w:asciiTheme="majorHAnsi" w:hAnsiTheme="majorHAnsi"/>
          <w:color w:val="000000" w:themeColor="text1"/>
          <w:sz w:val="24"/>
          <w:szCs w:val="24"/>
          <w:lang w:val="en-GB"/>
        </w:rPr>
        <w:t xml:space="preserve"> </w:t>
      </w:r>
      <w:r w:rsidR="00EE3AB2" w:rsidRPr="0051355A">
        <w:rPr>
          <w:rFonts w:asciiTheme="majorHAnsi" w:hAnsiTheme="majorHAnsi"/>
          <w:color w:val="000000" w:themeColor="text1"/>
          <w:sz w:val="24"/>
          <w:szCs w:val="24"/>
          <w:lang w:val="en-GB"/>
        </w:rPr>
        <w:t xml:space="preserve">across the life course </w:t>
      </w:r>
    </w:p>
    <w:p w14:paraId="3368EDC0" w14:textId="77777777" w:rsidR="0037791D" w:rsidRPr="0051355A" w:rsidRDefault="0037791D" w:rsidP="005E76A5">
      <w:pPr>
        <w:pStyle w:val="Standard1"/>
        <w:spacing w:after="0" w:line="249" w:lineRule="auto"/>
        <w:ind w:left="730"/>
        <w:rPr>
          <w:rFonts w:asciiTheme="majorHAnsi" w:hAnsiTheme="majorHAnsi"/>
          <w:color w:val="000000" w:themeColor="text1"/>
          <w:sz w:val="24"/>
          <w:szCs w:val="24"/>
          <w:lang w:val="nl-NL"/>
        </w:rPr>
      </w:pPr>
    </w:p>
    <w:p w14:paraId="5B75BC8F" w14:textId="77777777" w:rsidR="003D2D63" w:rsidRPr="0051355A" w:rsidRDefault="003D2D63" w:rsidP="005E76A5">
      <w:pPr>
        <w:pStyle w:val="Standard1"/>
        <w:spacing w:after="0" w:line="249" w:lineRule="auto"/>
        <w:ind w:left="730"/>
        <w:rPr>
          <w:rFonts w:asciiTheme="majorHAnsi" w:hAnsiTheme="majorHAnsi"/>
          <w:color w:val="000000" w:themeColor="text1"/>
          <w:sz w:val="24"/>
          <w:szCs w:val="24"/>
          <w:lang w:val="nl-NL"/>
        </w:rPr>
      </w:pPr>
      <w:r w:rsidRPr="0051355A">
        <w:rPr>
          <w:rFonts w:asciiTheme="majorHAnsi" w:hAnsiTheme="majorHAnsi"/>
          <w:color w:val="000000" w:themeColor="text1"/>
          <w:sz w:val="24"/>
          <w:szCs w:val="24"/>
          <w:lang w:val="nl-NL"/>
        </w:rPr>
        <w:t>Endocrinologists typically work at the centre of a network of other medical specialists and health professionals. Below, some of the key MDT areas:</w:t>
      </w:r>
    </w:p>
    <w:p w14:paraId="4ECFA3AC" w14:textId="183D5C9F" w:rsidR="003D2D63" w:rsidRPr="0051355A" w:rsidRDefault="003D2D63" w:rsidP="005E76A5">
      <w:pPr>
        <w:pStyle w:val="ListParagraph"/>
        <w:numPr>
          <w:ilvl w:val="0"/>
          <w:numId w:val="25"/>
        </w:numPr>
        <w:autoSpaceDN w:val="0"/>
        <w:spacing w:after="0" w:line="249" w:lineRule="auto"/>
        <w:ind w:left="1800"/>
        <w:textAlignment w:val="baseline"/>
        <w:rPr>
          <w:rFonts w:asciiTheme="majorHAnsi" w:hAnsiTheme="majorHAnsi"/>
          <w:color w:val="000000" w:themeColor="text1"/>
          <w:sz w:val="24"/>
          <w:szCs w:val="24"/>
          <w:lang w:val="nl-NL"/>
        </w:rPr>
      </w:pPr>
      <w:r w:rsidRPr="0051355A">
        <w:rPr>
          <w:rFonts w:asciiTheme="majorHAnsi" w:hAnsiTheme="majorHAnsi"/>
          <w:color w:val="000000" w:themeColor="text1"/>
          <w:sz w:val="24"/>
          <w:szCs w:val="24"/>
          <w:lang w:val="nl-NL"/>
        </w:rPr>
        <w:t xml:space="preserve">reproductive </w:t>
      </w:r>
      <w:r w:rsidR="003D474D" w:rsidRPr="0051355A">
        <w:rPr>
          <w:rFonts w:asciiTheme="majorHAnsi" w:hAnsiTheme="majorHAnsi"/>
          <w:color w:val="000000" w:themeColor="text1"/>
          <w:sz w:val="24"/>
          <w:szCs w:val="24"/>
          <w:lang w:val="nl-NL"/>
        </w:rPr>
        <w:t>e</w:t>
      </w:r>
      <w:r w:rsidRPr="0051355A">
        <w:rPr>
          <w:rFonts w:asciiTheme="majorHAnsi" w:hAnsiTheme="majorHAnsi"/>
          <w:color w:val="000000" w:themeColor="text1"/>
          <w:sz w:val="24"/>
          <w:szCs w:val="24"/>
          <w:lang w:val="nl-NL"/>
        </w:rPr>
        <w:t>ndocrinology and infertility (jointly with gynaecologists urologists</w:t>
      </w:r>
      <w:r w:rsidR="007817BB" w:rsidRPr="0051355A">
        <w:rPr>
          <w:rFonts w:asciiTheme="majorHAnsi" w:hAnsiTheme="majorHAnsi"/>
          <w:color w:val="000000" w:themeColor="text1"/>
          <w:sz w:val="24"/>
          <w:szCs w:val="24"/>
          <w:lang w:val="nl-NL"/>
        </w:rPr>
        <w:t>, geneticists and genetic counsellers</w:t>
      </w:r>
      <w:r w:rsidRPr="0051355A">
        <w:rPr>
          <w:rFonts w:asciiTheme="majorHAnsi" w:hAnsiTheme="majorHAnsi"/>
          <w:color w:val="000000" w:themeColor="text1"/>
          <w:sz w:val="24"/>
          <w:szCs w:val="24"/>
          <w:lang w:val="nl-NL"/>
        </w:rPr>
        <w:t xml:space="preserve">) </w:t>
      </w:r>
    </w:p>
    <w:p w14:paraId="0EC6E2A4" w14:textId="5C005B0C" w:rsidR="003D2D63" w:rsidRPr="0051355A" w:rsidRDefault="003D2D63" w:rsidP="005E76A5">
      <w:pPr>
        <w:pStyle w:val="ListParagraph"/>
        <w:numPr>
          <w:ilvl w:val="0"/>
          <w:numId w:val="25"/>
        </w:numPr>
        <w:autoSpaceDN w:val="0"/>
        <w:spacing w:after="0" w:line="249" w:lineRule="auto"/>
        <w:ind w:left="1800"/>
        <w:textAlignment w:val="baseline"/>
        <w:rPr>
          <w:rFonts w:asciiTheme="majorHAnsi" w:hAnsiTheme="majorHAnsi"/>
          <w:color w:val="000000" w:themeColor="text1"/>
          <w:sz w:val="24"/>
          <w:szCs w:val="24"/>
          <w:lang w:val="nl-NL"/>
        </w:rPr>
      </w:pPr>
      <w:r w:rsidRPr="0051355A">
        <w:rPr>
          <w:rFonts w:asciiTheme="majorHAnsi" w:hAnsiTheme="majorHAnsi"/>
          <w:color w:val="000000" w:themeColor="text1"/>
          <w:sz w:val="24"/>
          <w:szCs w:val="24"/>
          <w:lang w:val="nl-NL"/>
        </w:rPr>
        <w:t xml:space="preserve">growth disorders, </w:t>
      </w:r>
      <w:r w:rsidRPr="0051355A">
        <w:rPr>
          <w:rFonts w:asciiTheme="majorHAnsi" w:hAnsiTheme="majorHAnsi"/>
          <w:color w:val="000000" w:themeColor="text1"/>
          <w:sz w:val="24"/>
          <w:szCs w:val="24"/>
          <w:u w:val="single"/>
          <w:lang w:val="nl-NL"/>
        </w:rPr>
        <w:t>D</w:t>
      </w:r>
      <w:r w:rsidRPr="0051355A">
        <w:rPr>
          <w:rFonts w:asciiTheme="majorHAnsi" w:hAnsiTheme="majorHAnsi"/>
          <w:color w:val="000000" w:themeColor="text1"/>
          <w:sz w:val="24"/>
          <w:szCs w:val="24"/>
          <w:lang w:val="nl-NL"/>
        </w:rPr>
        <w:t xml:space="preserve">isorders of </w:t>
      </w:r>
      <w:r w:rsidRPr="0051355A">
        <w:rPr>
          <w:rFonts w:asciiTheme="majorHAnsi" w:hAnsiTheme="majorHAnsi"/>
          <w:color w:val="000000" w:themeColor="text1"/>
          <w:sz w:val="24"/>
          <w:szCs w:val="24"/>
          <w:u w:val="single"/>
          <w:lang w:val="nl-NL"/>
        </w:rPr>
        <w:t>S</w:t>
      </w:r>
      <w:r w:rsidRPr="0051355A">
        <w:rPr>
          <w:rFonts w:asciiTheme="majorHAnsi" w:hAnsiTheme="majorHAnsi"/>
          <w:color w:val="000000" w:themeColor="text1"/>
          <w:sz w:val="24"/>
          <w:szCs w:val="24"/>
          <w:lang w:val="nl-NL"/>
        </w:rPr>
        <w:t xml:space="preserve">exual </w:t>
      </w:r>
      <w:r w:rsidRPr="0051355A">
        <w:rPr>
          <w:rFonts w:asciiTheme="majorHAnsi" w:hAnsiTheme="majorHAnsi"/>
          <w:color w:val="000000" w:themeColor="text1"/>
          <w:sz w:val="24"/>
          <w:szCs w:val="24"/>
          <w:u w:val="single"/>
          <w:lang w:val="nl-NL"/>
        </w:rPr>
        <w:t>D</w:t>
      </w:r>
      <w:r w:rsidRPr="0051355A">
        <w:rPr>
          <w:rFonts w:asciiTheme="majorHAnsi" w:hAnsiTheme="majorHAnsi"/>
          <w:color w:val="000000" w:themeColor="text1"/>
          <w:sz w:val="24"/>
          <w:szCs w:val="24"/>
          <w:lang w:val="nl-NL"/>
        </w:rPr>
        <w:t xml:space="preserve">ifferentiation (DSD), and precocious/delayed puberty (jointly with paediatric </w:t>
      </w:r>
      <w:r w:rsidR="007817BB" w:rsidRPr="0051355A">
        <w:rPr>
          <w:rFonts w:asciiTheme="majorHAnsi" w:hAnsiTheme="majorHAnsi"/>
          <w:color w:val="000000" w:themeColor="text1"/>
          <w:sz w:val="24"/>
          <w:szCs w:val="24"/>
          <w:lang w:val="nl-NL"/>
        </w:rPr>
        <w:t>and adolescent e</w:t>
      </w:r>
      <w:r w:rsidRPr="0051355A">
        <w:rPr>
          <w:rFonts w:asciiTheme="majorHAnsi" w:hAnsiTheme="majorHAnsi"/>
          <w:color w:val="000000" w:themeColor="text1"/>
          <w:sz w:val="24"/>
          <w:szCs w:val="24"/>
          <w:lang w:val="nl-NL"/>
        </w:rPr>
        <w:t>ndocrinologists</w:t>
      </w:r>
      <w:r w:rsidR="007817BB" w:rsidRPr="0051355A">
        <w:rPr>
          <w:rFonts w:asciiTheme="majorHAnsi" w:hAnsiTheme="majorHAnsi"/>
          <w:color w:val="000000" w:themeColor="text1"/>
          <w:sz w:val="24"/>
          <w:szCs w:val="24"/>
          <w:lang w:val="nl-NL"/>
        </w:rPr>
        <w:t>, geneticists, gynaecologists, urologists, surgeons</w:t>
      </w:r>
      <w:r w:rsidRPr="0051355A">
        <w:rPr>
          <w:rFonts w:asciiTheme="majorHAnsi" w:hAnsiTheme="majorHAnsi"/>
          <w:color w:val="000000" w:themeColor="text1"/>
          <w:sz w:val="24"/>
          <w:szCs w:val="24"/>
          <w:lang w:val="nl-NL"/>
        </w:rPr>
        <w:t>)</w:t>
      </w:r>
    </w:p>
    <w:p w14:paraId="7EF1694B" w14:textId="73EB9F21" w:rsidR="003D2D63" w:rsidRPr="0051355A" w:rsidRDefault="003D2D63" w:rsidP="005E76A5">
      <w:pPr>
        <w:pStyle w:val="ListParagraph"/>
        <w:numPr>
          <w:ilvl w:val="0"/>
          <w:numId w:val="25"/>
        </w:numPr>
        <w:autoSpaceDN w:val="0"/>
        <w:spacing w:after="0" w:line="249" w:lineRule="auto"/>
        <w:ind w:left="1800"/>
        <w:textAlignment w:val="baseline"/>
        <w:rPr>
          <w:rFonts w:asciiTheme="majorHAnsi" w:hAnsiTheme="majorHAnsi"/>
          <w:color w:val="000000" w:themeColor="text1"/>
          <w:sz w:val="24"/>
          <w:szCs w:val="24"/>
          <w:lang w:val="nl-NL"/>
        </w:rPr>
      </w:pPr>
      <w:r w:rsidRPr="0051355A">
        <w:rPr>
          <w:rFonts w:asciiTheme="majorHAnsi" w:hAnsiTheme="majorHAnsi"/>
          <w:color w:val="000000" w:themeColor="text1"/>
          <w:sz w:val="24"/>
          <w:szCs w:val="24"/>
          <w:lang w:val="nl-NL"/>
        </w:rPr>
        <w:t xml:space="preserve">neuroendocrinology and pituitary diseases (jointly with neurosurgeons, neuroradiologists, neuropathologists, </w:t>
      </w:r>
      <w:r w:rsidR="007817BB" w:rsidRPr="0051355A">
        <w:rPr>
          <w:rFonts w:asciiTheme="majorHAnsi" w:hAnsiTheme="majorHAnsi"/>
          <w:color w:val="000000" w:themeColor="text1"/>
          <w:sz w:val="24"/>
          <w:szCs w:val="24"/>
          <w:lang w:val="nl-NL"/>
        </w:rPr>
        <w:t xml:space="preserve">geneticists, </w:t>
      </w:r>
      <w:r w:rsidRPr="0051355A">
        <w:rPr>
          <w:rFonts w:asciiTheme="majorHAnsi" w:hAnsiTheme="majorHAnsi"/>
          <w:color w:val="000000" w:themeColor="text1"/>
          <w:sz w:val="24"/>
          <w:szCs w:val="24"/>
          <w:lang w:val="nl-NL"/>
        </w:rPr>
        <w:t>neuro-ophthalmologists, radiotherapists)</w:t>
      </w:r>
    </w:p>
    <w:p w14:paraId="0E615989" w14:textId="0516F989" w:rsidR="003D2D63" w:rsidRPr="0051355A" w:rsidRDefault="003D2D63" w:rsidP="005E76A5">
      <w:pPr>
        <w:pStyle w:val="ListParagraph"/>
        <w:numPr>
          <w:ilvl w:val="0"/>
          <w:numId w:val="25"/>
        </w:numPr>
        <w:autoSpaceDN w:val="0"/>
        <w:spacing w:after="0" w:line="249" w:lineRule="auto"/>
        <w:ind w:left="1800"/>
        <w:textAlignment w:val="baseline"/>
        <w:rPr>
          <w:rFonts w:asciiTheme="majorHAnsi" w:hAnsiTheme="majorHAnsi"/>
          <w:color w:val="000000" w:themeColor="text1"/>
          <w:sz w:val="24"/>
          <w:szCs w:val="24"/>
          <w:lang w:val="nl-NL"/>
        </w:rPr>
      </w:pPr>
      <w:r w:rsidRPr="0051355A">
        <w:rPr>
          <w:rFonts w:asciiTheme="majorHAnsi" w:hAnsiTheme="majorHAnsi"/>
          <w:color w:val="000000" w:themeColor="text1"/>
          <w:sz w:val="24"/>
          <w:szCs w:val="24"/>
          <w:lang w:val="nl-NL"/>
        </w:rPr>
        <w:t>adrenal, thyroid, or parathyroid diseases (jointly with endocrine surgeons, radiologists, pathologists</w:t>
      </w:r>
      <w:r w:rsidR="007817BB" w:rsidRPr="0051355A">
        <w:rPr>
          <w:rFonts w:asciiTheme="majorHAnsi" w:hAnsiTheme="majorHAnsi"/>
          <w:color w:val="000000" w:themeColor="text1"/>
          <w:sz w:val="24"/>
          <w:szCs w:val="24"/>
          <w:lang w:val="nl-NL"/>
        </w:rPr>
        <w:t>, geneticists</w:t>
      </w:r>
      <w:r w:rsidRPr="0051355A">
        <w:rPr>
          <w:rFonts w:asciiTheme="majorHAnsi" w:hAnsiTheme="majorHAnsi"/>
          <w:color w:val="000000" w:themeColor="text1"/>
          <w:sz w:val="24"/>
          <w:szCs w:val="24"/>
          <w:lang w:val="nl-NL"/>
        </w:rPr>
        <w:t xml:space="preserve"> and nuclear medicine physicians)</w:t>
      </w:r>
    </w:p>
    <w:p w14:paraId="47B496D7" w14:textId="0BFD8EF4" w:rsidR="003D2D63" w:rsidRPr="0051355A" w:rsidRDefault="003D2D63" w:rsidP="005E76A5">
      <w:pPr>
        <w:pStyle w:val="ListParagraph"/>
        <w:numPr>
          <w:ilvl w:val="0"/>
          <w:numId w:val="25"/>
        </w:numPr>
        <w:autoSpaceDN w:val="0"/>
        <w:spacing w:after="0" w:line="249" w:lineRule="auto"/>
        <w:ind w:left="1800"/>
        <w:textAlignment w:val="baseline"/>
        <w:rPr>
          <w:rFonts w:asciiTheme="majorHAnsi" w:hAnsiTheme="majorHAnsi"/>
          <w:color w:val="000000" w:themeColor="text1"/>
          <w:sz w:val="24"/>
          <w:szCs w:val="24"/>
          <w:lang w:val="nl-NL"/>
        </w:rPr>
      </w:pPr>
      <w:r w:rsidRPr="0051355A">
        <w:rPr>
          <w:rFonts w:asciiTheme="majorHAnsi" w:hAnsiTheme="majorHAnsi"/>
          <w:color w:val="000000" w:themeColor="text1"/>
          <w:sz w:val="24"/>
          <w:szCs w:val="24"/>
          <w:lang w:val="nl-NL"/>
        </w:rPr>
        <w:t>endocrine-related cancers, including thyroid cancer, adrenal cancer, neuroendocrine tumours (jointly with oncologists, surgeons, nuclear medicine physicians, radiologists, radiotherapists gastroenterologists</w:t>
      </w:r>
      <w:r w:rsidR="007817BB" w:rsidRPr="0051355A">
        <w:rPr>
          <w:rFonts w:asciiTheme="majorHAnsi" w:hAnsiTheme="majorHAnsi"/>
          <w:color w:val="000000" w:themeColor="text1"/>
          <w:sz w:val="24"/>
          <w:szCs w:val="24"/>
          <w:lang w:val="nl-NL"/>
        </w:rPr>
        <w:t>, geneticists</w:t>
      </w:r>
      <w:r w:rsidRPr="0051355A">
        <w:rPr>
          <w:rFonts w:asciiTheme="majorHAnsi" w:hAnsiTheme="majorHAnsi"/>
          <w:color w:val="000000" w:themeColor="text1"/>
          <w:sz w:val="24"/>
          <w:szCs w:val="24"/>
          <w:lang w:val="nl-NL"/>
        </w:rPr>
        <w:t>)</w:t>
      </w:r>
    </w:p>
    <w:p w14:paraId="58D1AC31" w14:textId="58441F21" w:rsidR="00D623FC" w:rsidRPr="003D2D63" w:rsidRDefault="003D2D63" w:rsidP="005E76A5">
      <w:pPr>
        <w:pStyle w:val="ListParagraph"/>
        <w:numPr>
          <w:ilvl w:val="0"/>
          <w:numId w:val="25"/>
        </w:numPr>
        <w:autoSpaceDN w:val="0"/>
        <w:spacing w:after="0" w:line="249" w:lineRule="auto"/>
        <w:ind w:left="1800"/>
        <w:textAlignment w:val="baseline"/>
        <w:rPr>
          <w:rFonts w:asciiTheme="majorHAnsi" w:hAnsiTheme="majorHAnsi"/>
          <w:color w:val="000000" w:themeColor="text1"/>
          <w:sz w:val="24"/>
          <w:szCs w:val="24"/>
          <w:lang w:val="nl-NL"/>
        </w:rPr>
      </w:pPr>
      <w:r w:rsidRPr="0051355A">
        <w:rPr>
          <w:rFonts w:asciiTheme="majorHAnsi" w:hAnsiTheme="majorHAnsi"/>
          <w:color w:val="000000" w:themeColor="text1"/>
          <w:sz w:val="24"/>
          <w:szCs w:val="24"/>
          <w:lang w:val="nl-NL"/>
        </w:rPr>
        <w:t xml:space="preserve">diabetes and obesity (jointly with the </w:t>
      </w:r>
      <w:r w:rsidR="00701184" w:rsidRPr="0051355A">
        <w:rPr>
          <w:rFonts w:asciiTheme="majorHAnsi" w:hAnsiTheme="majorHAnsi"/>
          <w:color w:val="000000" w:themeColor="text1"/>
          <w:sz w:val="24"/>
          <w:szCs w:val="24"/>
          <w:lang w:val="nl-NL"/>
        </w:rPr>
        <w:t>dietitians</w:t>
      </w:r>
      <w:r w:rsidRPr="0051355A">
        <w:rPr>
          <w:rFonts w:asciiTheme="majorHAnsi" w:hAnsiTheme="majorHAnsi"/>
          <w:color w:val="000000" w:themeColor="text1"/>
          <w:sz w:val="24"/>
          <w:szCs w:val="24"/>
          <w:lang w:val="nl-NL"/>
        </w:rPr>
        <w:t xml:space="preserve">, </w:t>
      </w:r>
      <w:r w:rsidR="00D623FC" w:rsidRPr="0051355A">
        <w:rPr>
          <w:rFonts w:asciiTheme="majorHAnsi" w:hAnsiTheme="majorHAnsi"/>
          <w:color w:val="000000" w:themeColor="text1"/>
          <w:sz w:val="24"/>
          <w:szCs w:val="24"/>
          <w:lang w:val="nl-NL"/>
        </w:rPr>
        <w:t xml:space="preserve">podiatrists, </w:t>
      </w:r>
      <w:r w:rsidRPr="0051355A">
        <w:rPr>
          <w:rFonts w:asciiTheme="majorHAnsi" w:hAnsiTheme="majorHAnsi"/>
          <w:color w:val="000000" w:themeColor="text1"/>
          <w:sz w:val="24"/>
          <w:szCs w:val="24"/>
          <w:lang w:val="nl-NL"/>
        </w:rPr>
        <w:t>psychologists, endocrine nurses, bariatric surgeons</w:t>
      </w:r>
      <w:r w:rsidR="00D623FC" w:rsidRPr="0051355A">
        <w:rPr>
          <w:rFonts w:asciiTheme="majorHAnsi" w:hAnsiTheme="majorHAnsi"/>
          <w:color w:val="000000" w:themeColor="text1"/>
          <w:sz w:val="24"/>
          <w:szCs w:val="24"/>
          <w:lang w:val="nl-NL"/>
        </w:rPr>
        <w:t>, vascular surgeons, ophthalmo</w:t>
      </w:r>
      <w:r w:rsidR="00D623FC" w:rsidRPr="00414B28">
        <w:rPr>
          <w:rFonts w:asciiTheme="majorHAnsi" w:hAnsiTheme="majorHAnsi"/>
          <w:color w:val="000000" w:themeColor="text1"/>
          <w:sz w:val="24"/>
          <w:szCs w:val="24"/>
          <w:lang w:val="nl-NL"/>
        </w:rPr>
        <w:t>logy</w:t>
      </w:r>
      <w:r w:rsidR="007817BB">
        <w:rPr>
          <w:rFonts w:asciiTheme="majorHAnsi" w:hAnsiTheme="majorHAnsi"/>
          <w:color w:val="000000" w:themeColor="text1"/>
          <w:sz w:val="24"/>
          <w:szCs w:val="24"/>
          <w:lang w:val="nl-NL"/>
        </w:rPr>
        <w:t>,</w:t>
      </w:r>
      <w:r w:rsidR="00D623FC" w:rsidRPr="00414B28">
        <w:rPr>
          <w:rFonts w:asciiTheme="majorHAnsi" w:hAnsiTheme="majorHAnsi"/>
          <w:color w:val="000000" w:themeColor="text1"/>
          <w:sz w:val="24"/>
          <w:szCs w:val="24"/>
          <w:lang w:val="nl-NL"/>
        </w:rPr>
        <w:t xml:space="preserve"> dermatology</w:t>
      </w:r>
      <w:r w:rsidR="007817BB">
        <w:rPr>
          <w:rFonts w:asciiTheme="majorHAnsi" w:hAnsiTheme="majorHAnsi"/>
          <w:color w:val="000000" w:themeColor="text1"/>
          <w:sz w:val="24"/>
          <w:szCs w:val="24"/>
          <w:lang w:val="nl-NL"/>
        </w:rPr>
        <w:t>, rh</w:t>
      </w:r>
      <w:r w:rsidR="00D623FC">
        <w:rPr>
          <w:rFonts w:asciiTheme="majorHAnsi" w:hAnsiTheme="majorHAnsi"/>
          <w:color w:val="000000" w:themeColor="text1"/>
          <w:sz w:val="24"/>
          <w:szCs w:val="24"/>
          <w:lang w:val="nl-NL"/>
        </w:rPr>
        <w:t>eumatology</w:t>
      </w:r>
      <w:r w:rsidR="007817BB">
        <w:rPr>
          <w:rFonts w:asciiTheme="majorHAnsi" w:hAnsiTheme="majorHAnsi"/>
          <w:color w:val="000000" w:themeColor="text1"/>
          <w:sz w:val="24"/>
          <w:szCs w:val="24"/>
          <w:lang w:val="nl-NL"/>
        </w:rPr>
        <w:t xml:space="preserve"> </w:t>
      </w:r>
      <w:r w:rsidR="007817BB" w:rsidRPr="00433949">
        <w:rPr>
          <w:rFonts w:asciiTheme="majorHAnsi" w:hAnsiTheme="majorHAnsi"/>
          <w:color w:val="000000" w:themeColor="text1"/>
          <w:sz w:val="24"/>
          <w:szCs w:val="24"/>
          <w:u w:val="single"/>
          <w:lang w:val="nl-NL"/>
        </w:rPr>
        <w:t xml:space="preserve">as well as pediatric </w:t>
      </w:r>
      <w:r w:rsidR="00433949" w:rsidRPr="00433949">
        <w:rPr>
          <w:rFonts w:asciiTheme="majorHAnsi" w:hAnsiTheme="majorHAnsi"/>
          <w:color w:val="000000" w:themeColor="text1"/>
          <w:sz w:val="24"/>
          <w:szCs w:val="24"/>
          <w:u w:val="single"/>
          <w:lang w:val="nl-NL"/>
        </w:rPr>
        <w:t>endocrininologists for those in transition</w:t>
      </w:r>
      <w:r w:rsidR="007817BB">
        <w:rPr>
          <w:rFonts w:asciiTheme="majorHAnsi" w:hAnsiTheme="majorHAnsi"/>
          <w:color w:val="000000" w:themeColor="text1"/>
          <w:sz w:val="24"/>
          <w:szCs w:val="24"/>
          <w:lang w:val="nl-NL"/>
        </w:rPr>
        <w:t>)</w:t>
      </w:r>
    </w:p>
    <w:p w14:paraId="7EC7BC2C" w14:textId="77777777" w:rsidR="002F0071" w:rsidRDefault="002F0071" w:rsidP="005E76A5">
      <w:pPr>
        <w:pStyle w:val="Standard1"/>
        <w:spacing w:after="0"/>
        <w:ind w:left="730"/>
        <w:rPr>
          <w:rFonts w:asciiTheme="majorHAnsi" w:hAnsiTheme="majorHAnsi"/>
          <w:color w:val="000000" w:themeColor="text1"/>
          <w:sz w:val="24"/>
          <w:szCs w:val="24"/>
          <w:lang w:val="en-GB"/>
        </w:rPr>
      </w:pPr>
    </w:p>
    <w:p w14:paraId="4F8AE529" w14:textId="77777777" w:rsidR="002F0071" w:rsidRDefault="002F0071" w:rsidP="005E76A5">
      <w:pPr>
        <w:pStyle w:val="Standard1"/>
        <w:spacing w:after="0"/>
        <w:ind w:left="730"/>
        <w:rPr>
          <w:rFonts w:asciiTheme="majorHAnsi" w:hAnsiTheme="majorHAnsi"/>
          <w:b/>
          <w:color w:val="000000" w:themeColor="text1"/>
          <w:sz w:val="24"/>
          <w:szCs w:val="24"/>
          <w:lang w:val="en-GB"/>
        </w:rPr>
      </w:pPr>
      <w:r w:rsidRPr="00467C21">
        <w:rPr>
          <w:rFonts w:asciiTheme="majorHAnsi" w:hAnsiTheme="majorHAnsi"/>
          <w:b/>
          <w:color w:val="000000" w:themeColor="text1"/>
          <w:sz w:val="24"/>
          <w:szCs w:val="24"/>
          <w:lang w:val="en-GB"/>
        </w:rPr>
        <w:t>Leadership and Collaboration</w:t>
      </w:r>
    </w:p>
    <w:p w14:paraId="1E86356E" w14:textId="77777777" w:rsidR="00347339" w:rsidRDefault="00347339" w:rsidP="005E76A5">
      <w:pPr>
        <w:pStyle w:val="Standard1"/>
        <w:spacing w:after="0"/>
        <w:ind w:left="730"/>
        <w:rPr>
          <w:rFonts w:asciiTheme="majorHAnsi" w:hAnsiTheme="majorHAnsi"/>
          <w:color w:val="000000" w:themeColor="text1"/>
          <w:sz w:val="24"/>
          <w:szCs w:val="24"/>
          <w:lang w:val="en-GB"/>
        </w:rPr>
      </w:pPr>
      <w:r>
        <w:rPr>
          <w:rFonts w:asciiTheme="majorHAnsi" w:hAnsiTheme="majorHAnsi"/>
          <w:b/>
          <w:color w:val="000000" w:themeColor="text1"/>
          <w:sz w:val="24"/>
          <w:szCs w:val="24"/>
          <w:lang w:val="en-GB"/>
        </w:rPr>
        <w:tab/>
      </w:r>
      <w:r>
        <w:rPr>
          <w:rFonts w:asciiTheme="majorHAnsi" w:hAnsiTheme="majorHAnsi"/>
          <w:b/>
          <w:color w:val="000000" w:themeColor="text1"/>
          <w:sz w:val="24"/>
          <w:szCs w:val="24"/>
          <w:lang w:val="en-GB"/>
        </w:rPr>
        <w:tab/>
      </w:r>
      <w:r w:rsidRPr="00347339">
        <w:rPr>
          <w:rFonts w:asciiTheme="majorHAnsi" w:hAnsiTheme="majorHAnsi"/>
          <w:color w:val="000000" w:themeColor="text1"/>
          <w:sz w:val="24"/>
          <w:szCs w:val="24"/>
          <w:lang w:val="en-GB"/>
        </w:rPr>
        <w:t>T</w:t>
      </w:r>
      <w:r>
        <w:rPr>
          <w:rFonts w:asciiTheme="majorHAnsi" w:hAnsiTheme="majorHAnsi"/>
          <w:color w:val="000000" w:themeColor="text1"/>
          <w:sz w:val="24"/>
          <w:szCs w:val="24"/>
          <w:lang w:val="en-GB"/>
        </w:rPr>
        <w:t>h</w:t>
      </w:r>
      <w:r w:rsidRPr="00347339">
        <w:rPr>
          <w:rFonts w:asciiTheme="majorHAnsi" w:hAnsiTheme="majorHAnsi"/>
          <w:color w:val="000000" w:themeColor="text1"/>
          <w:sz w:val="24"/>
          <w:szCs w:val="24"/>
          <w:lang w:val="en-GB"/>
        </w:rPr>
        <w:t>e competences required include:</w:t>
      </w:r>
    </w:p>
    <w:p w14:paraId="1DBC8724" w14:textId="77777777" w:rsidR="00D623FC" w:rsidRDefault="00D623FC" w:rsidP="00D432E1">
      <w:pPr>
        <w:pStyle w:val="Standard1"/>
        <w:numPr>
          <w:ilvl w:val="0"/>
          <w:numId w:val="30"/>
        </w:numPr>
        <w:spacing w:after="0"/>
        <w:rPr>
          <w:rFonts w:asciiTheme="majorHAnsi" w:hAnsiTheme="majorHAnsi"/>
          <w:color w:val="000000" w:themeColor="text1"/>
          <w:sz w:val="24"/>
          <w:szCs w:val="24"/>
          <w:lang w:val="en-GB"/>
        </w:rPr>
      </w:pPr>
      <w:r>
        <w:rPr>
          <w:rFonts w:asciiTheme="majorHAnsi" w:hAnsiTheme="majorHAnsi"/>
          <w:color w:val="000000" w:themeColor="text1"/>
          <w:sz w:val="24"/>
          <w:szCs w:val="24"/>
          <w:lang w:val="en-GB"/>
        </w:rPr>
        <w:t>Knowledge</w:t>
      </w:r>
    </w:p>
    <w:p w14:paraId="6499432C" w14:textId="013D4687" w:rsidR="0037791D" w:rsidRDefault="0037791D" w:rsidP="0037791D">
      <w:pPr>
        <w:pStyle w:val="Standard1"/>
        <w:numPr>
          <w:ilvl w:val="0"/>
          <w:numId w:val="10"/>
        </w:numPr>
        <w:spacing w:after="0"/>
        <w:ind w:left="1440"/>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Knowledge of administrative, medico-legal, ethical, and </w:t>
      </w:r>
      <w:r w:rsidR="00701184">
        <w:rPr>
          <w:rFonts w:asciiTheme="majorHAnsi" w:hAnsiTheme="majorHAnsi"/>
          <w:color w:val="000000" w:themeColor="text1"/>
          <w:sz w:val="24"/>
          <w:szCs w:val="24"/>
          <w:lang w:val="en-GB"/>
        </w:rPr>
        <w:t xml:space="preserve">economic </w:t>
      </w:r>
      <w:r w:rsidRPr="00286844">
        <w:rPr>
          <w:rFonts w:asciiTheme="majorHAnsi" w:hAnsiTheme="majorHAnsi"/>
          <w:color w:val="000000" w:themeColor="text1"/>
          <w:sz w:val="24"/>
          <w:szCs w:val="24"/>
          <w:lang w:val="en-GB"/>
        </w:rPr>
        <w:t>aspects of endocrinology practice</w:t>
      </w:r>
    </w:p>
    <w:p w14:paraId="66B2D9AE" w14:textId="77777777" w:rsidR="0037791D" w:rsidRPr="00286844" w:rsidRDefault="00D623FC" w:rsidP="00D432E1">
      <w:pPr>
        <w:pStyle w:val="Standard1"/>
        <w:numPr>
          <w:ilvl w:val="0"/>
          <w:numId w:val="30"/>
        </w:numPr>
        <w:spacing w:after="0"/>
        <w:rPr>
          <w:rFonts w:asciiTheme="majorHAnsi" w:hAnsiTheme="majorHAnsi"/>
          <w:color w:val="000000" w:themeColor="text1"/>
          <w:sz w:val="24"/>
          <w:szCs w:val="24"/>
          <w:lang w:val="en-GB"/>
        </w:rPr>
      </w:pPr>
      <w:r>
        <w:rPr>
          <w:rFonts w:asciiTheme="majorHAnsi" w:hAnsiTheme="majorHAnsi"/>
          <w:color w:val="000000" w:themeColor="text1"/>
          <w:sz w:val="24"/>
          <w:szCs w:val="24"/>
          <w:lang w:val="en-GB"/>
        </w:rPr>
        <w:t>Skills</w:t>
      </w:r>
    </w:p>
    <w:p w14:paraId="7655DB39" w14:textId="77777777" w:rsidR="00A71686" w:rsidRPr="00286844" w:rsidRDefault="00347339" w:rsidP="005E76A5">
      <w:pPr>
        <w:pStyle w:val="Standard1"/>
        <w:numPr>
          <w:ilvl w:val="0"/>
          <w:numId w:val="10"/>
        </w:numPr>
        <w:spacing w:after="0"/>
        <w:ind w:left="1440"/>
        <w:rPr>
          <w:rFonts w:asciiTheme="majorHAnsi" w:hAnsiTheme="majorHAnsi"/>
          <w:color w:val="000000" w:themeColor="text1"/>
          <w:sz w:val="24"/>
          <w:szCs w:val="24"/>
          <w:lang w:val="en-GB"/>
        </w:rPr>
      </w:pPr>
      <w:r>
        <w:rPr>
          <w:rFonts w:asciiTheme="majorHAnsi" w:hAnsiTheme="majorHAnsi"/>
          <w:color w:val="000000" w:themeColor="text1"/>
          <w:sz w:val="24"/>
          <w:szCs w:val="24"/>
          <w:lang w:val="en-GB"/>
        </w:rPr>
        <w:t>Ability to form part of a m</w:t>
      </w:r>
      <w:r w:rsidR="00A71686" w:rsidRPr="00286844">
        <w:rPr>
          <w:rFonts w:asciiTheme="majorHAnsi" w:hAnsiTheme="majorHAnsi"/>
          <w:color w:val="000000" w:themeColor="text1"/>
          <w:sz w:val="24"/>
          <w:szCs w:val="24"/>
          <w:lang w:val="en-GB"/>
        </w:rPr>
        <w:t>ultidisciplinary and inter-professional team working in acute care (operating theatre, intensive care unit, emergency room, labour wards), as well as in the context of protocol implementation</w:t>
      </w:r>
    </w:p>
    <w:p w14:paraId="56C812F1" w14:textId="77777777" w:rsidR="00A71686" w:rsidRDefault="00A71686" w:rsidP="005E76A5">
      <w:pPr>
        <w:pStyle w:val="Standard1"/>
        <w:numPr>
          <w:ilvl w:val="0"/>
          <w:numId w:val="10"/>
        </w:numPr>
        <w:spacing w:after="0"/>
        <w:ind w:left="1440"/>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Effective communication in the setting of MDT in the resolution of conflicts, decision-making skills, giving feedback, taking and assuming leadership</w:t>
      </w:r>
    </w:p>
    <w:p w14:paraId="548B7D7E" w14:textId="77777777" w:rsidR="00A71686" w:rsidRPr="00286844" w:rsidRDefault="00A71686" w:rsidP="005E76A5">
      <w:pPr>
        <w:pStyle w:val="Standard1"/>
        <w:numPr>
          <w:ilvl w:val="0"/>
          <w:numId w:val="10"/>
        </w:numPr>
        <w:spacing w:after="0"/>
        <w:ind w:left="1440"/>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Implementation and use of quality assurance programs according to recognized national and international standards</w:t>
      </w:r>
    </w:p>
    <w:p w14:paraId="065A31BB" w14:textId="77777777" w:rsidR="00A71686" w:rsidRPr="00286844" w:rsidRDefault="00A71686" w:rsidP="005E76A5">
      <w:pPr>
        <w:pStyle w:val="Standard1"/>
        <w:numPr>
          <w:ilvl w:val="0"/>
          <w:numId w:val="10"/>
        </w:numPr>
        <w:spacing w:after="0"/>
        <w:ind w:left="1440"/>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lastRenderedPageBreak/>
        <w:t>Implementation and use of local, national and international practice guidelines and standards</w:t>
      </w:r>
    </w:p>
    <w:p w14:paraId="4D327613" w14:textId="77777777" w:rsidR="00A71686" w:rsidRDefault="00A71686" w:rsidP="005E76A5">
      <w:pPr>
        <w:pStyle w:val="Standard1"/>
        <w:numPr>
          <w:ilvl w:val="0"/>
          <w:numId w:val="10"/>
        </w:numPr>
        <w:spacing w:after="0"/>
        <w:ind w:left="1440"/>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Cost-effective and relevant use of diagnostic, prophylactic and therapeutic means and measures (health economics) </w:t>
      </w:r>
    </w:p>
    <w:p w14:paraId="23E89803" w14:textId="77777777" w:rsidR="00D623FC" w:rsidRDefault="00D623FC" w:rsidP="00D623FC">
      <w:pPr>
        <w:pStyle w:val="Standard1"/>
        <w:spacing w:after="0"/>
        <w:rPr>
          <w:rFonts w:asciiTheme="majorHAnsi" w:hAnsiTheme="majorHAnsi"/>
          <w:color w:val="000000" w:themeColor="text1"/>
          <w:sz w:val="24"/>
          <w:szCs w:val="24"/>
          <w:lang w:val="en-GB"/>
        </w:rPr>
      </w:pPr>
    </w:p>
    <w:p w14:paraId="36BA9773" w14:textId="77777777" w:rsidR="00D623FC" w:rsidRDefault="00D623FC" w:rsidP="00D623FC">
      <w:pPr>
        <w:pStyle w:val="Standard1"/>
        <w:spacing w:after="0"/>
        <w:ind w:firstLine="710"/>
        <w:rPr>
          <w:rFonts w:asciiTheme="majorHAnsi" w:hAnsiTheme="majorHAnsi"/>
          <w:color w:val="000000" w:themeColor="text1"/>
          <w:sz w:val="24"/>
          <w:szCs w:val="24"/>
          <w:lang w:val="en-GB"/>
        </w:rPr>
      </w:pPr>
      <w:r>
        <w:rPr>
          <w:rFonts w:asciiTheme="majorHAnsi" w:hAnsiTheme="majorHAnsi"/>
          <w:color w:val="000000" w:themeColor="text1"/>
          <w:sz w:val="24"/>
          <w:szCs w:val="24"/>
          <w:lang w:val="en-GB"/>
        </w:rPr>
        <w:t>C Attitudes</w:t>
      </w:r>
    </w:p>
    <w:p w14:paraId="4D20869B" w14:textId="77777777" w:rsidR="0037791D" w:rsidRDefault="0037791D" w:rsidP="0037791D">
      <w:pPr>
        <w:pStyle w:val="Standard1"/>
        <w:spacing w:after="0"/>
        <w:rPr>
          <w:rFonts w:asciiTheme="majorHAnsi" w:hAnsiTheme="majorHAnsi"/>
          <w:color w:val="000000" w:themeColor="text1"/>
          <w:sz w:val="24"/>
          <w:szCs w:val="24"/>
          <w:lang w:val="en-GB"/>
        </w:rPr>
      </w:pPr>
    </w:p>
    <w:p w14:paraId="73D8D6D3" w14:textId="77777777" w:rsidR="0037791D" w:rsidRPr="002F0071" w:rsidRDefault="0037791D" w:rsidP="0037791D">
      <w:pPr>
        <w:pStyle w:val="Standard1"/>
        <w:numPr>
          <w:ilvl w:val="0"/>
          <w:numId w:val="10"/>
        </w:numPr>
        <w:spacing w:after="0"/>
        <w:ind w:left="1440"/>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Promotion</w:t>
      </w:r>
      <w:r w:rsidR="00D623FC">
        <w:rPr>
          <w:rFonts w:asciiTheme="majorHAnsi" w:hAnsiTheme="majorHAnsi"/>
          <w:color w:val="000000" w:themeColor="text1"/>
          <w:sz w:val="24"/>
          <w:szCs w:val="24"/>
          <w:lang w:val="en-GB"/>
        </w:rPr>
        <w:t>,</w:t>
      </w:r>
      <w:r w:rsidRPr="00286844">
        <w:rPr>
          <w:rFonts w:asciiTheme="majorHAnsi" w:hAnsiTheme="majorHAnsi"/>
          <w:color w:val="000000" w:themeColor="text1"/>
          <w:sz w:val="24"/>
          <w:szCs w:val="24"/>
          <w:lang w:val="en-GB"/>
        </w:rPr>
        <w:t xml:space="preserve"> participation </w:t>
      </w:r>
      <w:r w:rsidR="00D623FC">
        <w:rPr>
          <w:rFonts w:asciiTheme="majorHAnsi" w:hAnsiTheme="majorHAnsi"/>
          <w:color w:val="000000" w:themeColor="text1"/>
          <w:sz w:val="24"/>
          <w:szCs w:val="24"/>
          <w:lang w:val="en-GB"/>
        </w:rPr>
        <w:t xml:space="preserve">and ensuring </w:t>
      </w:r>
      <w:r w:rsidRPr="00286844">
        <w:rPr>
          <w:rFonts w:asciiTheme="majorHAnsi" w:hAnsiTheme="majorHAnsi"/>
          <w:color w:val="000000" w:themeColor="text1"/>
          <w:sz w:val="24"/>
          <w:szCs w:val="24"/>
          <w:lang w:val="en-GB"/>
        </w:rPr>
        <w:t>better and safer patient care</w:t>
      </w:r>
      <w:r w:rsidR="00D623FC">
        <w:rPr>
          <w:rFonts w:asciiTheme="majorHAnsi" w:hAnsiTheme="majorHAnsi"/>
          <w:color w:val="000000" w:themeColor="text1"/>
          <w:sz w:val="24"/>
          <w:szCs w:val="24"/>
          <w:lang w:val="en-GB"/>
        </w:rPr>
        <w:t xml:space="preserve"> in an equitable manner</w:t>
      </w:r>
    </w:p>
    <w:p w14:paraId="4E9F34AF" w14:textId="77777777" w:rsidR="00A71686" w:rsidRPr="00286844" w:rsidRDefault="00A71686" w:rsidP="005E76A5">
      <w:pPr>
        <w:pStyle w:val="Standard1"/>
        <w:spacing w:after="0" w:line="249" w:lineRule="auto"/>
        <w:ind w:left="720" w:firstLine="0"/>
        <w:rPr>
          <w:rFonts w:asciiTheme="majorHAnsi" w:hAnsiTheme="majorHAnsi"/>
          <w:color w:val="000000" w:themeColor="text1"/>
          <w:sz w:val="24"/>
          <w:szCs w:val="24"/>
          <w:lang w:val="en-GB"/>
        </w:rPr>
      </w:pPr>
    </w:p>
    <w:p w14:paraId="4CB4EE0C" w14:textId="77777777" w:rsidR="00A71686" w:rsidRPr="00286844" w:rsidRDefault="00467C21" w:rsidP="005E76A5">
      <w:pPr>
        <w:pStyle w:val="NoSpacing"/>
        <w:ind w:left="720"/>
        <w:rPr>
          <w:rFonts w:asciiTheme="majorHAnsi" w:hAnsiTheme="majorHAnsi"/>
          <w:sz w:val="24"/>
          <w:szCs w:val="24"/>
          <w:lang w:val="en-US"/>
        </w:rPr>
      </w:pPr>
      <w:r>
        <w:rPr>
          <w:rStyle w:val="Absatz-Standardschriftart1"/>
          <w:rFonts w:asciiTheme="majorHAnsi" w:hAnsiTheme="majorHAnsi"/>
          <w:b/>
          <w:color w:val="000000" w:themeColor="text1"/>
          <w:sz w:val="24"/>
          <w:szCs w:val="24"/>
          <w:lang w:val="en-US"/>
        </w:rPr>
        <w:t>S</w:t>
      </w:r>
      <w:r w:rsidR="00A71686" w:rsidRPr="00286844">
        <w:rPr>
          <w:rStyle w:val="Absatz-Standardschriftart1"/>
          <w:rFonts w:asciiTheme="majorHAnsi" w:hAnsiTheme="majorHAnsi"/>
          <w:b/>
          <w:color w:val="000000" w:themeColor="text1"/>
          <w:sz w:val="24"/>
          <w:szCs w:val="24"/>
          <w:lang w:val="en-US"/>
        </w:rPr>
        <w:t>cholar</w:t>
      </w:r>
    </w:p>
    <w:p w14:paraId="541D1F58" w14:textId="77777777" w:rsidR="00347339" w:rsidRDefault="00A71686" w:rsidP="005E76A5">
      <w:pPr>
        <w:pStyle w:val="Standard1"/>
        <w:spacing w:after="0" w:line="249" w:lineRule="auto"/>
        <w:ind w:left="691" w:right="-32" w:firstLine="0"/>
        <w:rPr>
          <w:rStyle w:val="Absatz-Standardschriftart1"/>
          <w:rFonts w:asciiTheme="majorHAnsi" w:hAnsiTheme="majorHAnsi"/>
          <w:color w:val="000000" w:themeColor="text1"/>
          <w:sz w:val="24"/>
          <w:szCs w:val="24"/>
          <w:lang w:val="en-GB"/>
        </w:rPr>
      </w:pPr>
      <w:r w:rsidRPr="00286844">
        <w:rPr>
          <w:rStyle w:val="Absatz-Standardschriftart1"/>
          <w:rFonts w:asciiTheme="majorHAnsi" w:hAnsiTheme="majorHAnsi"/>
          <w:color w:val="000000" w:themeColor="text1"/>
          <w:sz w:val="24"/>
          <w:szCs w:val="24"/>
          <w:lang w:val="en-GB"/>
        </w:rPr>
        <w:t xml:space="preserve">The specialist in Endocrinology should develop and maintain a high degree of professional competence, to facilitate development of colleagues and other professionals, and to promote development of the specialty. </w:t>
      </w:r>
    </w:p>
    <w:p w14:paraId="7C485CC4" w14:textId="77777777" w:rsidR="00A71686" w:rsidRPr="00286844" w:rsidRDefault="00A71686" w:rsidP="005E76A5">
      <w:pPr>
        <w:pStyle w:val="Standard1"/>
        <w:spacing w:after="0" w:line="249" w:lineRule="auto"/>
        <w:ind w:left="691" w:right="-32" w:firstLine="0"/>
        <w:rPr>
          <w:rFonts w:asciiTheme="majorHAnsi" w:hAnsiTheme="majorHAnsi"/>
          <w:color w:val="000000" w:themeColor="text1"/>
          <w:sz w:val="24"/>
          <w:szCs w:val="24"/>
          <w:lang w:val="en-GB"/>
        </w:rPr>
      </w:pPr>
      <w:r w:rsidRPr="00286844">
        <w:rPr>
          <w:rStyle w:val="Absatz-Standardschriftart1"/>
          <w:rFonts w:asciiTheme="majorHAnsi" w:hAnsiTheme="majorHAnsi"/>
          <w:color w:val="000000" w:themeColor="text1"/>
          <w:sz w:val="24"/>
          <w:szCs w:val="24"/>
          <w:lang w:val="en-GB"/>
        </w:rPr>
        <w:t xml:space="preserve">Different aspects comprise: </w:t>
      </w:r>
    </w:p>
    <w:p w14:paraId="7F1BB752" w14:textId="77777777" w:rsidR="00A71686" w:rsidRPr="00286844" w:rsidRDefault="00A71686" w:rsidP="005E76A5">
      <w:pPr>
        <w:pStyle w:val="Standard1"/>
        <w:numPr>
          <w:ilvl w:val="0"/>
          <w:numId w:val="11"/>
        </w:numPr>
        <w:spacing w:after="0"/>
        <w:ind w:left="1440"/>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Life-long learning and reflective thinking; critical reading and appraisal of updated information relevant to clinical Endocrinology as well as inpatient and ambulatory medicine  </w:t>
      </w:r>
    </w:p>
    <w:p w14:paraId="6554C92F" w14:textId="77777777" w:rsidR="00A71686" w:rsidRPr="00286844" w:rsidRDefault="00A71686" w:rsidP="005E76A5">
      <w:pPr>
        <w:pStyle w:val="Standard1"/>
        <w:numPr>
          <w:ilvl w:val="0"/>
          <w:numId w:val="11"/>
        </w:numPr>
        <w:spacing w:after="0"/>
        <w:ind w:left="1440"/>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Acquisition of basic tools for teaching (including supervision), skills for research and education presentations, teaching of young colleagues, residents and allied healthcare professionals </w:t>
      </w:r>
    </w:p>
    <w:p w14:paraId="00B70EC8" w14:textId="77777777" w:rsidR="00A71686" w:rsidRPr="00286844" w:rsidRDefault="00A71686" w:rsidP="005E76A5">
      <w:pPr>
        <w:pStyle w:val="Standard1"/>
        <w:numPr>
          <w:ilvl w:val="0"/>
          <w:numId w:val="11"/>
        </w:numPr>
        <w:spacing w:after="0"/>
        <w:ind w:left="1440"/>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Contribution to research, development, and implementation/ transmission of new medical knowledge as well as auditing </w:t>
      </w:r>
    </w:p>
    <w:p w14:paraId="09BEC80E" w14:textId="77777777" w:rsidR="00A53F27" w:rsidRDefault="00A71686" w:rsidP="005E76A5">
      <w:pPr>
        <w:pStyle w:val="Standard1"/>
        <w:numPr>
          <w:ilvl w:val="0"/>
          <w:numId w:val="11"/>
        </w:numPr>
        <w:spacing w:after="0"/>
        <w:ind w:left="1440"/>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Contribution to education of patients, students and healthcare professionals </w:t>
      </w:r>
    </w:p>
    <w:p w14:paraId="770D79CE" w14:textId="77777777" w:rsidR="00A53F27" w:rsidRDefault="00A53F27" w:rsidP="005E76A5">
      <w:pPr>
        <w:pStyle w:val="Standard1"/>
        <w:spacing w:after="0"/>
        <w:ind w:left="730"/>
        <w:rPr>
          <w:rFonts w:asciiTheme="majorHAnsi" w:hAnsiTheme="majorHAnsi"/>
          <w:color w:val="000000" w:themeColor="text1"/>
          <w:sz w:val="24"/>
          <w:szCs w:val="24"/>
          <w:lang w:val="en-GB"/>
        </w:rPr>
      </w:pPr>
    </w:p>
    <w:p w14:paraId="2EDD9278" w14:textId="77777777" w:rsidR="00A53F27" w:rsidRPr="00286844" w:rsidRDefault="00A53F27" w:rsidP="005E76A5">
      <w:pPr>
        <w:pStyle w:val="Heading2"/>
        <w:ind w:left="720"/>
        <w:rPr>
          <w:sz w:val="24"/>
          <w:szCs w:val="24"/>
        </w:rPr>
      </w:pPr>
      <w:bookmarkStart w:id="37" w:name="_Toc504479073"/>
      <w:bookmarkStart w:id="38" w:name="_Toc148528857"/>
      <w:r w:rsidRPr="00286844">
        <w:rPr>
          <w:sz w:val="24"/>
          <w:szCs w:val="24"/>
        </w:rPr>
        <w:t>a. Knowledge</w:t>
      </w:r>
      <w:bookmarkEnd w:id="37"/>
      <w:bookmarkEnd w:id="38"/>
    </w:p>
    <w:p w14:paraId="0548DEC3" w14:textId="77777777" w:rsidR="00347339" w:rsidRDefault="00A53F27" w:rsidP="005E76A5">
      <w:pPr>
        <w:pStyle w:val="Default"/>
        <w:ind w:left="720"/>
        <w:rPr>
          <w:rFonts w:asciiTheme="majorHAnsi" w:hAnsiTheme="majorHAnsi"/>
          <w:color w:val="000000" w:themeColor="text1"/>
        </w:rPr>
      </w:pPr>
      <w:r w:rsidRPr="00286844">
        <w:rPr>
          <w:rFonts w:asciiTheme="majorHAnsi" w:hAnsiTheme="majorHAnsi"/>
          <w:color w:val="000000" w:themeColor="text1"/>
        </w:rPr>
        <w:t>Trainees</w:t>
      </w:r>
    </w:p>
    <w:p w14:paraId="57969829" w14:textId="77777777" w:rsidR="00A53F27" w:rsidRPr="00286844" w:rsidRDefault="00A53F27" w:rsidP="005E76A5">
      <w:pPr>
        <w:pStyle w:val="Default"/>
        <w:numPr>
          <w:ilvl w:val="0"/>
          <w:numId w:val="15"/>
        </w:numPr>
        <w:ind w:left="1800"/>
        <w:rPr>
          <w:rFonts w:asciiTheme="majorHAnsi" w:hAnsiTheme="majorHAnsi"/>
          <w:color w:val="000000" w:themeColor="text1"/>
        </w:rPr>
      </w:pPr>
      <w:r w:rsidRPr="00286844">
        <w:rPr>
          <w:rFonts w:asciiTheme="majorHAnsi" w:hAnsiTheme="majorHAnsi"/>
          <w:color w:val="000000" w:themeColor="text1"/>
        </w:rPr>
        <w:t xml:space="preserve">will understand the scientific approach to analysis and solving questions worthy of scientific investigation </w:t>
      </w:r>
    </w:p>
    <w:p w14:paraId="47583503" w14:textId="77777777" w:rsidR="00A53F27" w:rsidRPr="00286844" w:rsidRDefault="00347339" w:rsidP="005E76A5">
      <w:pPr>
        <w:pStyle w:val="Default"/>
        <w:numPr>
          <w:ilvl w:val="0"/>
          <w:numId w:val="15"/>
        </w:numPr>
        <w:ind w:left="1800"/>
        <w:rPr>
          <w:rFonts w:asciiTheme="majorHAnsi" w:hAnsiTheme="majorHAnsi"/>
          <w:color w:val="000000" w:themeColor="text1"/>
        </w:rPr>
      </w:pPr>
      <w:r>
        <w:rPr>
          <w:rFonts w:asciiTheme="majorHAnsi" w:hAnsiTheme="majorHAnsi"/>
          <w:color w:val="000000" w:themeColor="text1"/>
        </w:rPr>
        <w:t>Will know how to search for information</w:t>
      </w:r>
      <w:r w:rsidR="003D474D">
        <w:rPr>
          <w:rFonts w:asciiTheme="majorHAnsi" w:hAnsiTheme="majorHAnsi"/>
          <w:color w:val="000000" w:themeColor="text1"/>
        </w:rPr>
        <w:t xml:space="preserve"> and</w:t>
      </w:r>
      <w:r>
        <w:rPr>
          <w:rFonts w:asciiTheme="majorHAnsi" w:hAnsiTheme="majorHAnsi"/>
          <w:color w:val="000000" w:themeColor="text1"/>
        </w:rPr>
        <w:t xml:space="preserve"> carry out a</w:t>
      </w:r>
      <w:r w:rsidR="00A53F27" w:rsidRPr="00286844">
        <w:rPr>
          <w:rFonts w:asciiTheme="majorHAnsi" w:hAnsiTheme="majorHAnsi"/>
          <w:color w:val="000000" w:themeColor="text1"/>
        </w:rPr>
        <w:t xml:space="preserve"> literature review</w:t>
      </w:r>
    </w:p>
    <w:p w14:paraId="1DF67EF2" w14:textId="26C75E9E" w:rsidR="00A53F27" w:rsidRPr="00286844" w:rsidRDefault="00347339" w:rsidP="005E76A5">
      <w:pPr>
        <w:pStyle w:val="Default"/>
        <w:numPr>
          <w:ilvl w:val="0"/>
          <w:numId w:val="15"/>
        </w:numPr>
        <w:ind w:left="1800"/>
        <w:rPr>
          <w:rFonts w:asciiTheme="majorHAnsi" w:hAnsiTheme="majorHAnsi"/>
          <w:color w:val="000000" w:themeColor="text1"/>
        </w:rPr>
      </w:pPr>
      <w:r>
        <w:rPr>
          <w:rFonts w:asciiTheme="majorHAnsi" w:hAnsiTheme="majorHAnsi"/>
          <w:color w:val="000000" w:themeColor="text1"/>
        </w:rPr>
        <w:t xml:space="preserve">Can formulate </w:t>
      </w:r>
      <w:r w:rsidR="00A53F27" w:rsidRPr="00286844">
        <w:rPr>
          <w:rFonts w:asciiTheme="majorHAnsi" w:hAnsiTheme="majorHAnsi"/>
          <w:color w:val="000000" w:themeColor="text1"/>
        </w:rPr>
        <w:t>a hypothesis</w:t>
      </w:r>
      <w:r w:rsidR="00701184">
        <w:rPr>
          <w:rFonts w:asciiTheme="majorHAnsi" w:hAnsiTheme="majorHAnsi"/>
          <w:color w:val="000000" w:themeColor="text1"/>
        </w:rPr>
        <w:t xml:space="preserve">, </w:t>
      </w:r>
      <w:r>
        <w:rPr>
          <w:rFonts w:asciiTheme="majorHAnsi" w:hAnsiTheme="majorHAnsi"/>
          <w:color w:val="000000" w:themeColor="text1"/>
        </w:rPr>
        <w:t>know about</w:t>
      </w:r>
      <w:r w:rsidR="00A53F27" w:rsidRPr="00286844">
        <w:rPr>
          <w:rFonts w:asciiTheme="majorHAnsi" w:hAnsiTheme="majorHAnsi"/>
          <w:color w:val="000000" w:themeColor="text1"/>
        </w:rPr>
        <w:t xml:space="preserve"> research design, bias and appropriate methods of measurement; data collection and storage; good record keeping</w:t>
      </w:r>
    </w:p>
    <w:p w14:paraId="1470CF00" w14:textId="77777777" w:rsidR="00A53F27" w:rsidRPr="00286844" w:rsidRDefault="00347339" w:rsidP="005E76A5">
      <w:pPr>
        <w:pStyle w:val="Default"/>
        <w:numPr>
          <w:ilvl w:val="0"/>
          <w:numId w:val="15"/>
        </w:numPr>
        <w:ind w:left="1800"/>
        <w:rPr>
          <w:rFonts w:asciiTheme="majorHAnsi" w:hAnsiTheme="majorHAnsi"/>
          <w:color w:val="000000" w:themeColor="text1"/>
        </w:rPr>
      </w:pPr>
      <w:r>
        <w:rPr>
          <w:rFonts w:asciiTheme="majorHAnsi" w:hAnsiTheme="majorHAnsi"/>
          <w:color w:val="000000" w:themeColor="text1"/>
        </w:rPr>
        <w:t>Know how to carry out c</w:t>
      </w:r>
      <w:r w:rsidR="00A53F27" w:rsidRPr="00286844">
        <w:rPr>
          <w:rFonts w:asciiTheme="majorHAnsi" w:hAnsiTheme="majorHAnsi"/>
          <w:color w:val="000000" w:themeColor="text1"/>
        </w:rPr>
        <w:t>ommon statistical tests and application of statistics relevant to the project; Interpretation of results</w:t>
      </w:r>
    </w:p>
    <w:p w14:paraId="46C1F89C" w14:textId="77777777" w:rsidR="00A53F27" w:rsidRPr="00286844" w:rsidRDefault="00A53F27" w:rsidP="005E76A5">
      <w:pPr>
        <w:pStyle w:val="Default"/>
        <w:numPr>
          <w:ilvl w:val="0"/>
          <w:numId w:val="15"/>
        </w:numPr>
        <w:ind w:left="1800"/>
        <w:rPr>
          <w:rFonts w:asciiTheme="majorHAnsi" w:hAnsiTheme="majorHAnsi"/>
          <w:color w:val="000000" w:themeColor="text1"/>
        </w:rPr>
      </w:pPr>
      <w:r w:rsidRPr="00286844">
        <w:rPr>
          <w:rFonts w:asciiTheme="majorHAnsi" w:hAnsiTheme="majorHAnsi"/>
          <w:color w:val="000000" w:themeColor="text1"/>
        </w:rPr>
        <w:t>Know and adhere to the content of the Declaration of Helsinki and ICH (</w:t>
      </w:r>
      <w:hyperlink r:id="rId16" w:tgtFrame="_blank" w:history="1">
        <w:r w:rsidRPr="00286844">
          <w:rPr>
            <w:rStyle w:val="Hyperlink"/>
            <w:rFonts w:asciiTheme="majorHAnsi" w:hAnsiTheme="majorHAnsi"/>
            <w:color w:val="0066CC"/>
          </w:rPr>
          <w:t>International Council for Harmonisation of Technical Requirements for Registration of Pharmaceuticals for Human Use</w:t>
        </w:r>
      </w:hyperlink>
      <w:r w:rsidRPr="00286844">
        <w:rPr>
          <w:rFonts w:asciiTheme="majorHAnsi" w:hAnsiTheme="majorHAnsi"/>
          <w:color w:val="000000" w:themeColor="text1"/>
        </w:rPr>
        <w:t>) Guideline for Good Clinical Practice (GCP)</w:t>
      </w:r>
    </w:p>
    <w:p w14:paraId="1A6B48B3" w14:textId="77777777" w:rsidR="00A53F27" w:rsidRPr="00286844" w:rsidRDefault="00445D1E" w:rsidP="005E76A5">
      <w:pPr>
        <w:pStyle w:val="Default"/>
        <w:numPr>
          <w:ilvl w:val="0"/>
          <w:numId w:val="15"/>
        </w:numPr>
        <w:ind w:left="1800"/>
        <w:rPr>
          <w:rFonts w:asciiTheme="majorHAnsi" w:hAnsiTheme="majorHAnsi"/>
          <w:color w:val="000000" w:themeColor="text1"/>
        </w:rPr>
      </w:pPr>
      <w:r>
        <w:rPr>
          <w:rFonts w:asciiTheme="majorHAnsi" w:hAnsiTheme="majorHAnsi"/>
          <w:color w:val="000000" w:themeColor="text1"/>
        </w:rPr>
        <w:t>Will know how to m</w:t>
      </w:r>
      <w:r w:rsidR="00A53F27" w:rsidRPr="00286844">
        <w:rPr>
          <w:rFonts w:asciiTheme="majorHAnsi" w:hAnsiTheme="majorHAnsi"/>
          <w:color w:val="000000" w:themeColor="text1"/>
        </w:rPr>
        <w:t xml:space="preserve">onitor studies and </w:t>
      </w:r>
      <w:r>
        <w:rPr>
          <w:rFonts w:asciiTheme="majorHAnsi" w:hAnsiTheme="majorHAnsi"/>
          <w:color w:val="000000" w:themeColor="text1"/>
        </w:rPr>
        <w:t xml:space="preserve">perform </w:t>
      </w:r>
      <w:r w:rsidR="00A53F27" w:rsidRPr="00286844">
        <w:rPr>
          <w:rFonts w:asciiTheme="majorHAnsi" w:hAnsiTheme="majorHAnsi"/>
          <w:color w:val="000000" w:themeColor="text1"/>
        </w:rPr>
        <w:t>post study surveillance</w:t>
      </w:r>
    </w:p>
    <w:p w14:paraId="20D0AE35" w14:textId="4985A85E" w:rsidR="00A53F27" w:rsidRPr="00286844" w:rsidRDefault="00445D1E" w:rsidP="005E76A5">
      <w:pPr>
        <w:pStyle w:val="Default"/>
        <w:numPr>
          <w:ilvl w:val="0"/>
          <w:numId w:val="15"/>
        </w:numPr>
        <w:ind w:left="1800"/>
        <w:rPr>
          <w:rFonts w:asciiTheme="majorHAnsi" w:hAnsiTheme="majorHAnsi"/>
          <w:color w:val="000000" w:themeColor="text1"/>
        </w:rPr>
      </w:pPr>
      <w:r>
        <w:rPr>
          <w:rFonts w:asciiTheme="majorHAnsi" w:hAnsiTheme="majorHAnsi"/>
          <w:color w:val="000000" w:themeColor="text1"/>
        </w:rPr>
        <w:t xml:space="preserve">Will know about </w:t>
      </w:r>
      <w:r w:rsidR="003D474D">
        <w:rPr>
          <w:rFonts w:asciiTheme="majorHAnsi" w:hAnsiTheme="majorHAnsi"/>
          <w:color w:val="000000" w:themeColor="text1"/>
        </w:rPr>
        <w:t>c</w:t>
      </w:r>
      <w:r w:rsidR="00A53F27" w:rsidRPr="00286844">
        <w:rPr>
          <w:rFonts w:asciiTheme="majorHAnsi" w:hAnsiTheme="majorHAnsi"/>
          <w:color w:val="000000" w:themeColor="text1"/>
        </w:rPr>
        <w:t>opyright and intellectual property</w:t>
      </w:r>
    </w:p>
    <w:p w14:paraId="00B7DD0E" w14:textId="77777777" w:rsidR="00A53F27" w:rsidRPr="00286844" w:rsidRDefault="00445D1E" w:rsidP="005E76A5">
      <w:pPr>
        <w:pStyle w:val="Default"/>
        <w:numPr>
          <w:ilvl w:val="0"/>
          <w:numId w:val="15"/>
        </w:numPr>
        <w:ind w:left="1800"/>
        <w:rPr>
          <w:rFonts w:asciiTheme="majorHAnsi" w:hAnsiTheme="majorHAnsi"/>
          <w:color w:val="000000" w:themeColor="text1"/>
        </w:rPr>
      </w:pPr>
      <w:r>
        <w:rPr>
          <w:rFonts w:asciiTheme="majorHAnsi" w:hAnsiTheme="majorHAnsi"/>
          <w:color w:val="000000" w:themeColor="text1"/>
        </w:rPr>
        <w:t>Will appreciate the r</w:t>
      </w:r>
      <w:r w:rsidR="00A53F27" w:rsidRPr="00286844">
        <w:rPr>
          <w:rFonts w:asciiTheme="majorHAnsi" w:hAnsiTheme="majorHAnsi"/>
          <w:color w:val="000000" w:themeColor="text1"/>
        </w:rPr>
        <w:t xml:space="preserve">esponsibilities of Institutional Review Board/independent ethics committee, and of investigator to the ethics committee; </w:t>
      </w:r>
      <w:r>
        <w:rPr>
          <w:rFonts w:asciiTheme="majorHAnsi" w:hAnsiTheme="majorHAnsi"/>
          <w:color w:val="000000" w:themeColor="text1"/>
        </w:rPr>
        <w:t xml:space="preserve">will know </w:t>
      </w:r>
      <w:r w:rsidR="00A53F27" w:rsidRPr="00286844">
        <w:rPr>
          <w:rFonts w:asciiTheme="majorHAnsi" w:hAnsiTheme="majorHAnsi"/>
          <w:color w:val="000000" w:themeColor="text1"/>
        </w:rPr>
        <w:t>ethical principles</w:t>
      </w:r>
    </w:p>
    <w:p w14:paraId="28A82599" w14:textId="77777777" w:rsidR="00A53F27" w:rsidRPr="00286844" w:rsidRDefault="00445D1E" w:rsidP="005E76A5">
      <w:pPr>
        <w:pStyle w:val="Default"/>
        <w:numPr>
          <w:ilvl w:val="0"/>
          <w:numId w:val="15"/>
        </w:numPr>
        <w:ind w:left="1800"/>
        <w:rPr>
          <w:rFonts w:asciiTheme="majorHAnsi" w:hAnsiTheme="majorHAnsi"/>
          <w:color w:val="000000" w:themeColor="text1"/>
        </w:rPr>
      </w:pPr>
      <w:r>
        <w:rPr>
          <w:rFonts w:asciiTheme="majorHAnsi" w:hAnsiTheme="majorHAnsi"/>
          <w:color w:val="000000" w:themeColor="text1"/>
        </w:rPr>
        <w:lastRenderedPageBreak/>
        <w:t>Will know the p</w:t>
      </w:r>
      <w:r w:rsidR="00A53F27" w:rsidRPr="00286844">
        <w:rPr>
          <w:rFonts w:asciiTheme="majorHAnsi" w:hAnsiTheme="majorHAnsi"/>
          <w:color w:val="000000" w:themeColor="text1"/>
        </w:rPr>
        <w:t>rinciples of writing a scientific paper, and of doing an oral or poster presentation of a paper/study</w:t>
      </w:r>
    </w:p>
    <w:p w14:paraId="55B72B4F" w14:textId="77777777" w:rsidR="00A53F27" w:rsidRPr="00286844" w:rsidRDefault="00445D1E" w:rsidP="005E76A5">
      <w:pPr>
        <w:pStyle w:val="Default"/>
        <w:numPr>
          <w:ilvl w:val="0"/>
          <w:numId w:val="15"/>
        </w:numPr>
        <w:ind w:left="1800"/>
        <w:rPr>
          <w:rFonts w:asciiTheme="majorHAnsi" w:hAnsiTheme="majorHAnsi"/>
          <w:color w:val="000000" w:themeColor="text1"/>
        </w:rPr>
      </w:pPr>
      <w:r>
        <w:rPr>
          <w:rFonts w:asciiTheme="majorHAnsi" w:hAnsiTheme="majorHAnsi"/>
          <w:color w:val="000000" w:themeColor="text1"/>
        </w:rPr>
        <w:t>Will know the p</w:t>
      </w:r>
      <w:r w:rsidR="00A53F27" w:rsidRPr="00286844">
        <w:rPr>
          <w:rFonts w:asciiTheme="majorHAnsi" w:hAnsiTheme="majorHAnsi"/>
          <w:color w:val="000000" w:themeColor="text1"/>
        </w:rPr>
        <w:t>rinciples of evidence-based medicine (including levels of evidence)</w:t>
      </w:r>
    </w:p>
    <w:p w14:paraId="6F055B0A" w14:textId="77777777" w:rsidR="00A53F27" w:rsidRPr="00286844" w:rsidRDefault="00445D1E" w:rsidP="005E76A5">
      <w:pPr>
        <w:pStyle w:val="Default"/>
        <w:numPr>
          <w:ilvl w:val="0"/>
          <w:numId w:val="15"/>
        </w:numPr>
        <w:ind w:left="1800"/>
        <w:rPr>
          <w:rFonts w:asciiTheme="majorHAnsi" w:hAnsiTheme="majorHAnsi"/>
          <w:color w:val="000000" w:themeColor="text1"/>
        </w:rPr>
      </w:pPr>
      <w:r>
        <w:rPr>
          <w:rFonts w:asciiTheme="majorHAnsi" w:hAnsiTheme="majorHAnsi"/>
          <w:color w:val="000000" w:themeColor="text1"/>
        </w:rPr>
        <w:t>Will know the</w:t>
      </w:r>
      <w:r w:rsidR="00A53F27" w:rsidRPr="00286844">
        <w:rPr>
          <w:rFonts w:asciiTheme="majorHAnsi" w:hAnsiTheme="majorHAnsi"/>
          <w:color w:val="000000" w:themeColor="text1"/>
        </w:rPr>
        <w:t xml:space="preserve"> process of obtaining funding and writing a basic grant application</w:t>
      </w:r>
    </w:p>
    <w:p w14:paraId="3B826EFE" w14:textId="77777777" w:rsidR="00A53F27" w:rsidRPr="00286844" w:rsidRDefault="00A53F27" w:rsidP="005E76A5">
      <w:pPr>
        <w:pStyle w:val="Default"/>
        <w:ind w:left="1440"/>
        <w:rPr>
          <w:rFonts w:asciiTheme="majorHAnsi" w:hAnsiTheme="majorHAnsi"/>
          <w:color w:val="000000" w:themeColor="text1"/>
        </w:rPr>
      </w:pPr>
    </w:p>
    <w:p w14:paraId="15E8D088" w14:textId="77777777" w:rsidR="00A53F27" w:rsidRDefault="00A53F27" w:rsidP="005E76A5">
      <w:pPr>
        <w:pStyle w:val="Heading2"/>
        <w:ind w:left="720"/>
        <w:rPr>
          <w:sz w:val="24"/>
          <w:szCs w:val="24"/>
        </w:rPr>
      </w:pPr>
      <w:bookmarkStart w:id="39" w:name="_Toc504479074"/>
      <w:bookmarkStart w:id="40" w:name="_Toc148528858"/>
      <w:r w:rsidRPr="00286844">
        <w:rPr>
          <w:sz w:val="24"/>
          <w:szCs w:val="24"/>
        </w:rPr>
        <w:t>b.</w:t>
      </w:r>
      <w:bookmarkEnd w:id="39"/>
      <w:bookmarkEnd w:id="40"/>
      <w:r w:rsidR="00701184">
        <w:rPr>
          <w:sz w:val="24"/>
          <w:szCs w:val="24"/>
        </w:rPr>
        <w:t xml:space="preserve"> </w:t>
      </w:r>
      <w:r>
        <w:rPr>
          <w:sz w:val="24"/>
          <w:szCs w:val="24"/>
        </w:rPr>
        <w:t>Evidence based practice skills</w:t>
      </w:r>
    </w:p>
    <w:p w14:paraId="1F94A51C" w14:textId="77777777" w:rsidR="00445D1E" w:rsidRPr="00445D1E" w:rsidRDefault="00445D1E" w:rsidP="005E76A5">
      <w:pPr>
        <w:ind w:left="720"/>
      </w:pPr>
      <w:r>
        <w:t xml:space="preserve">Trainees will have the following skills </w:t>
      </w:r>
    </w:p>
    <w:p w14:paraId="248EE363" w14:textId="77777777" w:rsidR="00A53F27" w:rsidRPr="00286844" w:rsidRDefault="00A53F27" w:rsidP="005E76A5">
      <w:pPr>
        <w:pStyle w:val="Listenabsatz1"/>
        <w:numPr>
          <w:ilvl w:val="0"/>
          <w:numId w:val="16"/>
        </w:numPr>
        <w:spacing w:after="0"/>
        <w:ind w:left="180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Conducting and appraising literature searches </w:t>
      </w:r>
    </w:p>
    <w:p w14:paraId="18B619FE" w14:textId="77777777" w:rsidR="00A53F27" w:rsidRPr="00286844" w:rsidRDefault="00A53F27" w:rsidP="005E76A5">
      <w:pPr>
        <w:pStyle w:val="Listenabsatz1"/>
        <w:numPr>
          <w:ilvl w:val="0"/>
          <w:numId w:val="16"/>
        </w:numPr>
        <w:spacing w:after="0"/>
        <w:ind w:left="180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Appraising journal articles including the application of statistics </w:t>
      </w:r>
    </w:p>
    <w:p w14:paraId="1D0FF4A0" w14:textId="77777777" w:rsidR="00A53F27" w:rsidRPr="00286844" w:rsidRDefault="00A53F27" w:rsidP="005E76A5">
      <w:pPr>
        <w:pStyle w:val="Listenabsatz1"/>
        <w:numPr>
          <w:ilvl w:val="0"/>
          <w:numId w:val="16"/>
        </w:numPr>
        <w:spacing w:after="0"/>
        <w:ind w:left="180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Applying the principles of evidence-based medicine to clinical practice </w:t>
      </w:r>
    </w:p>
    <w:p w14:paraId="08285F51" w14:textId="77777777" w:rsidR="00A53F27" w:rsidRPr="00286844" w:rsidRDefault="00A53F27" w:rsidP="005E76A5">
      <w:pPr>
        <w:pStyle w:val="Listenabsatz1"/>
        <w:numPr>
          <w:ilvl w:val="0"/>
          <w:numId w:val="16"/>
        </w:numPr>
        <w:spacing w:after="0"/>
        <w:ind w:left="1800" w:right="13"/>
        <w:rPr>
          <w:rFonts w:asciiTheme="majorHAnsi" w:hAnsiTheme="majorHAnsi"/>
          <w:b/>
          <w:color w:val="000000" w:themeColor="text1"/>
          <w:sz w:val="24"/>
          <w:szCs w:val="24"/>
          <w:lang w:val="en-GB"/>
        </w:rPr>
      </w:pPr>
      <w:r w:rsidRPr="00286844">
        <w:rPr>
          <w:rFonts w:asciiTheme="majorHAnsi" w:hAnsiTheme="majorHAnsi"/>
          <w:color w:val="000000" w:themeColor="text1"/>
          <w:sz w:val="24"/>
          <w:szCs w:val="24"/>
          <w:lang w:val="en-GB"/>
        </w:rPr>
        <w:t xml:space="preserve">Carrying out oral presentations and professional communication </w:t>
      </w:r>
    </w:p>
    <w:p w14:paraId="0FDD5AF4" w14:textId="77777777" w:rsidR="00A53F27" w:rsidRPr="00286844" w:rsidRDefault="00A53F27" w:rsidP="005E76A5">
      <w:pPr>
        <w:pStyle w:val="Listenabsatz1"/>
        <w:numPr>
          <w:ilvl w:val="0"/>
          <w:numId w:val="16"/>
        </w:numPr>
        <w:spacing w:after="0"/>
        <w:ind w:left="180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Presenting quality assurance exercises or projects </w:t>
      </w:r>
    </w:p>
    <w:p w14:paraId="39F702C8" w14:textId="77777777" w:rsidR="00A53F27" w:rsidRPr="00286844" w:rsidRDefault="00A53F27" w:rsidP="005E76A5">
      <w:pPr>
        <w:pStyle w:val="Listenabsatz1"/>
        <w:numPr>
          <w:ilvl w:val="0"/>
          <w:numId w:val="16"/>
        </w:numPr>
        <w:spacing w:after="0"/>
        <w:ind w:left="1800" w:right="13"/>
        <w:rPr>
          <w:rFonts w:asciiTheme="majorHAnsi" w:hAnsiTheme="majorHAnsi"/>
          <w:b/>
          <w:color w:val="000000" w:themeColor="text1"/>
          <w:sz w:val="24"/>
          <w:szCs w:val="24"/>
          <w:lang w:val="en-GB"/>
        </w:rPr>
      </w:pPr>
      <w:r w:rsidRPr="00286844">
        <w:rPr>
          <w:rFonts w:asciiTheme="majorHAnsi" w:hAnsiTheme="majorHAnsi"/>
          <w:color w:val="000000" w:themeColor="text1"/>
          <w:sz w:val="24"/>
          <w:szCs w:val="24"/>
          <w:lang w:val="en-GB"/>
        </w:rPr>
        <w:t xml:space="preserve">Developing facilitation skills, such as tutoring in small-group learning and conducting small-group meetings </w:t>
      </w:r>
    </w:p>
    <w:p w14:paraId="543278B7" w14:textId="77777777" w:rsidR="00A53F27" w:rsidRPr="00286844" w:rsidRDefault="00A53F27" w:rsidP="005E76A5">
      <w:pPr>
        <w:pStyle w:val="Listenabsatz1"/>
        <w:spacing w:after="0"/>
        <w:ind w:left="1440" w:right="13" w:firstLine="0"/>
        <w:rPr>
          <w:rFonts w:asciiTheme="majorHAnsi" w:hAnsiTheme="majorHAnsi"/>
          <w:b/>
          <w:color w:val="000000" w:themeColor="text1"/>
          <w:sz w:val="24"/>
          <w:szCs w:val="24"/>
          <w:lang w:val="en-GB"/>
        </w:rPr>
      </w:pPr>
    </w:p>
    <w:p w14:paraId="2F4DD7F4" w14:textId="77777777" w:rsidR="00A53F27" w:rsidRDefault="00A53F27" w:rsidP="005E76A5">
      <w:pPr>
        <w:pStyle w:val="Heading2"/>
        <w:ind w:left="720"/>
        <w:rPr>
          <w:sz w:val="24"/>
          <w:szCs w:val="24"/>
        </w:rPr>
      </w:pPr>
      <w:bookmarkStart w:id="41" w:name="_Toc504479075"/>
      <w:bookmarkStart w:id="42" w:name="_Toc148528859"/>
      <w:bookmarkStart w:id="43" w:name="_Toc472507951"/>
      <w:r w:rsidRPr="00286844">
        <w:rPr>
          <w:sz w:val="24"/>
          <w:szCs w:val="24"/>
        </w:rPr>
        <w:t>c. Specific attitudes</w:t>
      </w:r>
      <w:bookmarkEnd w:id="41"/>
      <w:bookmarkEnd w:id="42"/>
    </w:p>
    <w:p w14:paraId="58626C74" w14:textId="77777777" w:rsidR="00445D1E" w:rsidRPr="00445D1E" w:rsidRDefault="00445D1E" w:rsidP="005E76A5">
      <w:pPr>
        <w:ind w:left="720"/>
      </w:pPr>
      <w:r>
        <w:t xml:space="preserve">Trainees will  </w:t>
      </w:r>
    </w:p>
    <w:p w14:paraId="52E77C8D" w14:textId="77777777" w:rsidR="00A53F27" w:rsidRPr="00286844" w:rsidRDefault="00A53F27" w:rsidP="005E76A5">
      <w:pPr>
        <w:pStyle w:val="Default"/>
        <w:numPr>
          <w:ilvl w:val="0"/>
          <w:numId w:val="17"/>
        </w:numPr>
        <w:ind w:left="1440"/>
        <w:rPr>
          <w:rFonts w:asciiTheme="majorHAnsi" w:hAnsiTheme="majorHAnsi"/>
          <w:color w:val="000000" w:themeColor="text1"/>
        </w:rPr>
      </w:pPr>
      <w:r w:rsidRPr="00286844">
        <w:rPr>
          <w:rFonts w:asciiTheme="majorHAnsi" w:hAnsiTheme="majorHAnsi"/>
          <w:color w:val="000000" w:themeColor="text1"/>
        </w:rPr>
        <w:t>Valu</w:t>
      </w:r>
      <w:r w:rsidR="00445D1E">
        <w:rPr>
          <w:rFonts w:asciiTheme="majorHAnsi" w:hAnsiTheme="majorHAnsi"/>
          <w:color w:val="000000" w:themeColor="text1"/>
        </w:rPr>
        <w:t>e</w:t>
      </w:r>
      <w:r w:rsidRPr="00286844">
        <w:rPr>
          <w:rFonts w:asciiTheme="majorHAnsi" w:hAnsiTheme="majorHAnsi"/>
          <w:color w:val="000000" w:themeColor="text1"/>
        </w:rPr>
        <w:t xml:space="preserve"> educational and scientific processes </w:t>
      </w:r>
    </w:p>
    <w:p w14:paraId="15A201F8" w14:textId="77777777" w:rsidR="00A53F27" w:rsidRPr="00286844" w:rsidRDefault="00A53F27" w:rsidP="005E76A5">
      <w:pPr>
        <w:pStyle w:val="Default"/>
        <w:numPr>
          <w:ilvl w:val="0"/>
          <w:numId w:val="17"/>
        </w:numPr>
        <w:ind w:left="1440"/>
        <w:rPr>
          <w:rFonts w:asciiTheme="majorHAnsi" w:hAnsiTheme="majorHAnsi"/>
          <w:color w:val="000000" w:themeColor="text1"/>
        </w:rPr>
      </w:pPr>
      <w:r w:rsidRPr="00286844">
        <w:rPr>
          <w:rFonts w:asciiTheme="majorHAnsi" w:hAnsiTheme="majorHAnsi"/>
          <w:color w:val="000000" w:themeColor="text1"/>
        </w:rPr>
        <w:t>Distinguis</w:t>
      </w:r>
      <w:r w:rsidR="00445D1E">
        <w:rPr>
          <w:rFonts w:asciiTheme="majorHAnsi" w:hAnsiTheme="majorHAnsi"/>
          <w:color w:val="000000" w:themeColor="text1"/>
        </w:rPr>
        <w:t>h</w:t>
      </w:r>
      <w:r w:rsidRPr="00286844">
        <w:rPr>
          <w:rFonts w:asciiTheme="majorHAnsi" w:hAnsiTheme="majorHAnsi"/>
          <w:color w:val="000000" w:themeColor="text1"/>
        </w:rPr>
        <w:t xml:space="preserve"> between practice with a sound scientific basis and that which requires further objective assessment </w:t>
      </w:r>
    </w:p>
    <w:p w14:paraId="03324B48" w14:textId="77777777" w:rsidR="00A53F27" w:rsidRPr="00286844" w:rsidRDefault="00A53F27" w:rsidP="005E76A5">
      <w:pPr>
        <w:pStyle w:val="Default"/>
        <w:numPr>
          <w:ilvl w:val="0"/>
          <w:numId w:val="17"/>
        </w:numPr>
        <w:ind w:left="1440"/>
        <w:rPr>
          <w:rFonts w:asciiTheme="majorHAnsi" w:hAnsiTheme="majorHAnsi"/>
          <w:color w:val="000000" w:themeColor="text1"/>
        </w:rPr>
      </w:pPr>
      <w:r w:rsidRPr="00286844">
        <w:rPr>
          <w:rFonts w:asciiTheme="majorHAnsi" w:hAnsiTheme="majorHAnsi"/>
          <w:color w:val="000000" w:themeColor="text1"/>
        </w:rPr>
        <w:t xml:space="preserve">Commit to informed consent, confidentiality and all other ethical principles of research </w:t>
      </w:r>
    </w:p>
    <w:p w14:paraId="3B7EC7DF" w14:textId="77777777" w:rsidR="00A53F27" w:rsidRPr="00286844" w:rsidRDefault="00A53F27" w:rsidP="005E76A5">
      <w:pPr>
        <w:pStyle w:val="Default"/>
        <w:numPr>
          <w:ilvl w:val="0"/>
          <w:numId w:val="17"/>
        </w:numPr>
        <w:ind w:left="1440"/>
        <w:rPr>
          <w:rFonts w:asciiTheme="majorHAnsi" w:hAnsiTheme="majorHAnsi"/>
          <w:color w:val="000000" w:themeColor="text1"/>
        </w:rPr>
      </w:pPr>
      <w:r w:rsidRPr="00286844">
        <w:rPr>
          <w:rFonts w:asciiTheme="majorHAnsi" w:hAnsiTheme="majorHAnsi"/>
          <w:color w:val="000000" w:themeColor="text1"/>
        </w:rPr>
        <w:t>Critical</w:t>
      </w:r>
      <w:r w:rsidR="00445D1E">
        <w:rPr>
          <w:rFonts w:asciiTheme="majorHAnsi" w:hAnsiTheme="majorHAnsi"/>
          <w:color w:val="000000" w:themeColor="text1"/>
        </w:rPr>
        <w:t>ly</w:t>
      </w:r>
      <w:r w:rsidRPr="00286844">
        <w:rPr>
          <w:rFonts w:asciiTheme="majorHAnsi" w:hAnsiTheme="majorHAnsi"/>
          <w:color w:val="000000" w:themeColor="text1"/>
        </w:rPr>
        <w:t xml:space="preserve"> apprais</w:t>
      </w:r>
      <w:r w:rsidR="00445D1E">
        <w:rPr>
          <w:rFonts w:asciiTheme="majorHAnsi" w:hAnsiTheme="majorHAnsi"/>
          <w:color w:val="000000" w:themeColor="text1"/>
        </w:rPr>
        <w:t>e</w:t>
      </w:r>
      <w:r w:rsidR="00701184">
        <w:rPr>
          <w:rFonts w:asciiTheme="majorHAnsi" w:hAnsiTheme="majorHAnsi"/>
          <w:color w:val="000000" w:themeColor="text1"/>
        </w:rPr>
        <w:t xml:space="preserve"> their</w:t>
      </w:r>
      <w:r w:rsidRPr="00286844">
        <w:rPr>
          <w:rFonts w:asciiTheme="majorHAnsi" w:hAnsiTheme="majorHAnsi"/>
          <w:color w:val="000000" w:themeColor="text1"/>
        </w:rPr>
        <w:t xml:space="preserve"> own limitations, abilities and areas of expertise </w:t>
      </w:r>
    </w:p>
    <w:p w14:paraId="09C69121" w14:textId="77777777" w:rsidR="00A53F27" w:rsidRPr="0037791D" w:rsidRDefault="00A53F27" w:rsidP="0037791D">
      <w:pPr>
        <w:pStyle w:val="Default"/>
        <w:numPr>
          <w:ilvl w:val="0"/>
          <w:numId w:val="17"/>
        </w:numPr>
        <w:ind w:left="1440"/>
        <w:rPr>
          <w:rFonts w:asciiTheme="majorHAnsi" w:hAnsiTheme="majorHAnsi"/>
          <w:color w:val="000000" w:themeColor="text1"/>
        </w:rPr>
      </w:pPr>
      <w:r w:rsidRPr="00286844">
        <w:rPr>
          <w:rFonts w:asciiTheme="majorHAnsi" w:hAnsiTheme="majorHAnsi"/>
          <w:color w:val="000000" w:themeColor="text1"/>
        </w:rPr>
        <w:t xml:space="preserve">Commit to lifelong continuing professional development </w:t>
      </w:r>
      <w:bookmarkEnd w:id="43"/>
    </w:p>
    <w:p w14:paraId="21BA64AC" w14:textId="77777777" w:rsidR="00A53F27" w:rsidRDefault="00A53F27" w:rsidP="005E76A5">
      <w:pPr>
        <w:pStyle w:val="Standard1"/>
        <w:spacing w:after="0"/>
        <w:ind w:left="720" w:firstLine="0"/>
        <w:rPr>
          <w:rFonts w:asciiTheme="majorHAnsi" w:hAnsiTheme="majorHAnsi"/>
          <w:color w:val="000000" w:themeColor="text1"/>
          <w:sz w:val="24"/>
          <w:szCs w:val="24"/>
          <w:lang w:val="en-GB"/>
        </w:rPr>
      </w:pPr>
    </w:p>
    <w:p w14:paraId="66A0AABD" w14:textId="77777777" w:rsidR="00A71686" w:rsidRPr="00286844" w:rsidRDefault="00467C21" w:rsidP="005E76A5">
      <w:pPr>
        <w:pStyle w:val="NoSpacing"/>
        <w:ind w:left="720"/>
        <w:rPr>
          <w:rFonts w:asciiTheme="majorHAnsi" w:hAnsiTheme="majorHAnsi"/>
          <w:i/>
          <w:sz w:val="24"/>
          <w:szCs w:val="24"/>
          <w:lang w:val="en-US"/>
        </w:rPr>
      </w:pPr>
      <w:r>
        <w:rPr>
          <w:rStyle w:val="Absatz-Standardschriftart1"/>
          <w:rFonts w:asciiTheme="majorHAnsi" w:hAnsiTheme="majorHAnsi"/>
          <w:b/>
          <w:color w:val="000000" w:themeColor="text1"/>
          <w:sz w:val="24"/>
          <w:szCs w:val="24"/>
          <w:lang w:val="en-US"/>
        </w:rPr>
        <w:t>Professionalism</w:t>
      </w:r>
      <w:r w:rsidR="00A71686" w:rsidRPr="00286844">
        <w:rPr>
          <w:rStyle w:val="Absatz-Standardschriftart1"/>
          <w:rFonts w:asciiTheme="majorHAnsi" w:hAnsiTheme="majorHAnsi"/>
          <w:b/>
          <w:color w:val="000000" w:themeColor="text1"/>
          <w:sz w:val="24"/>
          <w:szCs w:val="24"/>
          <w:lang w:val="en-US"/>
        </w:rPr>
        <w:t xml:space="preserve">: </w:t>
      </w:r>
    </w:p>
    <w:p w14:paraId="3CC2F132" w14:textId="77777777" w:rsidR="00A71686" w:rsidRDefault="00A71686" w:rsidP="005E76A5">
      <w:pPr>
        <w:pStyle w:val="Standard1"/>
        <w:spacing w:after="0" w:line="249" w:lineRule="auto"/>
        <w:ind w:left="730" w:right="-32"/>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The specialist in Endocrinology will exhibit irreproachable behaviour and be aware of duties and responsibilities inherent to his/her role as a professional:</w:t>
      </w:r>
    </w:p>
    <w:p w14:paraId="1DABF185" w14:textId="77777777" w:rsidR="00445D1E" w:rsidRPr="00286844" w:rsidRDefault="00445D1E" w:rsidP="005E76A5">
      <w:pPr>
        <w:pStyle w:val="Standard1"/>
        <w:spacing w:after="0" w:line="249" w:lineRule="auto"/>
        <w:ind w:left="730" w:right="-32"/>
        <w:rPr>
          <w:rFonts w:asciiTheme="majorHAnsi" w:hAnsiTheme="majorHAnsi"/>
          <w:color w:val="000000" w:themeColor="text1"/>
          <w:sz w:val="24"/>
          <w:szCs w:val="24"/>
          <w:lang w:val="en-GB"/>
        </w:rPr>
      </w:pPr>
    </w:p>
    <w:p w14:paraId="685D3370" w14:textId="77777777" w:rsidR="003135F9" w:rsidRDefault="00A71686" w:rsidP="00DA2718">
      <w:pPr>
        <w:pStyle w:val="Standard1"/>
        <w:spacing w:after="0"/>
        <w:ind w:left="1440" w:firstLine="0"/>
        <w:rPr>
          <w:rFonts w:asciiTheme="majorHAnsi" w:hAnsiTheme="majorHAnsi"/>
          <w:color w:val="000000" w:themeColor="text1"/>
          <w:sz w:val="24"/>
          <w:szCs w:val="24"/>
          <w:lang w:val="en-GB"/>
        </w:rPr>
      </w:pPr>
      <w:r w:rsidRPr="00286844">
        <w:rPr>
          <w:rFonts w:asciiTheme="majorHAnsi" w:hAnsiTheme="majorHAnsi" w:cs="Times New Roman"/>
          <w:color w:val="000000" w:themeColor="text1"/>
          <w:sz w:val="24"/>
          <w:szCs w:val="24"/>
          <w:lang w:val="en-GB"/>
        </w:rPr>
        <w:t xml:space="preserve">● </w:t>
      </w:r>
      <w:r w:rsidRPr="00286844">
        <w:rPr>
          <w:rFonts w:asciiTheme="majorHAnsi" w:hAnsiTheme="majorHAnsi"/>
          <w:color w:val="000000" w:themeColor="text1"/>
          <w:sz w:val="24"/>
          <w:szCs w:val="24"/>
          <w:lang w:val="en-GB"/>
        </w:rPr>
        <w:t>Provision of high-quality care with empathy, integrity, honesty and compassion</w:t>
      </w:r>
    </w:p>
    <w:p w14:paraId="5A8B2B66" w14:textId="77777777" w:rsidR="00A71686" w:rsidRPr="00286844" w:rsidRDefault="00A71686" w:rsidP="005E76A5">
      <w:pPr>
        <w:pStyle w:val="Standard1"/>
        <w:spacing w:after="0"/>
        <w:ind w:left="1440" w:firstLine="0"/>
        <w:rPr>
          <w:rFonts w:asciiTheme="majorHAnsi" w:hAnsiTheme="majorHAnsi"/>
          <w:color w:val="000000" w:themeColor="text1"/>
          <w:sz w:val="24"/>
          <w:szCs w:val="24"/>
          <w:lang w:val="en-GB"/>
        </w:rPr>
      </w:pPr>
      <w:r w:rsidRPr="00286844">
        <w:rPr>
          <w:rFonts w:asciiTheme="majorHAnsi" w:hAnsiTheme="majorHAnsi" w:cs="Times New Roman"/>
          <w:color w:val="000000" w:themeColor="text1"/>
          <w:sz w:val="24"/>
          <w:szCs w:val="24"/>
          <w:lang w:val="en-GB"/>
        </w:rPr>
        <w:t xml:space="preserve">● </w:t>
      </w:r>
      <w:r w:rsidRPr="00286844">
        <w:rPr>
          <w:rFonts w:asciiTheme="majorHAnsi" w:hAnsiTheme="majorHAnsi"/>
          <w:color w:val="000000" w:themeColor="text1"/>
          <w:sz w:val="24"/>
          <w:szCs w:val="24"/>
          <w:lang w:val="en-GB"/>
        </w:rPr>
        <w:t>Recognition of personal limits and abilities, and appropriate consultation with/or delegation to others when caring for the patient</w:t>
      </w:r>
    </w:p>
    <w:p w14:paraId="280CCE7C" w14:textId="77777777" w:rsidR="00A71686" w:rsidRPr="00A53F27" w:rsidRDefault="00A71686" w:rsidP="005E76A5">
      <w:pPr>
        <w:pStyle w:val="Standard1"/>
        <w:spacing w:after="0"/>
        <w:ind w:left="1440" w:firstLine="0"/>
        <w:rPr>
          <w:rFonts w:asciiTheme="majorHAnsi" w:hAnsiTheme="majorHAnsi"/>
          <w:b/>
          <w:color w:val="000000" w:themeColor="text1"/>
          <w:sz w:val="24"/>
          <w:szCs w:val="24"/>
          <w:lang w:val="en-GB"/>
        </w:rPr>
      </w:pPr>
      <w:r w:rsidRPr="00286844">
        <w:rPr>
          <w:rFonts w:asciiTheme="majorHAnsi" w:hAnsiTheme="majorHAnsi" w:cs="Times New Roman"/>
          <w:color w:val="000000" w:themeColor="text1"/>
          <w:sz w:val="24"/>
          <w:szCs w:val="24"/>
          <w:lang w:val="en-GB"/>
        </w:rPr>
        <w:t xml:space="preserve">● </w:t>
      </w:r>
      <w:r w:rsidRPr="00286844">
        <w:rPr>
          <w:rFonts w:asciiTheme="majorHAnsi" w:hAnsiTheme="majorHAnsi"/>
          <w:color w:val="000000" w:themeColor="text1"/>
          <w:sz w:val="24"/>
          <w:szCs w:val="24"/>
          <w:lang w:val="en-GB"/>
        </w:rPr>
        <w:t>Medical decision-making based on thorough consideration of ethical aspects in patient care, management of ethical conflicts</w:t>
      </w:r>
    </w:p>
    <w:p w14:paraId="0E5A2A24" w14:textId="77777777" w:rsidR="00A71686" w:rsidRPr="00286844" w:rsidRDefault="00A71686" w:rsidP="005E76A5">
      <w:pPr>
        <w:pStyle w:val="Heading2"/>
        <w:ind w:left="720"/>
        <w:rPr>
          <w:sz w:val="24"/>
          <w:szCs w:val="24"/>
        </w:rPr>
      </w:pPr>
      <w:bookmarkStart w:id="44" w:name="_Toc472507935"/>
      <w:bookmarkStart w:id="45" w:name="_Toc504479065"/>
      <w:bookmarkStart w:id="46" w:name="_Toc148528849"/>
      <w:r w:rsidRPr="00286844">
        <w:rPr>
          <w:sz w:val="24"/>
          <w:szCs w:val="24"/>
        </w:rPr>
        <w:t>a. Knowledge</w:t>
      </w:r>
      <w:bookmarkEnd w:id="44"/>
      <w:bookmarkEnd w:id="45"/>
      <w:bookmarkEnd w:id="46"/>
    </w:p>
    <w:p w14:paraId="340F584F" w14:textId="77777777" w:rsidR="00A71686" w:rsidRPr="00286844" w:rsidRDefault="00A71686" w:rsidP="005E76A5">
      <w:pPr>
        <w:pStyle w:val="Listenabsatz1"/>
        <w:numPr>
          <w:ilvl w:val="0"/>
          <w:numId w:val="18"/>
        </w:numPr>
        <w:spacing w:after="0"/>
        <w:ind w:left="144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Principles of medical ethics: autonomy</w:t>
      </w:r>
      <w:r w:rsidRPr="00286844">
        <w:rPr>
          <w:rFonts w:asciiTheme="majorHAnsi" w:hAnsiTheme="majorHAnsi"/>
          <w:i/>
          <w:color w:val="000000" w:themeColor="text1"/>
          <w:sz w:val="24"/>
          <w:szCs w:val="24"/>
          <w:lang w:val="en-GB"/>
        </w:rPr>
        <w:t>,</w:t>
      </w:r>
      <w:r w:rsidRPr="00286844">
        <w:rPr>
          <w:rFonts w:asciiTheme="majorHAnsi" w:hAnsiTheme="majorHAnsi"/>
          <w:color w:val="000000" w:themeColor="text1"/>
          <w:sz w:val="24"/>
          <w:szCs w:val="24"/>
          <w:lang w:val="en-GB"/>
        </w:rPr>
        <w:t xml:space="preserve"> beneficence, non-maleficence, and justice </w:t>
      </w:r>
    </w:p>
    <w:p w14:paraId="4BBB8F23" w14:textId="77777777" w:rsidR="00A71686" w:rsidRPr="00286844" w:rsidRDefault="00A71686" w:rsidP="005E76A5">
      <w:pPr>
        <w:pStyle w:val="Listenabsatz1"/>
        <w:numPr>
          <w:ilvl w:val="0"/>
          <w:numId w:val="18"/>
        </w:numPr>
        <w:spacing w:after="0"/>
        <w:ind w:left="144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The Geneva Declaration and Helsinki protocol </w:t>
      </w:r>
    </w:p>
    <w:p w14:paraId="756F13A5" w14:textId="77777777" w:rsidR="00A71686" w:rsidRPr="00286844" w:rsidRDefault="00A71686" w:rsidP="005E76A5">
      <w:pPr>
        <w:pStyle w:val="Standard1"/>
        <w:numPr>
          <w:ilvl w:val="0"/>
          <w:numId w:val="18"/>
        </w:numPr>
        <w:spacing w:after="0"/>
        <w:ind w:left="1440" w:right="717"/>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Legal principles and medico-legal obligations defining medical practice and the use of patient data</w:t>
      </w:r>
    </w:p>
    <w:p w14:paraId="41518A4A" w14:textId="77777777" w:rsidR="00A71686" w:rsidRPr="00286844" w:rsidRDefault="00A71686" w:rsidP="005E76A5">
      <w:pPr>
        <w:pStyle w:val="Standard1"/>
        <w:numPr>
          <w:ilvl w:val="0"/>
          <w:numId w:val="18"/>
        </w:numPr>
        <w:spacing w:after="0"/>
        <w:ind w:left="1440" w:right="717"/>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lastRenderedPageBreak/>
        <w:t>Governmental regulations relevant for endocrinology practice</w:t>
      </w:r>
    </w:p>
    <w:p w14:paraId="703321B4" w14:textId="77777777" w:rsidR="00A71686" w:rsidRPr="00286844" w:rsidRDefault="00A71686" w:rsidP="005E76A5">
      <w:pPr>
        <w:pStyle w:val="Listenabsatz1"/>
        <w:numPr>
          <w:ilvl w:val="0"/>
          <w:numId w:val="18"/>
        </w:numPr>
        <w:spacing w:after="0"/>
        <w:ind w:left="144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Principles of communication with patients including:  </w:t>
      </w:r>
    </w:p>
    <w:p w14:paraId="74A0FB03" w14:textId="77777777" w:rsidR="00A71686" w:rsidRPr="00286844" w:rsidRDefault="00A71686" w:rsidP="005E76A5">
      <w:pPr>
        <w:pStyle w:val="Listenabsatz1"/>
        <w:numPr>
          <w:ilvl w:val="1"/>
          <w:numId w:val="18"/>
        </w:numPr>
        <w:spacing w:after="0"/>
        <w:ind w:left="216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Rights and responsibilities of patients, doctors and other medical staff</w:t>
      </w:r>
    </w:p>
    <w:p w14:paraId="5ECA8F69" w14:textId="77777777" w:rsidR="00A71686" w:rsidRPr="00286844" w:rsidRDefault="00A71686" w:rsidP="005E76A5">
      <w:pPr>
        <w:pStyle w:val="Listenabsatz1"/>
        <w:numPr>
          <w:ilvl w:val="1"/>
          <w:numId w:val="18"/>
        </w:numPr>
        <w:spacing w:after="0"/>
        <w:ind w:left="216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Informed consent </w:t>
      </w:r>
    </w:p>
    <w:p w14:paraId="1BEC8996" w14:textId="77777777" w:rsidR="00A71686" w:rsidRPr="00286844" w:rsidRDefault="00A71686" w:rsidP="005E76A5">
      <w:pPr>
        <w:pStyle w:val="Listenabsatz1"/>
        <w:numPr>
          <w:ilvl w:val="1"/>
          <w:numId w:val="18"/>
        </w:numPr>
        <w:spacing w:after="0"/>
        <w:ind w:left="216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Patient confidentiality and privacy</w:t>
      </w:r>
    </w:p>
    <w:p w14:paraId="5C66FC2F" w14:textId="77777777" w:rsidR="00A71686" w:rsidRPr="00286844" w:rsidRDefault="00A71686" w:rsidP="005E76A5">
      <w:pPr>
        <w:pStyle w:val="Listenabsatz1"/>
        <w:numPr>
          <w:ilvl w:val="1"/>
          <w:numId w:val="18"/>
        </w:numPr>
        <w:spacing w:after="0"/>
        <w:ind w:left="216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Error and incidents disclosure </w:t>
      </w:r>
    </w:p>
    <w:p w14:paraId="75E575DB" w14:textId="77777777" w:rsidR="00A71686" w:rsidRPr="00286844" w:rsidRDefault="00A71686" w:rsidP="005E76A5">
      <w:pPr>
        <w:pStyle w:val="Listenabsatz1"/>
        <w:numPr>
          <w:ilvl w:val="0"/>
          <w:numId w:val="18"/>
        </w:numPr>
        <w:spacing w:after="0"/>
        <w:ind w:left="144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Principles of communication with colleagues including: </w:t>
      </w:r>
    </w:p>
    <w:p w14:paraId="7EE74A24" w14:textId="77777777" w:rsidR="00A71686" w:rsidRPr="00286844" w:rsidRDefault="00A71686" w:rsidP="005E76A5">
      <w:pPr>
        <w:pStyle w:val="Listenabsatz1"/>
        <w:numPr>
          <w:ilvl w:val="1"/>
          <w:numId w:val="18"/>
        </w:numPr>
        <w:spacing w:after="0"/>
        <w:ind w:left="216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Methods (verbal, written, consultation or referral)</w:t>
      </w:r>
    </w:p>
    <w:p w14:paraId="0A144363" w14:textId="77777777" w:rsidR="00A71686" w:rsidRPr="00286844" w:rsidRDefault="00A71686" w:rsidP="005E76A5">
      <w:pPr>
        <w:pStyle w:val="Listenabsatz1"/>
        <w:numPr>
          <w:ilvl w:val="1"/>
          <w:numId w:val="18"/>
        </w:numPr>
        <w:spacing w:after="0"/>
        <w:ind w:left="216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Manner (courtesy, integrity, respect) </w:t>
      </w:r>
    </w:p>
    <w:p w14:paraId="4669EDA1" w14:textId="77777777" w:rsidR="00A71686" w:rsidRPr="00286844" w:rsidRDefault="00A71686" w:rsidP="005E76A5">
      <w:pPr>
        <w:pStyle w:val="Listenabsatz1"/>
        <w:numPr>
          <w:ilvl w:val="1"/>
          <w:numId w:val="18"/>
        </w:numPr>
        <w:spacing w:after="0"/>
        <w:ind w:left="216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Adequate record keeping (including medico-legal implications)</w:t>
      </w:r>
    </w:p>
    <w:p w14:paraId="68CE09F6" w14:textId="77777777" w:rsidR="00A71686" w:rsidRPr="00286844" w:rsidRDefault="00A71686" w:rsidP="005E76A5">
      <w:pPr>
        <w:pStyle w:val="Listenabsatz1"/>
        <w:numPr>
          <w:ilvl w:val="0"/>
          <w:numId w:val="18"/>
        </w:numPr>
        <w:spacing w:after="0"/>
        <w:ind w:left="144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Personal issues including: </w:t>
      </w:r>
    </w:p>
    <w:p w14:paraId="4360FF5A" w14:textId="77777777" w:rsidR="00A71686" w:rsidRPr="00286844" w:rsidRDefault="00A71686" w:rsidP="005E76A5">
      <w:pPr>
        <w:pStyle w:val="Listenabsatz1"/>
        <w:numPr>
          <w:ilvl w:val="1"/>
          <w:numId w:val="18"/>
        </w:numPr>
        <w:spacing w:after="0"/>
        <w:ind w:left="216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Balancing family and work, and the importance of non-professional activities</w:t>
      </w:r>
    </w:p>
    <w:p w14:paraId="7B31097E" w14:textId="77777777" w:rsidR="00A71686" w:rsidRPr="00286844" w:rsidRDefault="00A71686" w:rsidP="005E76A5">
      <w:pPr>
        <w:pStyle w:val="Listenabsatz1"/>
        <w:numPr>
          <w:ilvl w:val="1"/>
          <w:numId w:val="18"/>
        </w:numPr>
        <w:spacing w:after="0"/>
        <w:ind w:left="216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Depression; recognition and care plans </w:t>
      </w:r>
    </w:p>
    <w:p w14:paraId="234612E6" w14:textId="77777777" w:rsidR="00A71686" w:rsidRPr="00286844" w:rsidRDefault="00A71686" w:rsidP="005E76A5">
      <w:pPr>
        <w:pStyle w:val="Listenabsatz1"/>
        <w:numPr>
          <w:ilvl w:val="1"/>
          <w:numId w:val="18"/>
        </w:numPr>
        <w:spacing w:after="0"/>
        <w:ind w:left="216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Substance abuse; recognition and access to appropriate referral</w:t>
      </w:r>
    </w:p>
    <w:p w14:paraId="524FB93A" w14:textId="77777777" w:rsidR="00A71686" w:rsidRPr="00286844" w:rsidRDefault="00A71686" w:rsidP="005E76A5">
      <w:pPr>
        <w:pStyle w:val="Listenabsatz1"/>
        <w:numPr>
          <w:ilvl w:val="1"/>
          <w:numId w:val="18"/>
        </w:numPr>
        <w:spacing w:after="0"/>
        <w:ind w:left="216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Mentoring and teaching </w:t>
      </w:r>
    </w:p>
    <w:p w14:paraId="5781BE56" w14:textId="77777777" w:rsidR="00A71686" w:rsidRPr="00286844" w:rsidRDefault="00A71686" w:rsidP="005E76A5">
      <w:pPr>
        <w:pStyle w:val="Listenabsatz1"/>
        <w:numPr>
          <w:ilvl w:val="0"/>
          <w:numId w:val="18"/>
        </w:numPr>
        <w:spacing w:after="0"/>
        <w:ind w:left="144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Leadership responsibilities and styles; team behaviours </w:t>
      </w:r>
    </w:p>
    <w:p w14:paraId="276FC209" w14:textId="77777777" w:rsidR="00A71686" w:rsidRPr="00286844" w:rsidRDefault="00A71686" w:rsidP="005E76A5">
      <w:pPr>
        <w:pStyle w:val="Listenabsatz1"/>
        <w:numPr>
          <w:ilvl w:val="0"/>
          <w:numId w:val="18"/>
        </w:numPr>
        <w:spacing w:after="0"/>
        <w:ind w:left="144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Stress and crisis management</w:t>
      </w:r>
    </w:p>
    <w:p w14:paraId="0573901D" w14:textId="77777777" w:rsidR="00A71686" w:rsidRPr="00286844" w:rsidRDefault="00A71686" w:rsidP="005E76A5">
      <w:pPr>
        <w:pStyle w:val="Listenabsatz1"/>
        <w:numPr>
          <w:ilvl w:val="0"/>
          <w:numId w:val="18"/>
        </w:numPr>
        <w:spacing w:after="0"/>
        <w:ind w:left="144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Principles underpinning conflict resolution</w:t>
      </w:r>
    </w:p>
    <w:p w14:paraId="3D6C6EE5" w14:textId="77777777" w:rsidR="00A71686" w:rsidRPr="00286844" w:rsidRDefault="00A71686" w:rsidP="005E76A5">
      <w:pPr>
        <w:pStyle w:val="Listenabsatz1"/>
        <w:numPr>
          <w:ilvl w:val="0"/>
          <w:numId w:val="18"/>
        </w:numPr>
        <w:spacing w:after="0"/>
        <w:ind w:left="144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Principles of role model </w:t>
      </w:r>
    </w:p>
    <w:p w14:paraId="03E7102D" w14:textId="77777777" w:rsidR="00A71686" w:rsidRPr="00286844" w:rsidRDefault="00A71686" w:rsidP="005E76A5">
      <w:pPr>
        <w:pStyle w:val="Listenabsatz1"/>
        <w:numPr>
          <w:ilvl w:val="0"/>
          <w:numId w:val="18"/>
        </w:numPr>
        <w:spacing w:after="0"/>
        <w:ind w:left="144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Principles of teaching and patient empowerment</w:t>
      </w:r>
    </w:p>
    <w:p w14:paraId="52643EAD" w14:textId="77777777" w:rsidR="00A71686" w:rsidRPr="00286844" w:rsidRDefault="00A71686" w:rsidP="005E76A5">
      <w:pPr>
        <w:pStyle w:val="Standard1"/>
        <w:spacing w:after="0" w:line="249" w:lineRule="auto"/>
        <w:ind w:left="720" w:firstLine="0"/>
        <w:rPr>
          <w:rFonts w:asciiTheme="majorHAnsi" w:hAnsiTheme="majorHAnsi"/>
          <w:color w:val="000000" w:themeColor="text1"/>
          <w:sz w:val="24"/>
          <w:szCs w:val="24"/>
          <w:lang w:val="en-GB"/>
        </w:rPr>
      </w:pPr>
    </w:p>
    <w:p w14:paraId="6AC552C1" w14:textId="77777777" w:rsidR="00A71686" w:rsidRPr="00286844" w:rsidRDefault="00A71686" w:rsidP="005E76A5">
      <w:pPr>
        <w:pStyle w:val="Heading2"/>
        <w:ind w:left="720"/>
        <w:rPr>
          <w:sz w:val="24"/>
          <w:szCs w:val="24"/>
        </w:rPr>
      </w:pPr>
      <w:bookmarkStart w:id="47" w:name="_Toc472507936"/>
      <w:bookmarkStart w:id="48" w:name="_Toc504479066"/>
      <w:bookmarkStart w:id="49" w:name="_Toc148528850"/>
      <w:r w:rsidRPr="00286844">
        <w:rPr>
          <w:sz w:val="24"/>
          <w:szCs w:val="24"/>
        </w:rPr>
        <w:t xml:space="preserve">b. </w:t>
      </w:r>
      <w:bookmarkEnd w:id="47"/>
      <w:bookmarkEnd w:id="48"/>
      <w:bookmarkEnd w:id="49"/>
      <w:r w:rsidR="00A53F27">
        <w:rPr>
          <w:sz w:val="24"/>
          <w:szCs w:val="24"/>
        </w:rPr>
        <w:t>in the clinical setting</w:t>
      </w:r>
    </w:p>
    <w:p w14:paraId="2F04A323" w14:textId="77777777" w:rsidR="00A71686" w:rsidRPr="00286844" w:rsidRDefault="00A71686" w:rsidP="005E76A5">
      <w:pPr>
        <w:pStyle w:val="Listenabsatz1"/>
        <w:numPr>
          <w:ilvl w:val="0"/>
          <w:numId w:val="19"/>
        </w:numPr>
        <w:spacing w:after="0"/>
        <w:ind w:left="180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Applying principles of medical ethics</w:t>
      </w:r>
    </w:p>
    <w:p w14:paraId="5FF33447" w14:textId="77777777" w:rsidR="00A71686" w:rsidRPr="00286844" w:rsidRDefault="00A71686" w:rsidP="005E76A5">
      <w:pPr>
        <w:pStyle w:val="Listenabsatz1"/>
        <w:numPr>
          <w:ilvl w:val="0"/>
          <w:numId w:val="19"/>
        </w:numPr>
        <w:spacing w:after="0"/>
        <w:ind w:left="1800" w:right="13"/>
        <w:rPr>
          <w:rFonts w:asciiTheme="majorHAnsi" w:hAnsiTheme="majorHAnsi"/>
          <w:color w:val="000000" w:themeColor="text1"/>
          <w:sz w:val="24"/>
          <w:szCs w:val="24"/>
          <w:lang w:val="en-GB"/>
        </w:rPr>
      </w:pPr>
      <w:r w:rsidRPr="00286844">
        <w:rPr>
          <w:rStyle w:val="Absatz-Standardschriftart1"/>
          <w:rFonts w:asciiTheme="majorHAnsi" w:hAnsiTheme="majorHAnsi"/>
          <w:color w:val="000000" w:themeColor="text1"/>
          <w:sz w:val="24"/>
          <w:szCs w:val="24"/>
          <w:lang w:val="en-GB"/>
        </w:rPr>
        <w:t xml:space="preserve">Attaining attributes in the </w:t>
      </w:r>
      <w:r w:rsidR="00A53F27">
        <w:rPr>
          <w:rStyle w:val="Absatz-Standardschriftart1"/>
          <w:rFonts w:asciiTheme="majorHAnsi" w:hAnsiTheme="majorHAnsi"/>
          <w:color w:val="000000" w:themeColor="text1"/>
          <w:sz w:val="24"/>
          <w:szCs w:val="24"/>
          <w:lang w:val="en-GB"/>
        </w:rPr>
        <w:t>7</w:t>
      </w:r>
      <w:r w:rsidRPr="00286844">
        <w:rPr>
          <w:rStyle w:val="Absatz-Standardschriftart1"/>
          <w:rFonts w:asciiTheme="majorHAnsi" w:hAnsiTheme="majorHAnsi"/>
          <w:color w:val="000000" w:themeColor="text1"/>
          <w:sz w:val="24"/>
          <w:szCs w:val="24"/>
          <w:lang w:val="en-GB"/>
        </w:rPr>
        <w:t xml:space="preserve"> roles of a specialist in Endocrinology </w:t>
      </w:r>
    </w:p>
    <w:p w14:paraId="10297B56" w14:textId="77777777" w:rsidR="00A71686" w:rsidRPr="00286844" w:rsidRDefault="00A71686" w:rsidP="005E76A5">
      <w:pPr>
        <w:pStyle w:val="Listenabsatz1"/>
        <w:numPr>
          <w:ilvl w:val="0"/>
          <w:numId w:val="19"/>
        </w:numPr>
        <w:spacing w:after="0"/>
        <w:ind w:left="1800" w:right="13"/>
        <w:rPr>
          <w:rFonts w:asciiTheme="majorHAnsi" w:hAnsiTheme="majorHAnsi"/>
          <w:color w:val="000000" w:themeColor="text1"/>
          <w:sz w:val="24"/>
          <w:szCs w:val="24"/>
          <w:lang w:val="en-GB"/>
        </w:rPr>
      </w:pPr>
      <w:r w:rsidRPr="00286844">
        <w:rPr>
          <w:rStyle w:val="Absatz-Standardschriftart1"/>
          <w:rFonts w:asciiTheme="majorHAnsi" w:hAnsiTheme="majorHAnsi"/>
          <w:color w:val="000000" w:themeColor="text1"/>
          <w:sz w:val="24"/>
          <w:szCs w:val="24"/>
          <w:lang w:val="en-GB"/>
        </w:rPr>
        <w:t xml:space="preserve">Applying the principles of evidence-based medicine to clinical practice </w:t>
      </w:r>
    </w:p>
    <w:p w14:paraId="226D492B" w14:textId="77777777" w:rsidR="00A71686" w:rsidRPr="00286844" w:rsidRDefault="00A71686" w:rsidP="005E76A5">
      <w:pPr>
        <w:pStyle w:val="Listenabsatz1"/>
        <w:numPr>
          <w:ilvl w:val="0"/>
          <w:numId w:val="19"/>
        </w:numPr>
        <w:spacing w:after="0"/>
        <w:ind w:left="1800" w:right="13"/>
        <w:rPr>
          <w:rFonts w:asciiTheme="majorHAnsi" w:hAnsiTheme="majorHAnsi"/>
          <w:color w:val="000000" w:themeColor="text1"/>
          <w:sz w:val="24"/>
          <w:szCs w:val="24"/>
          <w:lang w:val="en-GB"/>
        </w:rPr>
      </w:pPr>
      <w:r w:rsidRPr="00286844">
        <w:rPr>
          <w:rStyle w:val="Absatz-Standardschriftart1"/>
          <w:rFonts w:asciiTheme="majorHAnsi" w:hAnsiTheme="majorHAnsi"/>
          <w:color w:val="000000" w:themeColor="text1"/>
          <w:sz w:val="24"/>
          <w:szCs w:val="24"/>
          <w:lang w:val="en-GB"/>
        </w:rPr>
        <w:t xml:space="preserve">Use of information technology to optimize clinical care, including literature searches </w:t>
      </w:r>
    </w:p>
    <w:p w14:paraId="559CAF91" w14:textId="77777777" w:rsidR="00A71686" w:rsidRPr="00286844" w:rsidRDefault="00A71686" w:rsidP="005E76A5">
      <w:pPr>
        <w:pStyle w:val="Listenabsatz1"/>
        <w:numPr>
          <w:ilvl w:val="0"/>
          <w:numId w:val="19"/>
        </w:numPr>
        <w:spacing w:after="0"/>
        <w:ind w:left="1800" w:right="13"/>
        <w:rPr>
          <w:rFonts w:asciiTheme="majorHAnsi" w:hAnsiTheme="majorHAnsi"/>
          <w:color w:val="000000" w:themeColor="text1"/>
          <w:sz w:val="24"/>
          <w:szCs w:val="24"/>
          <w:lang w:val="en-GB"/>
        </w:rPr>
      </w:pPr>
      <w:r w:rsidRPr="00286844">
        <w:rPr>
          <w:rStyle w:val="Absatz-Standardschriftart1"/>
          <w:rFonts w:asciiTheme="majorHAnsi" w:hAnsiTheme="majorHAnsi"/>
          <w:color w:val="000000" w:themeColor="text1"/>
          <w:sz w:val="24"/>
          <w:szCs w:val="24"/>
          <w:lang w:val="en-GB"/>
        </w:rPr>
        <w:t>Basic appraising journal articles including the interpretation of study design, statistics, results, and conclusions</w:t>
      </w:r>
      <w:r w:rsidRPr="00286844">
        <w:rPr>
          <w:rStyle w:val="Absatz-Standardschriftart1"/>
          <w:rFonts w:asciiTheme="majorHAnsi" w:hAnsiTheme="majorHAnsi"/>
          <w:b/>
          <w:color w:val="000000" w:themeColor="text1"/>
          <w:sz w:val="24"/>
          <w:szCs w:val="24"/>
          <w:lang w:val="en-GB"/>
        </w:rPr>
        <w:t xml:space="preserve"> </w:t>
      </w:r>
    </w:p>
    <w:p w14:paraId="7708294F" w14:textId="77777777" w:rsidR="00A71686" w:rsidRPr="00286844" w:rsidRDefault="00A71686" w:rsidP="005E76A5">
      <w:pPr>
        <w:pStyle w:val="Listenabsatz1"/>
        <w:numPr>
          <w:ilvl w:val="0"/>
          <w:numId w:val="19"/>
        </w:numPr>
        <w:spacing w:after="0"/>
        <w:ind w:left="1800" w:right="13"/>
        <w:rPr>
          <w:rFonts w:asciiTheme="majorHAnsi" w:hAnsiTheme="majorHAnsi"/>
          <w:color w:val="000000" w:themeColor="text1"/>
          <w:sz w:val="24"/>
          <w:szCs w:val="24"/>
          <w:lang w:val="en-GB"/>
        </w:rPr>
      </w:pPr>
      <w:r w:rsidRPr="00286844">
        <w:rPr>
          <w:rStyle w:val="Absatz-Standardschriftart1"/>
          <w:rFonts w:asciiTheme="majorHAnsi" w:hAnsiTheme="majorHAnsi"/>
          <w:color w:val="000000" w:themeColor="text1"/>
          <w:sz w:val="24"/>
          <w:szCs w:val="24"/>
          <w:lang w:val="en-GB"/>
        </w:rPr>
        <w:t xml:space="preserve">Awareness of medico-legal obligations related to medical practice </w:t>
      </w:r>
    </w:p>
    <w:p w14:paraId="0F25C186" w14:textId="77777777" w:rsidR="00A71686" w:rsidRPr="00286844" w:rsidRDefault="00A71686" w:rsidP="005E76A5">
      <w:pPr>
        <w:pStyle w:val="Listenabsatz1"/>
        <w:numPr>
          <w:ilvl w:val="0"/>
          <w:numId w:val="19"/>
        </w:numPr>
        <w:spacing w:after="0"/>
        <w:ind w:left="1800" w:right="13"/>
        <w:rPr>
          <w:rFonts w:asciiTheme="majorHAnsi" w:hAnsiTheme="majorHAnsi"/>
          <w:color w:val="000000" w:themeColor="text1"/>
          <w:sz w:val="24"/>
          <w:szCs w:val="24"/>
          <w:lang w:val="en-GB"/>
        </w:rPr>
      </w:pPr>
      <w:r w:rsidRPr="00286844">
        <w:rPr>
          <w:rStyle w:val="Absatz-Standardschriftart1"/>
          <w:rFonts w:asciiTheme="majorHAnsi" w:hAnsiTheme="majorHAnsi"/>
          <w:color w:val="000000" w:themeColor="text1"/>
          <w:sz w:val="24"/>
          <w:szCs w:val="24"/>
          <w:lang w:val="en-GB"/>
        </w:rPr>
        <w:t xml:space="preserve">Commitment to the main ethical principles and professional values, such as altruism, fidelity, social justice, honour, integrity, and accountability </w:t>
      </w:r>
    </w:p>
    <w:p w14:paraId="367DF50B" w14:textId="77777777" w:rsidR="00A71686" w:rsidRPr="00286844" w:rsidRDefault="00A71686" w:rsidP="005E76A5">
      <w:pPr>
        <w:pStyle w:val="Listenabsatz1"/>
        <w:numPr>
          <w:ilvl w:val="0"/>
          <w:numId w:val="19"/>
        </w:numPr>
        <w:spacing w:after="0"/>
        <w:ind w:left="1800" w:right="13"/>
        <w:rPr>
          <w:rFonts w:asciiTheme="majorHAnsi" w:hAnsiTheme="majorHAnsi"/>
          <w:color w:val="000000" w:themeColor="text1"/>
          <w:sz w:val="24"/>
          <w:szCs w:val="24"/>
          <w:lang w:val="en-GB"/>
        </w:rPr>
      </w:pPr>
      <w:r w:rsidRPr="00286844">
        <w:rPr>
          <w:rStyle w:val="Absatz-Standardschriftart1"/>
          <w:rFonts w:asciiTheme="majorHAnsi" w:hAnsiTheme="majorHAnsi"/>
          <w:color w:val="000000" w:themeColor="text1"/>
          <w:sz w:val="24"/>
          <w:szCs w:val="24"/>
          <w:lang w:val="en-GB"/>
        </w:rPr>
        <w:t xml:space="preserve">Commitment to the rights of patients to autonomy, confidentiality, informed consent, comprehension of the risks of medical techniques (patient-centeredness) irrespectively of race, culture, gender, sexual orientation, and socio-economic status </w:t>
      </w:r>
    </w:p>
    <w:p w14:paraId="192E65CA" w14:textId="77777777" w:rsidR="00A71686" w:rsidRPr="00286844" w:rsidRDefault="00A71686" w:rsidP="005E76A5">
      <w:pPr>
        <w:pStyle w:val="Standard1"/>
        <w:spacing w:after="0" w:line="249" w:lineRule="auto"/>
        <w:ind w:left="720" w:firstLine="0"/>
        <w:rPr>
          <w:rFonts w:asciiTheme="majorHAnsi" w:hAnsiTheme="majorHAnsi"/>
          <w:color w:val="000000" w:themeColor="text1"/>
          <w:sz w:val="24"/>
          <w:szCs w:val="24"/>
          <w:lang w:val="en-GB"/>
        </w:rPr>
      </w:pPr>
    </w:p>
    <w:p w14:paraId="2403B21A" w14:textId="77777777" w:rsidR="00445D1E" w:rsidRDefault="00A71686" w:rsidP="005E76A5">
      <w:pPr>
        <w:pStyle w:val="Heading2"/>
        <w:ind w:left="720"/>
        <w:rPr>
          <w:sz w:val="24"/>
          <w:szCs w:val="24"/>
        </w:rPr>
      </w:pPr>
      <w:bookmarkStart w:id="50" w:name="_Toc472507937"/>
      <w:bookmarkStart w:id="51" w:name="_Toc504479067"/>
      <w:bookmarkStart w:id="52" w:name="_Toc148528851"/>
      <w:r w:rsidRPr="00286844">
        <w:rPr>
          <w:sz w:val="24"/>
          <w:szCs w:val="24"/>
        </w:rPr>
        <w:t>c. Specific attitudes</w:t>
      </w:r>
      <w:bookmarkEnd w:id="50"/>
      <w:bookmarkEnd w:id="51"/>
      <w:bookmarkEnd w:id="52"/>
      <w:r w:rsidR="00445D1E">
        <w:rPr>
          <w:sz w:val="24"/>
          <w:szCs w:val="24"/>
        </w:rPr>
        <w:t xml:space="preserve"> </w:t>
      </w:r>
    </w:p>
    <w:p w14:paraId="3CD4605E" w14:textId="77777777" w:rsidR="00A71686" w:rsidRPr="00286844" w:rsidRDefault="00A71686" w:rsidP="005E76A5">
      <w:pPr>
        <w:pStyle w:val="Heading2"/>
        <w:numPr>
          <w:ilvl w:val="0"/>
          <w:numId w:val="20"/>
        </w:numPr>
        <w:ind w:left="1440"/>
        <w:rPr>
          <w:color w:val="000000" w:themeColor="text1"/>
          <w:sz w:val="24"/>
          <w:szCs w:val="24"/>
        </w:rPr>
      </w:pPr>
      <w:r w:rsidRPr="00286844">
        <w:rPr>
          <w:color w:val="000000" w:themeColor="text1"/>
          <w:sz w:val="24"/>
          <w:szCs w:val="24"/>
        </w:rPr>
        <w:t xml:space="preserve">Commitment to lifelong continuing professional development and education, refreshment of competencies in reflective learning, and maintaining an inquisitive attitude.  </w:t>
      </w:r>
    </w:p>
    <w:p w14:paraId="3A81D695" w14:textId="77777777" w:rsidR="00A71686" w:rsidRPr="00286844" w:rsidRDefault="00A71686" w:rsidP="005E76A5">
      <w:pPr>
        <w:pStyle w:val="Listenabsatz1"/>
        <w:spacing w:after="0"/>
        <w:ind w:right="13" w:firstLine="0"/>
        <w:rPr>
          <w:rFonts w:asciiTheme="majorHAnsi" w:hAnsiTheme="majorHAnsi"/>
          <w:color w:val="000000" w:themeColor="text1"/>
          <w:sz w:val="24"/>
          <w:szCs w:val="24"/>
          <w:lang w:val="en-GB"/>
        </w:rPr>
      </w:pPr>
    </w:p>
    <w:p w14:paraId="2211E334" w14:textId="77777777" w:rsidR="00A71686" w:rsidRPr="00286844" w:rsidRDefault="00A53F27" w:rsidP="005E76A5">
      <w:pPr>
        <w:pStyle w:val="Heading1"/>
        <w:ind w:left="720"/>
        <w:rPr>
          <w:sz w:val="24"/>
          <w:szCs w:val="24"/>
        </w:rPr>
      </w:pPr>
      <w:bookmarkStart w:id="53" w:name="_Toc472507927"/>
      <w:bookmarkStart w:id="54" w:name="_Toc504479068"/>
      <w:bookmarkStart w:id="55" w:name="_Toc148528852"/>
      <w:r w:rsidRPr="00445D1E">
        <w:rPr>
          <w:rStyle w:val="Absatz-Standardschriftart1"/>
          <w:b/>
          <w:sz w:val="24"/>
          <w:szCs w:val="24"/>
        </w:rPr>
        <w:lastRenderedPageBreak/>
        <w:t>Health advocacy, p</w:t>
      </w:r>
      <w:r w:rsidR="00A71686" w:rsidRPr="00445D1E">
        <w:rPr>
          <w:rStyle w:val="Absatz-Standardschriftart1"/>
          <w:b/>
          <w:sz w:val="24"/>
          <w:szCs w:val="24"/>
        </w:rPr>
        <w:t>atient safety and health economics</w:t>
      </w:r>
      <w:bookmarkEnd w:id="53"/>
      <w:bookmarkEnd w:id="54"/>
      <w:bookmarkEnd w:id="55"/>
    </w:p>
    <w:p w14:paraId="234609E6" w14:textId="77777777" w:rsidR="00A71686" w:rsidRPr="00286844" w:rsidRDefault="00A71686" w:rsidP="005E76A5">
      <w:pPr>
        <w:pStyle w:val="Heading2"/>
        <w:ind w:left="720"/>
        <w:rPr>
          <w:sz w:val="24"/>
          <w:szCs w:val="24"/>
        </w:rPr>
      </w:pPr>
      <w:bookmarkStart w:id="56" w:name="_Toc472507928"/>
      <w:bookmarkStart w:id="57" w:name="_Toc504479069"/>
      <w:bookmarkStart w:id="58" w:name="_Toc148528853"/>
      <w:r w:rsidRPr="00286844">
        <w:rPr>
          <w:rStyle w:val="Absatz-Standardschriftart1"/>
          <w:bCs/>
          <w:sz w:val="24"/>
          <w:szCs w:val="24"/>
        </w:rPr>
        <w:t>a</w:t>
      </w:r>
      <w:r w:rsidRPr="00286844">
        <w:rPr>
          <w:rStyle w:val="berschrift3Zchn"/>
          <w:rFonts w:asciiTheme="majorHAnsi" w:hAnsiTheme="majorHAnsi"/>
          <w:bCs/>
          <w:color w:val="000000" w:themeColor="text1"/>
          <w:sz w:val="24"/>
          <w:szCs w:val="24"/>
        </w:rPr>
        <w:t>.</w:t>
      </w:r>
      <w:r w:rsidRPr="00286844">
        <w:rPr>
          <w:rStyle w:val="berschrift3Zchn"/>
          <w:rFonts w:asciiTheme="majorHAnsi" w:hAnsiTheme="majorHAnsi"/>
          <w:b w:val="0"/>
          <w:color w:val="000000" w:themeColor="text1"/>
          <w:sz w:val="24"/>
          <w:szCs w:val="24"/>
        </w:rPr>
        <w:t xml:space="preserve"> Knowledge</w:t>
      </w:r>
      <w:bookmarkEnd w:id="56"/>
      <w:bookmarkEnd w:id="57"/>
      <w:bookmarkEnd w:id="58"/>
    </w:p>
    <w:p w14:paraId="50F68562" w14:textId="77777777" w:rsidR="00A71686" w:rsidRPr="00286844" w:rsidRDefault="00A71686" w:rsidP="005E76A5">
      <w:pPr>
        <w:pStyle w:val="Standard1"/>
        <w:numPr>
          <w:ilvl w:val="0"/>
          <w:numId w:val="21"/>
        </w:numPr>
        <w:spacing w:after="0"/>
        <w:ind w:left="1440" w:right="717"/>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Recommendations of quality of care and patient safety from national, European and international authorities</w:t>
      </w:r>
    </w:p>
    <w:p w14:paraId="1C67EFB9" w14:textId="77777777" w:rsidR="00A71686" w:rsidRPr="00286844" w:rsidRDefault="00A71686" w:rsidP="005E76A5">
      <w:pPr>
        <w:pStyle w:val="Standard1"/>
        <w:numPr>
          <w:ilvl w:val="0"/>
          <w:numId w:val="21"/>
        </w:numPr>
        <w:spacing w:after="0"/>
        <w:ind w:left="1440" w:right="717"/>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Fundamentals in patient safety including:</w:t>
      </w:r>
    </w:p>
    <w:p w14:paraId="5A644DFE" w14:textId="77777777" w:rsidR="00A71686" w:rsidRPr="00286844" w:rsidRDefault="00A71686" w:rsidP="005E76A5">
      <w:pPr>
        <w:pStyle w:val="Standard1"/>
        <w:numPr>
          <w:ilvl w:val="2"/>
          <w:numId w:val="21"/>
        </w:numPr>
        <w:spacing w:after="0"/>
        <w:ind w:left="288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Human limitations </w:t>
      </w:r>
    </w:p>
    <w:p w14:paraId="5510F58B" w14:textId="77777777" w:rsidR="00A71686" w:rsidRPr="00286844" w:rsidRDefault="00A71686" w:rsidP="005E76A5">
      <w:pPr>
        <w:pStyle w:val="Standard1"/>
        <w:numPr>
          <w:ilvl w:val="2"/>
          <w:numId w:val="21"/>
        </w:numPr>
        <w:spacing w:after="0"/>
        <w:ind w:left="288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Stress, fatigue, decision making, fixation errors, prospective memory </w:t>
      </w:r>
    </w:p>
    <w:p w14:paraId="06A8C166" w14:textId="77777777" w:rsidR="00A71686" w:rsidRPr="00286844" w:rsidRDefault="00A71686" w:rsidP="005E76A5">
      <w:pPr>
        <w:pStyle w:val="Standard1"/>
        <w:numPr>
          <w:ilvl w:val="2"/>
          <w:numId w:val="21"/>
        </w:numPr>
        <w:spacing w:after="0"/>
        <w:ind w:left="288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The role of the teams, hierarchy  </w:t>
      </w:r>
    </w:p>
    <w:p w14:paraId="131008C0" w14:textId="77777777" w:rsidR="00A71686" w:rsidRPr="00286844" w:rsidRDefault="00A71686" w:rsidP="005E76A5">
      <w:pPr>
        <w:pStyle w:val="Standard1"/>
        <w:numPr>
          <w:ilvl w:val="2"/>
          <w:numId w:val="21"/>
        </w:numPr>
        <w:spacing w:after="0"/>
        <w:ind w:left="288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Safety culture, principles of High Reliability Organizations (HROs), the five common principles of HROs: </w:t>
      </w:r>
    </w:p>
    <w:p w14:paraId="692C650B" w14:textId="77777777" w:rsidR="00A71686" w:rsidRPr="00286844" w:rsidRDefault="00A71686" w:rsidP="005E76A5">
      <w:pPr>
        <w:pStyle w:val="Standard1"/>
        <w:numPr>
          <w:ilvl w:val="3"/>
          <w:numId w:val="22"/>
        </w:numPr>
        <w:spacing w:after="0"/>
        <w:ind w:left="360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Preoccupation with failure </w:t>
      </w:r>
    </w:p>
    <w:p w14:paraId="672D5925" w14:textId="77777777" w:rsidR="00A71686" w:rsidRPr="00286844" w:rsidRDefault="00A71686" w:rsidP="005E76A5">
      <w:pPr>
        <w:pStyle w:val="Standard1"/>
        <w:numPr>
          <w:ilvl w:val="3"/>
          <w:numId w:val="22"/>
        </w:numPr>
        <w:spacing w:after="0"/>
        <w:ind w:left="360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Reluctance to simplify interpretation </w:t>
      </w:r>
    </w:p>
    <w:p w14:paraId="51C1CDD6" w14:textId="77777777" w:rsidR="00A71686" w:rsidRPr="00286844" w:rsidRDefault="00A71686" w:rsidP="005E76A5">
      <w:pPr>
        <w:pStyle w:val="Standard1"/>
        <w:numPr>
          <w:ilvl w:val="3"/>
          <w:numId w:val="22"/>
        </w:numPr>
        <w:spacing w:after="0"/>
        <w:ind w:left="360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Sensitivity to operations </w:t>
      </w:r>
    </w:p>
    <w:p w14:paraId="13026C14" w14:textId="77777777" w:rsidR="00A71686" w:rsidRPr="00286844" w:rsidRDefault="00A71686" w:rsidP="005E76A5">
      <w:pPr>
        <w:pStyle w:val="Standard1"/>
        <w:numPr>
          <w:ilvl w:val="3"/>
          <w:numId w:val="22"/>
        </w:numPr>
        <w:spacing w:after="0"/>
        <w:ind w:left="360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Commitment to resilience </w:t>
      </w:r>
    </w:p>
    <w:p w14:paraId="5EF8ECDE" w14:textId="77777777" w:rsidR="00A71686" w:rsidRPr="00286844" w:rsidRDefault="00A71686" w:rsidP="005E76A5">
      <w:pPr>
        <w:pStyle w:val="Standard1"/>
        <w:numPr>
          <w:ilvl w:val="3"/>
          <w:numId w:val="22"/>
        </w:numPr>
        <w:spacing w:after="0"/>
        <w:ind w:left="360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Deference to expertise </w:t>
      </w:r>
    </w:p>
    <w:p w14:paraId="0EA3E3EF" w14:textId="77777777" w:rsidR="00A71686" w:rsidRPr="00286844" w:rsidRDefault="00A71686" w:rsidP="005E76A5">
      <w:pPr>
        <w:pStyle w:val="Standard1"/>
        <w:numPr>
          <w:ilvl w:val="0"/>
          <w:numId w:val="21"/>
        </w:numPr>
        <w:spacing w:after="0"/>
        <w:ind w:left="1440" w:right="717"/>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Tools for quality assurance and error management: </w:t>
      </w:r>
    </w:p>
    <w:p w14:paraId="406BEECA" w14:textId="77777777" w:rsidR="00A71686" w:rsidRPr="00286844" w:rsidRDefault="00A71686" w:rsidP="005E76A5">
      <w:pPr>
        <w:pStyle w:val="Standard1"/>
        <w:numPr>
          <w:ilvl w:val="1"/>
          <w:numId w:val="21"/>
        </w:numPr>
        <w:spacing w:after="0"/>
        <w:ind w:left="216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Analysing the problem: </w:t>
      </w:r>
    </w:p>
    <w:p w14:paraId="07B4803F" w14:textId="77777777" w:rsidR="00A71686" w:rsidRPr="00286844" w:rsidRDefault="00A71686" w:rsidP="005E76A5">
      <w:pPr>
        <w:pStyle w:val="Standard1"/>
        <w:numPr>
          <w:ilvl w:val="2"/>
          <w:numId w:val="21"/>
        </w:numPr>
        <w:spacing w:after="0"/>
        <w:ind w:left="288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Reporting systems  </w:t>
      </w:r>
    </w:p>
    <w:p w14:paraId="32A8A197" w14:textId="77777777" w:rsidR="00A71686" w:rsidRPr="00286844" w:rsidRDefault="00A71686" w:rsidP="005E76A5">
      <w:pPr>
        <w:pStyle w:val="Standard1"/>
        <w:numPr>
          <w:ilvl w:val="2"/>
          <w:numId w:val="21"/>
        </w:numPr>
        <w:spacing w:after="0"/>
        <w:ind w:left="288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Critical incident monitoring</w:t>
      </w:r>
    </w:p>
    <w:p w14:paraId="0A4BFA3F" w14:textId="77777777" w:rsidR="00A71686" w:rsidRPr="00286844" w:rsidRDefault="00A71686" w:rsidP="005E76A5">
      <w:pPr>
        <w:pStyle w:val="Standard1"/>
        <w:numPr>
          <w:ilvl w:val="2"/>
          <w:numId w:val="21"/>
        </w:numPr>
        <w:spacing w:after="0"/>
        <w:ind w:left="288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Different methods of event-analysis  </w:t>
      </w:r>
    </w:p>
    <w:p w14:paraId="1FCBF4F1" w14:textId="77777777" w:rsidR="00A71686" w:rsidRPr="00286844" w:rsidRDefault="00A71686" w:rsidP="005E76A5">
      <w:pPr>
        <w:pStyle w:val="Standard1"/>
        <w:numPr>
          <w:ilvl w:val="2"/>
          <w:numId w:val="21"/>
        </w:numPr>
        <w:spacing w:after="0"/>
        <w:ind w:left="288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Root-cause analysis  </w:t>
      </w:r>
    </w:p>
    <w:p w14:paraId="6E8081E9" w14:textId="77777777" w:rsidR="00A71686" w:rsidRPr="00286844" w:rsidRDefault="00A71686" w:rsidP="005E76A5">
      <w:pPr>
        <w:pStyle w:val="Standard1"/>
        <w:numPr>
          <w:ilvl w:val="1"/>
          <w:numId w:val="21"/>
        </w:numPr>
        <w:spacing w:after="0"/>
        <w:ind w:left="216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Tackling the problem: </w:t>
      </w:r>
    </w:p>
    <w:p w14:paraId="5304C8F8" w14:textId="77777777" w:rsidR="00A71686" w:rsidRPr="00286844" w:rsidRDefault="00A71686" w:rsidP="005E76A5">
      <w:pPr>
        <w:pStyle w:val="Standard1"/>
        <w:numPr>
          <w:ilvl w:val="2"/>
          <w:numId w:val="21"/>
        </w:numPr>
        <w:spacing w:after="0"/>
        <w:ind w:left="288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Main topics in safety problems  </w:t>
      </w:r>
    </w:p>
    <w:p w14:paraId="799EBFB6" w14:textId="77777777" w:rsidR="00A71686" w:rsidRPr="00286844" w:rsidRDefault="00A71686" w:rsidP="005E76A5">
      <w:pPr>
        <w:pStyle w:val="Standard1"/>
        <w:numPr>
          <w:ilvl w:val="2"/>
          <w:numId w:val="21"/>
        </w:numPr>
        <w:spacing w:after="0"/>
        <w:ind w:left="288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Medication error (prescribing: wrong drug, wrong dose) </w:t>
      </w:r>
    </w:p>
    <w:p w14:paraId="5A2D9F5A" w14:textId="77777777" w:rsidR="00A71686" w:rsidRPr="00286844" w:rsidRDefault="00A71686" w:rsidP="005E76A5">
      <w:pPr>
        <w:pStyle w:val="Standard1"/>
        <w:numPr>
          <w:ilvl w:val="2"/>
          <w:numId w:val="21"/>
        </w:numPr>
        <w:spacing w:after="0"/>
        <w:ind w:left="2880" w:right="13"/>
        <w:rPr>
          <w:rFonts w:asciiTheme="majorHAnsi" w:hAnsiTheme="majorHAnsi"/>
          <w:color w:val="000000" w:themeColor="text1"/>
          <w:sz w:val="24"/>
          <w:szCs w:val="24"/>
          <w:lang w:val="en-GB"/>
        </w:rPr>
      </w:pPr>
      <w:r w:rsidRPr="00286844">
        <w:rPr>
          <w:rStyle w:val="Absatz-Standardschriftart1"/>
          <w:rFonts w:asciiTheme="majorHAnsi" w:hAnsiTheme="majorHAnsi"/>
          <w:color w:val="000000" w:themeColor="text1"/>
          <w:sz w:val="24"/>
          <w:szCs w:val="24"/>
          <w:lang w:val="en-GB"/>
        </w:rPr>
        <w:t xml:space="preserve">Wrong side/site procedures </w:t>
      </w:r>
      <w:r w:rsidRPr="00286844">
        <w:rPr>
          <w:rStyle w:val="Absatz-Standardschriftart1"/>
          <w:rFonts w:asciiTheme="majorHAnsi" w:eastAsia="Arial" w:hAnsiTheme="majorHAnsi" w:cs="Arial"/>
          <w:color w:val="000000" w:themeColor="text1"/>
          <w:sz w:val="24"/>
          <w:szCs w:val="24"/>
          <w:lang w:val="en-GB"/>
        </w:rPr>
        <w:tab/>
      </w:r>
    </w:p>
    <w:p w14:paraId="234731D0" w14:textId="77777777" w:rsidR="00A71686" w:rsidRPr="00286844" w:rsidRDefault="00A71686" w:rsidP="005E76A5">
      <w:pPr>
        <w:pStyle w:val="Standard1"/>
        <w:numPr>
          <w:ilvl w:val="2"/>
          <w:numId w:val="21"/>
        </w:numPr>
        <w:spacing w:after="0"/>
        <w:ind w:left="288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Hospital acquired infections  </w:t>
      </w:r>
    </w:p>
    <w:p w14:paraId="7D4EC489" w14:textId="77777777" w:rsidR="00A71686" w:rsidRPr="00286844" w:rsidRDefault="00A71686" w:rsidP="005E76A5">
      <w:pPr>
        <w:pStyle w:val="Standard1"/>
        <w:numPr>
          <w:ilvl w:val="2"/>
          <w:numId w:val="21"/>
        </w:numPr>
        <w:spacing w:after="0"/>
        <w:ind w:left="288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Patient-handover </w:t>
      </w:r>
    </w:p>
    <w:p w14:paraId="51D6C304" w14:textId="77777777" w:rsidR="00A71686" w:rsidRPr="00286844" w:rsidRDefault="00A71686" w:rsidP="005E76A5">
      <w:pPr>
        <w:pStyle w:val="Standard1"/>
        <w:numPr>
          <w:ilvl w:val="2"/>
          <w:numId w:val="21"/>
        </w:numPr>
        <w:spacing w:after="0"/>
        <w:ind w:left="288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Open disclosure communication </w:t>
      </w:r>
    </w:p>
    <w:p w14:paraId="3704450C" w14:textId="77777777" w:rsidR="00A71686" w:rsidRPr="00286844" w:rsidRDefault="00A71686" w:rsidP="005E76A5">
      <w:pPr>
        <w:pStyle w:val="Standard1"/>
        <w:numPr>
          <w:ilvl w:val="0"/>
          <w:numId w:val="21"/>
        </w:numPr>
        <w:spacing w:after="0"/>
        <w:ind w:left="1440" w:right="717"/>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Economic aspects: </w:t>
      </w:r>
    </w:p>
    <w:p w14:paraId="39D9B9F9" w14:textId="77777777" w:rsidR="00A71686" w:rsidRPr="00286844" w:rsidRDefault="00A71686" w:rsidP="005E76A5">
      <w:pPr>
        <w:pStyle w:val="Standard1"/>
        <w:numPr>
          <w:ilvl w:val="1"/>
          <w:numId w:val="21"/>
        </w:numPr>
        <w:spacing w:after="0"/>
        <w:ind w:left="216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Demographic data and resource utilization data relevant for endocrinology practice, </w:t>
      </w:r>
    </w:p>
    <w:p w14:paraId="70C04C69" w14:textId="77777777" w:rsidR="00A71686" w:rsidRPr="00286844" w:rsidRDefault="00A71686" w:rsidP="005E76A5">
      <w:pPr>
        <w:pStyle w:val="Standard1"/>
        <w:numPr>
          <w:ilvl w:val="1"/>
          <w:numId w:val="21"/>
        </w:numPr>
        <w:spacing w:after="0"/>
        <w:ind w:left="216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Basic knowledge on financial aspects of endocrinology practice </w:t>
      </w:r>
    </w:p>
    <w:p w14:paraId="1C4058E0" w14:textId="77777777" w:rsidR="00A71686" w:rsidRPr="00286844" w:rsidRDefault="00A71686" w:rsidP="005E76A5">
      <w:pPr>
        <w:pStyle w:val="Standard1"/>
        <w:numPr>
          <w:ilvl w:val="1"/>
          <w:numId w:val="21"/>
        </w:numPr>
        <w:spacing w:after="0"/>
        <w:ind w:left="216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 xml:space="preserve">Basic knowledge on organizational and budgeting aspects of endocrinology practice (Principles of business management)  </w:t>
      </w:r>
    </w:p>
    <w:p w14:paraId="6B9E3F3F" w14:textId="77777777" w:rsidR="00A71686" w:rsidRPr="00286844" w:rsidRDefault="00A71686" w:rsidP="005E76A5">
      <w:pPr>
        <w:pStyle w:val="Standard1"/>
        <w:spacing w:after="0" w:line="249" w:lineRule="auto"/>
        <w:ind w:left="720" w:firstLine="0"/>
        <w:rPr>
          <w:rFonts w:asciiTheme="majorHAnsi" w:hAnsiTheme="majorHAnsi"/>
          <w:color w:val="000000" w:themeColor="text1"/>
          <w:sz w:val="24"/>
          <w:szCs w:val="24"/>
          <w:lang w:val="en-GB"/>
        </w:rPr>
      </w:pPr>
    </w:p>
    <w:p w14:paraId="30ED44BB" w14:textId="77777777" w:rsidR="00A71686" w:rsidRPr="00286844" w:rsidRDefault="00A71686" w:rsidP="005E76A5">
      <w:pPr>
        <w:pStyle w:val="Heading2"/>
        <w:ind w:left="720"/>
        <w:rPr>
          <w:sz w:val="24"/>
          <w:szCs w:val="24"/>
        </w:rPr>
      </w:pPr>
      <w:bookmarkStart w:id="59" w:name="_Toc472507929"/>
      <w:bookmarkStart w:id="60" w:name="_Toc504479070"/>
      <w:bookmarkStart w:id="61" w:name="_Toc148528854"/>
      <w:r w:rsidRPr="00286844">
        <w:rPr>
          <w:sz w:val="24"/>
          <w:szCs w:val="24"/>
        </w:rPr>
        <w:t>b. Clinical skills</w:t>
      </w:r>
      <w:bookmarkEnd w:id="59"/>
      <w:bookmarkEnd w:id="60"/>
      <w:bookmarkEnd w:id="61"/>
    </w:p>
    <w:p w14:paraId="197282B1" w14:textId="77777777" w:rsidR="00A71686" w:rsidRPr="00286844" w:rsidRDefault="00A71686" w:rsidP="005E76A5">
      <w:pPr>
        <w:pStyle w:val="Listenabsatz1"/>
        <w:numPr>
          <w:ilvl w:val="0"/>
          <w:numId w:val="23"/>
        </w:numPr>
        <w:spacing w:after="0"/>
        <w:ind w:left="1450" w:right="13"/>
        <w:rPr>
          <w:rFonts w:asciiTheme="majorHAnsi" w:hAnsiTheme="majorHAnsi"/>
          <w:color w:val="000000" w:themeColor="text1"/>
          <w:sz w:val="24"/>
          <w:szCs w:val="24"/>
          <w:lang w:val="en-GB"/>
        </w:rPr>
      </w:pPr>
      <w:r w:rsidRPr="00286844">
        <w:rPr>
          <w:rStyle w:val="Absatz-Standardschriftart1"/>
          <w:rFonts w:asciiTheme="majorHAnsi" w:hAnsiTheme="majorHAnsi"/>
          <w:color w:val="000000" w:themeColor="text1"/>
          <w:sz w:val="24"/>
          <w:szCs w:val="24"/>
          <w:lang w:val="en-GB"/>
        </w:rPr>
        <w:t xml:space="preserve">Application of standards of quality of care and patient safety in daily practice </w:t>
      </w:r>
    </w:p>
    <w:p w14:paraId="590C8216" w14:textId="77777777" w:rsidR="00A53F27" w:rsidRDefault="00A71686" w:rsidP="005E76A5">
      <w:pPr>
        <w:pStyle w:val="Listenabsatz1"/>
        <w:numPr>
          <w:ilvl w:val="0"/>
          <w:numId w:val="23"/>
        </w:numPr>
        <w:spacing w:after="0"/>
        <w:ind w:left="1450" w:right="13"/>
        <w:rPr>
          <w:rStyle w:val="Absatz-Standardschriftart1"/>
          <w:rFonts w:asciiTheme="majorHAnsi" w:hAnsiTheme="majorHAnsi"/>
          <w:color w:val="000000" w:themeColor="text1"/>
          <w:sz w:val="24"/>
          <w:szCs w:val="24"/>
          <w:lang w:val="en-GB"/>
        </w:rPr>
      </w:pPr>
      <w:r w:rsidRPr="00286844">
        <w:rPr>
          <w:rStyle w:val="Absatz-Standardschriftart1"/>
          <w:rFonts w:asciiTheme="majorHAnsi" w:hAnsiTheme="majorHAnsi"/>
          <w:color w:val="000000" w:themeColor="text1"/>
          <w:sz w:val="24"/>
          <w:szCs w:val="24"/>
          <w:lang w:val="en-GB"/>
        </w:rPr>
        <w:t>Use of checklists and guidelines</w:t>
      </w:r>
    </w:p>
    <w:p w14:paraId="4FE77243" w14:textId="77777777" w:rsidR="00A71686" w:rsidRPr="00286844" w:rsidRDefault="00A53F27" w:rsidP="005E76A5">
      <w:pPr>
        <w:pStyle w:val="Listenabsatz1"/>
        <w:numPr>
          <w:ilvl w:val="0"/>
          <w:numId w:val="23"/>
        </w:numPr>
        <w:spacing w:after="0"/>
        <w:ind w:left="1450" w:right="13"/>
        <w:rPr>
          <w:rFonts w:asciiTheme="majorHAnsi" w:hAnsiTheme="majorHAnsi"/>
          <w:color w:val="000000" w:themeColor="text1"/>
          <w:sz w:val="24"/>
          <w:szCs w:val="24"/>
          <w:lang w:val="en-GB"/>
        </w:rPr>
      </w:pPr>
      <w:r>
        <w:rPr>
          <w:rStyle w:val="Absatz-Standardschriftart1"/>
          <w:rFonts w:asciiTheme="majorHAnsi" w:hAnsiTheme="majorHAnsi"/>
          <w:color w:val="000000" w:themeColor="text1"/>
          <w:sz w:val="24"/>
          <w:szCs w:val="24"/>
          <w:lang w:val="en-GB"/>
        </w:rPr>
        <w:t>Risk management</w:t>
      </w:r>
      <w:r w:rsidR="00A71686" w:rsidRPr="00286844">
        <w:rPr>
          <w:rStyle w:val="Absatz-Standardschriftart1"/>
          <w:rFonts w:asciiTheme="majorHAnsi" w:hAnsiTheme="majorHAnsi"/>
          <w:color w:val="000000" w:themeColor="text1"/>
          <w:sz w:val="24"/>
          <w:szCs w:val="24"/>
          <w:lang w:val="en-GB"/>
        </w:rPr>
        <w:t xml:space="preserve"> </w:t>
      </w:r>
    </w:p>
    <w:p w14:paraId="7D17603C" w14:textId="77777777" w:rsidR="00A71686" w:rsidRPr="00286844" w:rsidRDefault="00A71686" w:rsidP="005E76A5">
      <w:pPr>
        <w:pStyle w:val="Listenabsatz1"/>
        <w:numPr>
          <w:ilvl w:val="0"/>
          <w:numId w:val="23"/>
        </w:numPr>
        <w:spacing w:after="0"/>
        <w:ind w:left="1450" w:right="13"/>
        <w:rPr>
          <w:rFonts w:asciiTheme="majorHAnsi" w:hAnsiTheme="majorHAnsi"/>
          <w:color w:val="000000" w:themeColor="text1"/>
          <w:sz w:val="24"/>
          <w:szCs w:val="24"/>
          <w:lang w:val="en-GB"/>
        </w:rPr>
      </w:pPr>
      <w:r w:rsidRPr="00286844">
        <w:rPr>
          <w:rStyle w:val="Absatz-Standardschriftart1"/>
          <w:rFonts w:asciiTheme="majorHAnsi" w:hAnsiTheme="majorHAnsi"/>
          <w:color w:val="000000" w:themeColor="text1"/>
          <w:sz w:val="24"/>
          <w:szCs w:val="24"/>
          <w:lang w:val="en-GB"/>
        </w:rPr>
        <w:t xml:space="preserve">Providing data for both local and national data systems </w:t>
      </w:r>
    </w:p>
    <w:p w14:paraId="04D3CD38" w14:textId="77777777" w:rsidR="00A71686" w:rsidRPr="00286844" w:rsidRDefault="00A71686" w:rsidP="005E76A5">
      <w:pPr>
        <w:pStyle w:val="Listenabsatz1"/>
        <w:numPr>
          <w:ilvl w:val="0"/>
          <w:numId w:val="23"/>
        </w:numPr>
        <w:spacing w:after="0" w:line="420" w:lineRule="auto"/>
        <w:ind w:left="1450" w:right="13"/>
        <w:rPr>
          <w:rFonts w:asciiTheme="majorHAnsi" w:hAnsiTheme="majorHAnsi"/>
          <w:color w:val="000000" w:themeColor="text1"/>
          <w:sz w:val="24"/>
          <w:szCs w:val="24"/>
          <w:lang w:val="en-GB"/>
        </w:rPr>
      </w:pPr>
      <w:r w:rsidRPr="00286844">
        <w:rPr>
          <w:rStyle w:val="Absatz-Standardschriftart1"/>
          <w:rFonts w:asciiTheme="majorHAnsi" w:hAnsiTheme="majorHAnsi"/>
          <w:color w:val="000000" w:themeColor="text1"/>
          <w:sz w:val="24"/>
          <w:szCs w:val="24"/>
          <w:lang w:val="en-GB"/>
        </w:rPr>
        <w:t xml:space="preserve">Considering cost-effectiveness </w:t>
      </w:r>
    </w:p>
    <w:p w14:paraId="4C7494B7" w14:textId="77777777" w:rsidR="00A71686" w:rsidRPr="00286844" w:rsidRDefault="00A71686" w:rsidP="005E76A5">
      <w:pPr>
        <w:pStyle w:val="Heading2"/>
        <w:ind w:left="720"/>
        <w:rPr>
          <w:sz w:val="24"/>
          <w:szCs w:val="24"/>
        </w:rPr>
      </w:pPr>
      <w:bookmarkStart w:id="62" w:name="_Toc472507930"/>
      <w:bookmarkStart w:id="63" w:name="_Toc504479071"/>
      <w:bookmarkStart w:id="64" w:name="_Toc148528855"/>
      <w:r w:rsidRPr="00286844">
        <w:rPr>
          <w:rStyle w:val="Absatz-Standardschriftart1"/>
          <w:sz w:val="24"/>
          <w:szCs w:val="24"/>
        </w:rPr>
        <w:lastRenderedPageBreak/>
        <w:t>c. Specific attitudes</w:t>
      </w:r>
      <w:bookmarkEnd w:id="62"/>
      <w:bookmarkEnd w:id="63"/>
      <w:bookmarkEnd w:id="64"/>
    </w:p>
    <w:p w14:paraId="2F7A133D" w14:textId="77777777" w:rsidR="00A71686" w:rsidRDefault="00A71686" w:rsidP="005E76A5">
      <w:pPr>
        <w:pStyle w:val="Listenabsatz1"/>
        <w:numPr>
          <w:ilvl w:val="0"/>
          <w:numId w:val="24"/>
        </w:numPr>
        <w:spacing w:after="0"/>
        <w:ind w:left="1450" w:right="13"/>
        <w:rPr>
          <w:rFonts w:asciiTheme="majorHAnsi" w:hAnsiTheme="majorHAnsi"/>
          <w:color w:val="000000" w:themeColor="text1"/>
          <w:sz w:val="24"/>
          <w:szCs w:val="24"/>
          <w:lang w:val="en-GB"/>
        </w:rPr>
      </w:pPr>
      <w:r w:rsidRPr="00286844">
        <w:rPr>
          <w:rFonts w:asciiTheme="majorHAnsi" w:hAnsiTheme="majorHAnsi"/>
          <w:color w:val="000000" w:themeColor="text1"/>
          <w:sz w:val="24"/>
          <w:szCs w:val="24"/>
          <w:lang w:val="en-GB"/>
        </w:rPr>
        <w:t>Commitment to critical incidents reporting</w:t>
      </w:r>
      <w:r w:rsidR="00A53F27">
        <w:rPr>
          <w:rFonts w:asciiTheme="majorHAnsi" w:hAnsiTheme="majorHAnsi"/>
          <w:color w:val="000000" w:themeColor="text1"/>
          <w:sz w:val="24"/>
          <w:szCs w:val="24"/>
          <w:lang w:val="en-GB"/>
        </w:rPr>
        <w:t xml:space="preserve"> and risk management</w:t>
      </w:r>
    </w:p>
    <w:p w14:paraId="7940CE11" w14:textId="3FB042FD" w:rsidR="00A53F27" w:rsidRDefault="00A53F27" w:rsidP="005E76A5">
      <w:pPr>
        <w:pStyle w:val="Listenabsatz1"/>
        <w:numPr>
          <w:ilvl w:val="0"/>
          <w:numId w:val="24"/>
        </w:numPr>
        <w:spacing w:after="0"/>
        <w:ind w:left="1450" w:right="13"/>
        <w:rPr>
          <w:rFonts w:asciiTheme="majorHAnsi" w:hAnsiTheme="majorHAnsi"/>
          <w:color w:val="000000" w:themeColor="text1"/>
          <w:sz w:val="24"/>
          <w:szCs w:val="24"/>
          <w:lang w:val="en-GB"/>
        </w:rPr>
      </w:pPr>
      <w:r>
        <w:rPr>
          <w:rFonts w:asciiTheme="majorHAnsi" w:hAnsiTheme="majorHAnsi"/>
          <w:color w:val="000000" w:themeColor="text1"/>
          <w:sz w:val="24"/>
          <w:szCs w:val="24"/>
          <w:lang w:val="en-GB"/>
        </w:rPr>
        <w:t xml:space="preserve">Patient physician support in the event of </w:t>
      </w:r>
      <w:r w:rsidR="006E5468">
        <w:rPr>
          <w:rFonts w:asciiTheme="majorHAnsi" w:hAnsiTheme="majorHAnsi"/>
          <w:color w:val="000000" w:themeColor="text1"/>
          <w:sz w:val="24"/>
          <w:szCs w:val="24"/>
          <w:lang w:val="en-GB"/>
        </w:rPr>
        <w:t>adverse</w:t>
      </w:r>
      <w:r>
        <w:rPr>
          <w:rFonts w:asciiTheme="majorHAnsi" w:hAnsiTheme="majorHAnsi"/>
          <w:color w:val="000000" w:themeColor="text1"/>
          <w:sz w:val="24"/>
          <w:szCs w:val="24"/>
          <w:lang w:val="en-GB"/>
        </w:rPr>
        <w:t xml:space="preserve"> events</w:t>
      </w:r>
    </w:p>
    <w:p w14:paraId="24C5EC1D" w14:textId="56FC88D1" w:rsidR="00992A09" w:rsidRPr="00E3734F" w:rsidRDefault="00992A09" w:rsidP="00E3734F">
      <w:pPr>
        <w:pStyle w:val="Heading1"/>
        <w:ind w:left="1080"/>
        <w:rPr>
          <w:b/>
          <w:sz w:val="28"/>
          <w:szCs w:val="28"/>
        </w:rPr>
      </w:pPr>
      <w:bookmarkStart w:id="65" w:name="_Toc148528860"/>
      <w:r w:rsidRPr="00E3734F">
        <w:rPr>
          <w:b/>
          <w:sz w:val="28"/>
          <w:szCs w:val="28"/>
        </w:rPr>
        <w:t>Organisation</w:t>
      </w:r>
      <w:r w:rsidR="00A71686" w:rsidRPr="00E3734F">
        <w:rPr>
          <w:b/>
          <w:sz w:val="28"/>
          <w:szCs w:val="28"/>
        </w:rPr>
        <w:t xml:space="preserve"> </w:t>
      </w:r>
      <w:r w:rsidR="00D623FC" w:rsidRPr="00E3734F">
        <w:rPr>
          <w:b/>
          <w:sz w:val="28"/>
          <w:szCs w:val="28"/>
        </w:rPr>
        <w:t>of Trainin</w:t>
      </w:r>
      <w:bookmarkEnd w:id="65"/>
      <w:r w:rsidRPr="00E3734F">
        <w:rPr>
          <w:b/>
          <w:sz w:val="28"/>
          <w:szCs w:val="28"/>
        </w:rPr>
        <w:t>g</w:t>
      </w:r>
    </w:p>
    <w:p w14:paraId="3521D68E" w14:textId="777D80DF" w:rsidR="00F72775" w:rsidRPr="00992A09" w:rsidRDefault="00A71686" w:rsidP="00992A09">
      <w:pPr>
        <w:pStyle w:val="Heading1"/>
        <w:ind w:left="720"/>
        <w:rPr>
          <w:b/>
          <w:sz w:val="32"/>
          <w:szCs w:val="32"/>
        </w:rPr>
      </w:pPr>
      <w:r w:rsidRPr="004050E0">
        <w:rPr>
          <w:color w:val="000000" w:themeColor="text1"/>
          <w:sz w:val="24"/>
          <w:szCs w:val="24"/>
        </w:rPr>
        <w:t>For each trainee there should be a structured programme supervised by a trainer</w:t>
      </w:r>
      <w:r w:rsidR="00F72775" w:rsidRPr="004050E0">
        <w:rPr>
          <w:color w:val="000000" w:themeColor="text1"/>
          <w:sz w:val="24"/>
          <w:szCs w:val="24"/>
        </w:rPr>
        <w:t xml:space="preserve">. The ideal </w:t>
      </w:r>
      <w:proofErr w:type="spellStart"/>
      <w:r w:rsidR="00F72775" w:rsidRPr="004050E0">
        <w:rPr>
          <w:color w:val="000000" w:themeColor="text1"/>
          <w:sz w:val="24"/>
          <w:szCs w:val="24"/>
        </w:rPr>
        <w:t>trainer:trainee</w:t>
      </w:r>
      <w:proofErr w:type="spellEnd"/>
      <w:r w:rsidR="00F72775" w:rsidRPr="004050E0">
        <w:rPr>
          <w:color w:val="000000" w:themeColor="text1"/>
          <w:sz w:val="24"/>
          <w:szCs w:val="24"/>
        </w:rPr>
        <w:t xml:space="preserve"> ratio is 1:1</w:t>
      </w:r>
      <w:proofErr w:type="gramStart"/>
      <w:r w:rsidR="00F72775" w:rsidRPr="004050E0">
        <w:rPr>
          <w:color w:val="000000" w:themeColor="text1"/>
          <w:sz w:val="24"/>
          <w:szCs w:val="24"/>
        </w:rPr>
        <w:t xml:space="preserve">. </w:t>
      </w:r>
      <w:r w:rsidRPr="004050E0">
        <w:rPr>
          <w:color w:val="000000" w:themeColor="text1"/>
          <w:sz w:val="24"/>
          <w:szCs w:val="24"/>
        </w:rPr>
        <w:t xml:space="preserve"> </w:t>
      </w:r>
      <w:r w:rsidR="00F72775" w:rsidRPr="004050E0">
        <w:rPr>
          <w:color w:val="000000" w:themeColor="text1"/>
          <w:sz w:val="24"/>
          <w:szCs w:val="24"/>
        </w:rPr>
        <w:t>Training</w:t>
      </w:r>
      <w:proofErr w:type="gramEnd"/>
      <w:r w:rsidR="00F72775" w:rsidRPr="004050E0">
        <w:rPr>
          <w:color w:val="000000" w:themeColor="text1"/>
          <w:sz w:val="24"/>
          <w:szCs w:val="24"/>
        </w:rPr>
        <w:t xml:space="preserve"> should be carried out in accredited and recognised institutions which ensure the provision of all the necessary resources (human, structural, infrastructural and financial) to support training</w:t>
      </w:r>
    </w:p>
    <w:p w14:paraId="6E30D4EF" w14:textId="77777777" w:rsidR="00F72775" w:rsidRPr="004050E0" w:rsidRDefault="00F72775" w:rsidP="005E76A5">
      <w:pPr>
        <w:pStyle w:val="Listenabsatz1"/>
        <w:spacing w:after="0" w:line="251" w:lineRule="auto"/>
        <w:ind w:right="13" w:firstLine="0"/>
        <w:rPr>
          <w:rFonts w:asciiTheme="majorHAnsi" w:hAnsiTheme="majorHAnsi"/>
          <w:color w:val="000000" w:themeColor="text1"/>
          <w:sz w:val="24"/>
          <w:szCs w:val="24"/>
          <w:lang w:val="en-GB"/>
        </w:rPr>
      </w:pPr>
    </w:p>
    <w:p w14:paraId="6265BC60" w14:textId="77777777" w:rsidR="00A71686" w:rsidRPr="004050E0" w:rsidRDefault="00F72775" w:rsidP="005E76A5">
      <w:pPr>
        <w:pStyle w:val="Listenabsatz1"/>
        <w:spacing w:after="0" w:line="251" w:lineRule="auto"/>
        <w:ind w:right="13" w:firstLine="0"/>
        <w:rPr>
          <w:rFonts w:asciiTheme="majorHAnsi" w:hAnsiTheme="majorHAnsi"/>
          <w:color w:val="000000" w:themeColor="text1"/>
          <w:sz w:val="24"/>
          <w:szCs w:val="24"/>
          <w:lang w:val="en-GB"/>
        </w:rPr>
      </w:pPr>
      <w:r w:rsidRPr="004050E0">
        <w:rPr>
          <w:rFonts w:asciiTheme="majorHAnsi" w:hAnsiTheme="majorHAnsi"/>
          <w:color w:val="000000" w:themeColor="text1"/>
          <w:sz w:val="24"/>
          <w:szCs w:val="24"/>
          <w:lang w:val="en-GB"/>
        </w:rPr>
        <w:t>A</w:t>
      </w:r>
      <w:r w:rsidR="00A71686" w:rsidRPr="004050E0">
        <w:rPr>
          <w:rFonts w:asciiTheme="majorHAnsi" w:hAnsiTheme="majorHAnsi"/>
          <w:color w:val="000000" w:themeColor="text1"/>
          <w:sz w:val="24"/>
          <w:szCs w:val="24"/>
          <w:lang w:val="en-GB"/>
        </w:rPr>
        <w:t xml:space="preserve">ll the steps </w:t>
      </w:r>
      <w:r w:rsidRPr="004050E0">
        <w:rPr>
          <w:rFonts w:asciiTheme="majorHAnsi" w:hAnsiTheme="majorHAnsi"/>
          <w:color w:val="000000" w:themeColor="text1"/>
          <w:sz w:val="24"/>
          <w:szCs w:val="24"/>
          <w:lang w:val="en-GB"/>
        </w:rPr>
        <w:t xml:space="preserve">in the training programme should be </w:t>
      </w:r>
      <w:r w:rsidR="00A71686" w:rsidRPr="004050E0">
        <w:rPr>
          <w:rFonts w:asciiTheme="majorHAnsi" w:hAnsiTheme="majorHAnsi"/>
          <w:color w:val="000000" w:themeColor="text1"/>
          <w:sz w:val="24"/>
          <w:szCs w:val="24"/>
          <w:lang w:val="en-GB"/>
        </w:rPr>
        <w:t xml:space="preserve">properly documented in a </w:t>
      </w:r>
      <w:r w:rsidRPr="004050E0">
        <w:rPr>
          <w:rFonts w:asciiTheme="majorHAnsi" w:hAnsiTheme="majorHAnsi"/>
          <w:color w:val="000000" w:themeColor="text1"/>
          <w:sz w:val="24"/>
          <w:szCs w:val="24"/>
          <w:lang w:val="en-GB"/>
        </w:rPr>
        <w:t xml:space="preserve">structured </w:t>
      </w:r>
      <w:r w:rsidR="00A71686" w:rsidRPr="004050E0">
        <w:rPr>
          <w:rFonts w:asciiTheme="majorHAnsi" w:hAnsiTheme="majorHAnsi"/>
          <w:color w:val="000000" w:themeColor="text1"/>
          <w:sz w:val="24"/>
          <w:szCs w:val="24"/>
          <w:lang w:val="en-GB"/>
        </w:rPr>
        <w:t>portfolio.</w:t>
      </w:r>
    </w:p>
    <w:p w14:paraId="73F889E9"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lang w:val="en-GB"/>
        </w:rPr>
      </w:pPr>
    </w:p>
    <w:p w14:paraId="20CFA416" w14:textId="77777777" w:rsidR="00A71686" w:rsidRPr="004050E0" w:rsidRDefault="00A71686" w:rsidP="005E76A5">
      <w:pPr>
        <w:pStyle w:val="Listenabsatz1"/>
        <w:spacing w:after="0" w:line="251" w:lineRule="auto"/>
        <w:ind w:right="13" w:firstLine="0"/>
        <w:rPr>
          <w:rFonts w:asciiTheme="majorHAnsi" w:hAnsiTheme="majorHAnsi"/>
          <w:b/>
          <w:bCs/>
          <w:color w:val="000000" w:themeColor="text1"/>
          <w:sz w:val="24"/>
          <w:szCs w:val="24"/>
          <w:lang w:val="en-GB"/>
        </w:rPr>
      </w:pPr>
      <w:r w:rsidRPr="004050E0">
        <w:rPr>
          <w:rFonts w:asciiTheme="majorHAnsi" w:hAnsiTheme="majorHAnsi"/>
          <w:b/>
          <w:bCs/>
          <w:color w:val="000000" w:themeColor="text1"/>
          <w:sz w:val="24"/>
          <w:szCs w:val="24"/>
          <w:lang w:val="en-GB"/>
        </w:rPr>
        <w:t xml:space="preserve">Portfolio </w:t>
      </w:r>
    </w:p>
    <w:p w14:paraId="58D69DF5" w14:textId="6806A791"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lang w:val="en-GB"/>
        </w:rPr>
      </w:pPr>
      <w:r w:rsidRPr="004050E0">
        <w:rPr>
          <w:rFonts w:asciiTheme="majorHAnsi" w:hAnsiTheme="majorHAnsi"/>
          <w:color w:val="000000" w:themeColor="text1"/>
          <w:sz w:val="24"/>
          <w:szCs w:val="24"/>
          <w:lang w:val="en-GB"/>
        </w:rPr>
        <w:t xml:space="preserve">In the portfolio, the trainee keeps a record of all the activities and perspectives related to </w:t>
      </w:r>
      <w:r w:rsidR="006E5468">
        <w:rPr>
          <w:rFonts w:asciiTheme="majorHAnsi" w:hAnsiTheme="majorHAnsi"/>
          <w:color w:val="000000" w:themeColor="text1"/>
          <w:sz w:val="24"/>
          <w:szCs w:val="24"/>
          <w:lang w:val="en-GB"/>
        </w:rPr>
        <w:t xml:space="preserve">their </w:t>
      </w:r>
      <w:r w:rsidRPr="004050E0">
        <w:rPr>
          <w:rFonts w:asciiTheme="majorHAnsi" w:hAnsiTheme="majorHAnsi"/>
          <w:color w:val="000000" w:themeColor="text1"/>
          <w:sz w:val="24"/>
          <w:szCs w:val="24"/>
          <w:lang w:val="en-GB"/>
        </w:rPr>
        <w:t>development.</w:t>
      </w:r>
    </w:p>
    <w:p w14:paraId="3C76A229"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lang w:val="en-GB"/>
        </w:rPr>
      </w:pPr>
    </w:p>
    <w:p w14:paraId="2E37D6C9"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lang w:val="en-GB"/>
        </w:rPr>
      </w:pPr>
      <w:r w:rsidRPr="004050E0">
        <w:rPr>
          <w:rFonts w:asciiTheme="majorHAnsi" w:hAnsiTheme="majorHAnsi"/>
          <w:color w:val="000000" w:themeColor="text1"/>
          <w:sz w:val="24"/>
          <w:szCs w:val="24"/>
          <w:lang w:val="en-GB"/>
        </w:rPr>
        <w:t xml:space="preserve">Data are collected from:  </w:t>
      </w:r>
    </w:p>
    <w:p w14:paraId="2F37B955" w14:textId="1D151B93"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lang w:val="en-GB"/>
        </w:rPr>
      </w:pPr>
      <w:r w:rsidRPr="004050E0">
        <w:rPr>
          <w:rFonts w:asciiTheme="majorHAnsi" w:hAnsiTheme="majorHAnsi"/>
          <w:b/>
          <w:bCs/>
          <w:color w:val="000000" w:themeColor="text1"/>
          <w:sz w:val="24"/>
          <w:szCs w:val="24"/>
          <w:lang w:val="en-GB"/>
        </w:rPr>
        <w:t>Learning experiences</w:t>
      </w:r>
      <w:r w:rsidRPr="004050E0">
        <w:rPr>
          <w:rFonts w:asciiTheme="majorHAnsi" w:hAnsiTheme="majorHAnsi"/>
          <w:color w:val="000000" w:themeColor="text1"/>
          <w:sz w:val="24"/>
          <w:szCs w:val="24"/>
          <w:lang w:val="en-GB"/>
        </w:rPr>
        <w:t xml:space="preserve"> depicting the learning achievements of the trainee:</w:t>
      </w:r>
    </w:p>
    <w:p w14:paraId="07CDC354"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lang w:val="en-GB"/>
        </w:rPr>
      </w:pPr>
      <w:r w:rsidRPr="004050E0">
        <w:rPr>
          <w:rFonts w:asciiTheme="majorHAnsi" w:hAnsiTheme="majorHAnsi"/>
          <w:color w:val="000000" w:themeColor="text1"/>
          <w:sz w:val="24"/>
          <w:szCs w:val="24"/>
          <w:lang w:val="en-GB"/>
        </w:rPr>
        <w:t>- Logbook summarizing clinical experience, including diagnoses and treatments</w:t>
      </w:r>
    </w:p>
    <w:p w14:paraId="7BCB31FF"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lang w:val="en-GB"/>
        </w:rPr>
      </w:pPr>
      <w:r w:rsidRPr="004050E0">
        <w:rPr>
          <w:rFonts w:asciiTheme="majorHAnsi" w:hAnsiTheme="majorHAnsi"/>
          <w:color w:val="000000" w:themeColor="text1"/>
          <w:sz w:val="24"/>
          <w:szCs w:val="24"/>
          <w:lang w:val="en-GB"/>
        </w:rPr>
        <w:t xml:space="preserve">- Courses  </w:t>
      </w:r>
    </w:p>
    <w:p w14:paraId="3D4A0497"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lang w:val="en-GB"/>
        </w:rPr>
      </w:pPr>
      <w:r w:rsidRPr="004050E0">
        <w:rPr>
          <w:rFonts w:asciiTheme="majorHAnsi" w:hAnsiTheme="majorHAnsi"/>
          <w:color w:val="000000" w:themeColor="text1"/>
          <w:sz w:val="24"/>
          <w:szCs w:val="24"/>
          <w:lang w:val="en-GB"/>
        </w:rPr>
        <w:t xml:space="preserve">- Academic experience, scholarly work, presentations, scientific articles  </w:t>
      </w:r>
    </w:p>
    <w:p w14:paraId="3D526D78" w14:textId="77777777" w:rsidR="00992A09" w:rsidRDefault="00A71686" w:rsidP="00992A09">
      <w:pPr>
        <w:pStyle w:val="Listenabsatz1"/>
        <w:spacing w:after="0" w:line="251" w:lineRule="auto"/>
        <w:ind w:right="13" w:firstLine="0"/>
        <w:rPr>
          <w:rFonts w:asciiTheme="majorHAnsi" w:hAnsiTheme="majorHAnsi"/>
          <w:color w:val="000000" w:themeColor="text1"/>
          <w:sz w:val="24"/>
          <w:szCs w:val="24"/>
          <w:lang w:val="en-GB"/>
        </w:rPr>
      </w:pPr>
      <w:r w:rsidRPr="004050E0">
        <w:rPr>
          <w:rFonts w:asciiTheme="majorHAnsi" w:hAnsiTheme="majorHAnsi"/>
          <w:color w:val="000000" w:themeColor="text1"/>
          <w:sz w:val="24"/>
          <w:szCs w:val="24"/>
          <w:lang w:val="en-GB"/>
        </w:rPr>
        <w:t xml:space="preserve">- Personal development plan, with regular updates of progress in training, reflective reports and reports of discussions with the tutor  </w:t>
      </w:r>
    </w:p>
    <w:p w14:paraId="5BF72BCE" w14:textId="77777777" w:rsidR="00992A09" w:rsidRDefault="00992A09" w:rsidP="00992A09">
      <w:pPr>
        <w:pStyle w:val="Listenabsatz1"/>
        <w:spacing w:after="0" w:line="251" w:lineRule="auto"/>
        <w:ind w:right="13" w:firstLine="0"/>
        <w:rPr>
          <w:rFonts w:asciiTheme="majorHAnsi" w:hAnsiTheme="majorHAnsi"/>
          <w:b/>
          <w:bCs/>
          <w:color w:val="000000" w:themeColor="text1"/>
          <w:sz w:val="24"/>
          <w:szCs w:val="24"/>
          <w:lang w:val="en-GB"/>
        </w:rPr>
      </w:pPr>
    </w:p>
    <w:p w14:paraId="2915D2B8" w14:textId="2F15D4DC" w:rsidR="00A71686" w:rsidRPr="00992A09" w:rsidRDefault="00382152" w:rsidP="00992A09">
      <w:pPr>
        <w:pStyle w:val="Listenabsatz1"/>
        <w:spacing w:after="0" w:line="251" w:lineRule="auto"/>
        <w:ind w:right="13" w:firstLine="0"/>
        <w:rPr>
          <w:rFonts w:asciiTheme="majorHAnsi" w:hAnsiTheme="majorHAnsi"/>
          <w:color w:val="000000" w:themeColor="text1"/>
          <w:sz w:val="24"/>
          <w:szCs w:val="24"/>
          <w:lang w:val="en-GB"/>
        </w:rPr>
      </w:pPr>
      <w:r>
        <w:rPr>
          <w:rFonts w:asciiTheme="majorHAnsi" w:hAnsiTheme="majorHAnsi"/>
          <w:b/>
          <w:bCs/>
          <w:color w:val="000000" w:themeColor="text1"/>
          <w:sz w:val="24"/>
          <w:szCs w:val="24"/>
          <w:lang w:val="en-GB"/>
        </w:rPr>
        <w:t>Supervision</w:t>
      </w:r>
      <w:r w:rsidR="00A71686" w:rsidRPr="004050E0">
        <w:rPr>
          <w:rFonts w:asciiTheme="majorHAnsi" w:hAnsiTheme="majorHAnsi"/>
          <w:b/>
          <w:bCs/>
          <w:color w:val="000000" w:themeColor="text1"/>
          <w:sz w:val="24"/>
          <w:szCs w:val="24"/>
          <w:lang w:val="en-GB"/>
        </w:rPr>
        <w:t xml:space="preserve">:  </w:t>
      </w:r>
    </w:p>
    <w:p w14:paraId="4541AC31" w14:textId="625766B3"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rPr>
      </w:pPr>
      <w:r w:rsidRPr="004050E0">
        <w:rPr>
          <w:rFonts w:asciiTheme="majorHAnsi" w:hAnsiTheme="majorHAnsi"/>
          <w:color w:val="000000" w:themeColor="text1"/>
          <w:sz w:val="24"/>
          <w:szCs w:val="24"/>
        </w:rPr>
        <w:t xml:space="preserve">Supervision of Trainees requires continuing supervision of their clinical duties. In addition, supervision of their training program and schedule is required to ensure they are making sufficient progress, that milestones are being achieved and that the training curriculum is being covered. Thus, the trainee needs both Clinical and Educational Supervision. One supervisor may undertake both roles, or the roles may be undertaken by separate individuals depending on local arrangements. It is advisable, however, that if there is a separate Educational Supervisor, </w:t>
      </w:r>
      <w:r w:rsidR="006E5468">
        <w:rPr>
          <w:rFonts w:asciiTheme="majorHAnsi" w:hAnsiTheme="majorHAnsi"/>
          <w:color w:val="000000" w:themeColor="text1"/>
          <w:sz w:val="24"/>
          <w:szCs w:val="24"/>
        </w:rPr>
        <w:t xml:space="preserve">they </w:t>
      </w:r>
      <w:r w:rsidRPr="004050E0">
        <w:rPr>
          <w:rFonts w:asciiTheme="majorHAnsi" w:hAnsiTheme="majorHAnsi"/>
          <w:color w:val="000000" w:themeColor="text1"/>
          <w:sz w:val="24"/>
          <w:szCs w:val="24"/>
        </w:rPr>
        <w:t xml:space="preserve">should be a clinician in the specialty team and not be remote from the clinical environment where the trainee works. </w:t>
      </w:r>
    </w:p>
    <w:p w14:paraId="0377BB5B"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rPr>
      </w:pPr>
    </w:p>
    <w:p w14:paraId="235B4696"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rPr>
      </w:pPr>
      <w:r w:rsidRPr="004050E0">
        <w:rPr>
          <w:rFonts w:asciiTheme="majorHAnsi" w:hAnsiTheme="majorHAnsi"/>
          <w:color w:val="000000" w:themeColor="text1"/>
          <w:sz w:val="24"/>
          <w:szCs w:val="24"/>
        </w:rPr>
        <w:t>A Clinical Supervisor may be responsible ideally for only one trainee, and the Educational Supervisor ideally should supervise no more than three trainees.</w:t>
      </w:r>
    </w:p>
    <w:p w14:paraId="7FAFA8A1"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rPr>
      </w:pPr>
      <w:r w:rsidRPr="004050E0">
        <w:rPr>
          <w:rFonts w:asciiTheme="majorHAnsi" w:hAnsiTheme="majorHAnsi"/>
          <w:color w:val="000000" w:themeColor="text1"/>
          <w:sz w:val="24"/>
          <w:szCs w:val="24"/>
        </w:rPr>
        <w:t>A Clinical Supervisor oversees the trainee's ongoing work and provides constructive feedback. Although all elements of work in training posts must be supervised, as training progresses</w:t>
      </w:r>
      <w:r w:rsidR="006E5468">
        <w:rPr>
          <w:rFonts w:asciiTheme="majorHAnsi" w:hAnsiTheme="majorHAnsi"/>
          <w:color w:val="000000" w:themeColor="text1"/>
          <w:sz w:val="24"/>
          <w:szCs w:val="24"/>
        </w:rPr>
        <w:t>,</w:t>
      </w:r>
      <w:r w:rsidRPr="004050E0">
        <w:rPr>
          <w:rFonts w:asciiTheme="majorHAnsi" w:hAnsiTheme="majorHAnsi"/>
          <w:color w:val="000000" w:themeColor="text1"/>
          <w:sz w:val="24"/>
          <w:szCs w:val="24"/>
        </w:rPr>
        <w:t xml:space="preserve"> the trainee should have the opportunity for increasing autonomy, consistent with safe and effective patient care.</w:t>
      </w:r>
    </w:p>
    <w:p w14:paraId="71A080A8" w14:textId="77777777" w:rsidR="002765DB" w:rsidRDefault="00A71686" w:rsidP="002765DB">
      <w:pPr>
        <w:pStyle w:val="Listenabsatz1"/>
        <w:spacing w:after="0" w:line="251" w:lineRule="auto"/>
        <w:ind w:right="13" w:firstLine="0"/>
        <w:rPr>
          <w:rFonts w:asciiTheme="majorHAnsi" w:hAnsiTheme="majorHAnsi"/>
          <w:color w:val="000000" w:themeColor="text1"/>
          <w:sz w:val="24"/>
          <w:szCs w:val="24"/>
        </w:rPr>
      </w:pPr>
      <w:r w:rsidRPr="004050E0">
        <w:rPr>
          <w:rFonts w:asciiTheme="majorHAnsi" w:hAnsiTheme="majorHAnsi"/>
          <w:color w:val="000000" w:themeColor="text1"/>
          <w:sz w:val="24"/>
          <w:szCs w:val="24"/>
        </w:rPr>
        <w:lastRenderedPageBreak/>
        <w:t xml:space="preserve">An Educational Supervisor oversees the trainee's educational progress in the context of the specialty curriculum. </w:t>
      </w:r>
      <w:r w:rsidR="006E5468">
        <w:rPr>
          <w:rFonts w:asciiTheme="majorHAnsi" w:hAnsiTheme="majorHAnsi"/>
          <w:color w:val="000000" w:themeColor="text1"/>
          <w:sz w:val="24"/>
          <w:szCs w:val="24"/>
        </w:rPr>
        <w:t xml:space="preserve">They </w:t>
      </w:r>
      <w:r w:rsidRPr="004050E0">
        <w:rPr>
          <w:rFonts w:asciiTheme="majorHAnsi" w:hAnsiTheme="majorHAnsi"/>
          <w:color w:val="000000" w:themeColor="text1"/>
          <w:sz w:val="24"/>
          <w:szCs w:val="24"/>
        </w:rPr>
        <w:t>review the trainee's logbook or e-logbook, set goals and provides direction and advice on a regular basis. Educational Supervisors should be familiar with the use of assessment tools, how to support trainees in difficulty and how to give effective feedback including goal setting and career advice. Ideally, Educational Supervisors should have attended a 'Train the Trainers' course.</w:t>
      </w:r>
    </w:p>
    <w:p w14:paraId="55F341E4" w14:textId="77777777" w:rsidR="002765DB" w:rsidRDefault="002765DB" w:rsidP="002765DB">
      <w:pPr>
        <w:pStyle w:val="Listenabsatz1"/>
        <w:spacing w:after="0" w:line="251" w:lineRule="auto"/>
        <w:ind w:right="13" w:firstLine="0"/>
        <w:rPr>
          <w:rFonts w:asciiTheme="majorHAnsi" w:hAnsiTheme="majorHAnsi"/>
          <w:b/>
          <w:bCs/>
          <w:color w:val="000000" w:themeColor="text1"/>
          <w:sz w:val="24"/>
          <w:szCs w:val="24"/>
        </w:rPr>
      </w:pPr>
    </w:p>
    <w:p w14:paraId="6140D995" w14:textId="1672D5C2" w:rsidR="00A71686" w:rsidRPr="00E3734F" w:rsidRDefault="00A71686" w:rsidP="002765DB">
      <w:pPr>
        <w:pStyle w:val="Listenabsatz1"/>
        <w:spacing w:after="0" w:line="251" w:lineRule="auto"/>
        <w:ind w:right="13" w:firstLine="0"/>
        <w:rPr>
          <w:rFonts w:asciiTheme="majorHAnsi" w:hAnsiTheme="majorHAnsi"/>
          <w:color w:val="000000" w:themeColor="text1"/>
          <w:sz w:val="28"/>
          <w:szCs w:val="28"/>
        </w:rPr>
      </w:pPr>
      <w:r w:rsidRPr="00E3734F">
        <w:rPr>
          <w:rFonts w:asciiTheme="majorHAnsi" w:hAnsiTheme="majorHAnsi"/>
          <w:b/>
          <w:bCs/>
          <w:color w:val="000000" w:themeColor="text1"/>
          <w:sz w:val="28"/>
          <w:szCs w:val="28"/>
        </w:rPr>
        <w:t xml:space="preserve">Assessment and </w:t>
      </w:r>
      <w:r w:rsidR="002765DB" w:rsidRPr="00E3734F">
        <w:rPr>
          <w:rFonts w:asciiTheme="majorHAnsi" w:hAnsiTheme="majorHAnsi"/>
          <w:b/>
          <w:bCs/>
          <w:color w:val="000000" w:themeColor="text1"/>
          <w:sz w:val="28"/>
          <w:szCs w:val="28"/>
        </w:rPr>
        <w:t>Appraisal</w:t>
      </w:r>
      <w:r w:rsidRPr="00E3734F">
        <w:rPr>
          <w:rFonts w:asciiTheme="majorHAnsi" w:hAnsiTheme="majorHAnsi"/>
          <w:b/>
          <w:bCs/>
          <w:color w:val="000000" w:themeColor="text1"/>
          <w:sz w:val="28"/>
          <w:szCs w:val="28"/>
        </w:rPr>
        <w:t xml:space="preserve"> of Training </w:t>
      </w:r>
    </w:p>
    <w:p w14:paraId="0FE8036C" w14:textId="21354373"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rPr>
      </w:pPr>
      <w:r w:rsidRPr="004050E0">
        <w:rPr>
          <w:rFonts w:asciiTheme="majorHAnsi" w:hAnsiTheme="majorHAnsi"/>
          <w:color w:val="000000" w:themeColor="text1"/>
          <w:sz w:val="24"/>
          <w:szCs w:val="24"/>
        </w:rPr>
        <w:t xml:space="preserve">Educational Supervisors should have an induction session with their trainees soon after enrolment, during which the training </w:t>
      </w:r>
      <w:proofErr w:type="spellStart"/>
      <w:r w:rsidRPr="004050E0">
        <w:rPr>
          <w:rFonts w:asciiTheme="majorHAnsi" w:hAnsiTheme="majorHAnsi"/>
          <w:color w:val="000000" w:themeColor="text1"/>
          <w:sz w:val="24"/>
          <w:szCs w:val="24"/>
        </w:rPr>
        <w:t>programme</w:t>
      </w:r>
      <w:proofErr w:type="spellEnd"/>
      <w:r w:rsidRPr="004050E0">
        <w:rPr>
          <w:rFonts w:asciiTheme="majorHAnsi" w:hAnsiTheme="majorHAnsi"/>
          <w:color w:val="000000" w:themeColor="text1"/>
          <w:sz w:val="24"/>
          <w:szCs w:val="24"/>
        </w:rPr>
        <w:t xml:space="preserve"> and curriculum are explained and the means by which the various clinical aspects of training can be completed. In addition, each trainee should, on a yearly basis, discuss and document a detailed training plan for the forthcoming year with </w:t>
      </w:r>
      <w:r w:rsidR="006E5468">
        <w:rPr>
          <w:rFonts w:asciiTheme="majorHAnsi" w:hAnsiTheme="majorHAnsi"/>
          <w:color w:val="000000" w:themeColor="text1"/>
          <w:sz w:val="24"/>
          <w:szCs w:val="24"/>
        </w:rPr>
        <w:t xml:space="preserve">their </w:t>
      </w:r>
      <w:r w:rsidRPr="004050E0">
        <w:rPr>
          <w:rFonts w:asciiTheme="majorHAnsi" w:hAnsiTheme="majorHAnsi"/>
          <w:color w:val="000000" w:themeColor="text1"/>
          <w:sz w:val="24"/>
          <w:szCs w:val="24"/>
        </w:rPr>
        <w:t>Educational Supervisor.</w:t>
      </w:r>
    </w:p>
    <w:p w14:paraId="52D7F4FD"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rPr>
      </w:pPr>
    </w:p>
    <w:p w14:paraId="41DE74F0"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rPr>
      </w:pPr>
      <w:r w:rsidRPr="004050E0">
        <w:rPr>
          <w:rFonts w:asciiTheme="majorHAnsi" w:hAnsiTheme="majorHAnsi"/>
          <w:color w:val="000000" w:themeColor="text1"/>
          <w:sz w:val="24"/>
          <w:szCs w:val="24"/>
        </w:rPr>
        <w:t>In the first year of specialized Endocrinology training, after common trunk of General Medicine training, the trainee will require frequent formal feedback from Clinical and/or Educational Supervisor up to 2-3 times.</w:t>
      </w:r>
    </w:p>
    <w:p w14:paraId="0E38EBAA"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rPr>
      </w:pPr>
    </w:p>
    <w:p w14:paraId="38B58F62"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rPr>
      </w:pPr>
      <w:r w:rsidRPr="004050E0">
        <w:rPr>
          <w:rFonts w:asciiTheme="majorHAnsi" w:hAnsiTheme="majorHAnsi"/>
          <w:color w:val="000000" w:themeColor="text1"/>
          <w:sz w:val="24"/>
          <w:szCs w:val="24"/>
        </w:rPr>
        <w:t xml:space="preserve">Established assessment tools for appraisal of clinical knowledge, skills and professional attributes should be used on an ongoing basis during training, and documentation of these appraisals should be maintained in the trainee's logbook. The assessment of clinical skills, especially problem-oriented history taking, physical examination, diagnostic decision-making ability, appropriate selection of investigations, investigation interpretation and clinical judgement, is particularly important. Different workplace assessment instruments may be used in various countries or institutions to document these skills. Workplace assessment of trainee's </w:t>
      </w:r>
      <w:proofErr w:type="spellStart"/>
      <w:r w:rsidRPr="004050E0">
        <w:rPr>
          <w:rFonts w:asciiTheme="majorHAnsi" w:hAnsiTheme="majorHAnsi"/>
          <w:color w:val="000000" w:themeColor="text1"/>
          <w:sz w:val="24"/>
          <w:szCs w:val="24"/>
        </w:rPr>
        <w:t>behaviour</w:t>
      </w:r>
      <w:proofErr w:type="spellEnd"/>
      <w:r w:rsidRPr="004050E0">
        <w:rPr>
          <w:rFonts w:asciiTheme="majorHAnsi" w:hAnsiTheme="majorHAnsi"/>
          <w:color w:val="000000" w:themeColor="text1"/>
          <w:sz w:val="24"/>
          <w:szCs w:val="24"/>
        </w:rPr>
        <w:t xml:space="preserve"> and professionalism is normally carried out by patient surveys and feedback from colleagues and other members of the relevant MDT. Assessment of procedural skills need to be documented by the trainee in conjunction with the trainer. This is normally performed by direct observation of the trainee's procedural skills.</w:t>
      </w:r>
    </w:p>
    <w:p w14:paraId="284A660A"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rPr>
      </w:pPr>
    </w:p>
    <w:p w14:paraId="49395364"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rPr>
      </w:pPr>
      <w:r w:rsidRPr="004050E0">
        <w:rPr>
          <w:rFonts w:asciiTheme="majorHAnsi" w:hAnsiTheme="majorHAnsi"/>
          <w:color w:val="000000" w:themeColor="text1"/>
          <w:sz w:val="24"/>
          <w:szCs w:val="24"/>
        </w:rPr>
        <w:t>Appraisal of training progression should be performed formally on a yearly basis jointly by the trainee and Educational Supervisor by reviewing the trainee's logbook and confirming evidence</w:t>
      </w:r>
      <w:r w:rsidRPr="000D495D">
        <w:rPr>
          <w:color w:val="000000" w:themeColor="text1"/>
          <w:sz w:val="28"/>
          <w:szCs w:val="28"/>
        </w:rPr>
        <w:t xml:space="preserve"> </w:t>
      </w:r>
      <w:r w:rsidRPr="004050E0">
        <w:rPr>
          <w:rFonts w:asciiTheme="majorHAnsi" w:hAnsiTheme="majorHAnsi"/>
          <w:color w:val="000000" w:themeColor="text1"/>
          <w:sz w:val="24"/>
          <w:szCs w:val="24"/>
        </w:rPr>
        <w:t xml:space="preserve">of the attainment of competencies in knowledge, clinical skills and professional attributes and discussing other matters of relevance to completion of training. The appraisal of training before entering into the final year of training is particularly important as deficits in training can be identified and plans for correction made; for this reason, it is advisable that this particular appraisal involves an external assessor as well as the usual Educational Supervisor. </w:t>
      </w:r>
    </w:p>
    <w:p w14:paraId="3741014A"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rPr>
      </w:pPr>
    </w:p>
    <w:p w14:paraId="53DB452E" w14:textId="77F42DF9" w:rsidR="00A71686" w:rsidRPr="00E3734F" w:rsidRDefault="00A71686" w:rsidP="005E76A5">
      <w:pPr>
        <w:pStyle w:val="Listenabsatz1"/>
        <w:spacing w:after="0" w:line="251" w:lineRule="auto"/>
        <w:ind w:right="13" w:firstLine="0"/>
        <w:rPr>
          <w:rFonts w:asciiTheme="majorHAnsi" w:hAnsiTheme="majorHAnsi"/>
          <w:b/>
          <w:bCs/>
          <w:color w:val="000000" w:themeColor="text1"/>
          <w:sz w:val="28"/>
          <w:szCs w:val="28"/>
        </w:rPr>
      </w:pPr>
      <w:r w:rsidRPr="00E3734F">
        <w:rPr>
          <w:rFonts w:asciiTheme="majorHAnsi" w:hAnsiTheme="majorHAnsi"/>
          <w:b/>
          <w:bCs/>
          <w:color w:val="000000" w:themeColor="text1"/>
          <w:sz w:val="28"/>
          <w:szCs w:val="28"/>
        </w:rPr>
        <w:t>Governance of Training</w:t>
      </w:r>
    </w:p>
    <w:p w14:paraId="1DF9D2A0" w14:textId="77777777" w:rsidR="002F286B" w:rsidRDefault="00A71686" w:rsidP="005E76A5">
      <w:pPr>
        <w:pStyle w:val="Listenabsatz1"/>
        <w:spacing w:after="0" w:line="251" w:lineRule="auto"/>
        <w:ind w:right="13" w:firstLine="0"/>
        <w:rPr>
          <w:rFonts w:asciiTheme="majorHAnsi" w:hAnsiTheme="majorHAnsi"/>
          <w:color w:val="000000" w:themeColor="text1"/>
          <w:sz w:val="24"/>
          <w:szCs w:val="24"/>
        </w:rPr>
      </w:pPr>
      <w:r w:rsidRPr="004050E0">
        <w:rPr>
          <w:rFonts w:asciiTheme="majorHAnsi" w:hAnsiTheme="majorHAnsi"/>
          <w:color w:val="000000" w:themeColor="text1"/>
          <w:sz w:val="24"/>
          <w:szCs w:val="24"/>
        </w:rPr>
        <w:t xml:space="preserve">The governance of an individual's training </w:t>
      </w:r>
      <w:proofErr w:type="spellStart"/>
      <w:r w:rsidRPr="004050E0">
        <w:rPr>
          <w:rFonts w:asciiTheme="majorHAnsi" w:hAnsiTheme="majorHAnsi"/>
          <w:color w:val="000000" w:themeColor="text1"/>
          <w:sz w:val="24"/>
          <w:szCs w:val="24"/>
        </w:rPr>
        <w:t>programme</w:t>
      </w:r>
      <w:proofErr w:type="spellEnd"/>
      <w:r w:rsidRPr="004050E0">
        <w:rPr>
          <w:rFonts w:asciiTheme="majorHAnsi" w:hAnsiTheme="majorHAnsi"/>
          <w:color w:val="000000" w:themeColor="text1"/>
          <w:sz w:val="24"/>
          <w:szCs w:val="24"/>
        </w:rPr>
        <w:t xml:space="preserve"> is the responsibility of the </w:t>
      </w:r>
      <w:proofErr w:type="spellStart"/>
      <w:r w:rsidRPr="004050E0">
        <w:rPr>
          <w:rFonts w:asciiTheme="majorHAnsi" w:hAnsiTheme="majorHAnsi"/>
          <w:color w:val="000000" w:themeColor="text1"/>
          <w:sz w:val="24"/>
          <w:szCs w:val="24"/>
        </w:rPr>
        <w:t>Programme</w:t>
      </w:r>
      <w:proofErr w:type="spellEnd"/>
      <w:r w:rsidRPr="004050E0">
        <w:rPr>
          <w:rFonts w:asciiTheme="majorHAnsi" w:hAnsiTheme="majorHAnsi"/>
          <w:color w:val="000000" w:themeColor="text1"/>
          <w:sz w:val="24"/>
          <w:szCs w:val="24"/>
        </w:rPr>
        <w:t xml:space="preserve"> Director and the institution(s) in which the training </w:t>
      </w:r>
      <w:proofErr w:type="spellStart"/>
      <w:r w:rsidRPr="004050E0">
        <w:rPr>
          <w:rFonts w:asciiTheme="majorHAnsi" w:hAnsiTheme="majorHAnsi"/>
          <w:color w:val="000000" w:themeColor="text1"/>
          <w:sz w:val="24"/>
          <w:szCs w:val="24"/>
        </w:rPr>
        <w:t>programme</w:t>
      </w:r>
      <w:proofErr w:type="spellEnd"/>
      <w:r w:rsidRPr="004050E0">
        <w:rPr>
          <w:rFonts w:asciiTheme="majorHAnsi" w:hAnsiTheme="majorHAnsi"/>
          <w:color w:val="000000" w:themeColor="text1"/>
          <w:sz w:val="24"/>
          <w:szCs w:val="24"/>
        </w:rPr>
        <w:t xml:space="preserve"> is being delivered.</w:t>
      </w:r>
    </w:p>
    <w:p w14:paraId="14120098" w14:textId="77777777" w:rsidR="002F286B" w:rsidRDefault="002F286B" w:rsidP="005E76A5">
      <w:pPr>
        <w:pStyle w:val="Listenabsatz1"/>
        <w:spacing w:after="0" w:line="251" w:lineRule="auto"/>
        <w:ind w:right="13" w:firstLine="0"/>
        <w:rPr>
          <w:rFonts w:asciiTheme="majorHAnsi" w:hAnsiTheme="majorHAnsi"/>
          <w:color w:val="000000" w:themeColor="text1"/>
          <w:sz w:val="24"/>
          <w:szCs w:val="24"/>
        </w:rPr>
      </w:pPr>
    </w:p>
    <w:p w14:paraId="11AD911A" w14:textId="3CADA791" w:rsidR="002F286B" w:rsidRDefault="00A71686" w:rsidP="005E76A5">
      <w:pPr>
        <w:pStyle w:val="Listenabsatz1"/>
        <w:spacing w:after="0" w:line="251" w:lineRule="auto"/>
        <w:ind w:right="13" w:firstLine="0"/>
        <w:rPr>
          <w:rFonts w:asciiTheme="majorHAnsi" w:hAnsiTheme="majorHAnsi"/>
          <w:color w:val="000000" w:themeColor="text1"/>
          <w:sz w:val="24"/>
          <w:szCs w:val="24"/>
        </w:rPr>
      </w:pPr>
      <w:r w:rsidRPr="004050E0">
        <w:rPr>
          <w:rFonts w:asciiTheme="majorHAnsi" w:hAnsiTheme="majorHAnsi"/>
          <w:color w:val="000000" w:themeColor="text1"/>
          <w:sz w:val="24"/>
          <w:szCs w:val="24"/>
        </w:rPr>
        <w:lastRenderedPageBreak/>
        <w:t xml:space="preserve">The Director of Training should have at least 5 years of experience post specialist accreditation. </w:t>
      </w:r>
      <w:r w:rsidR="006E5468">
        <w:rPr>
          <w:rFonts w:asciiTheme="majorHAnsi" w:hAnsiTheme="majorHAnsi"/>
          <w:color w:val="000000" w:themeColor="text1"/>
          <w:sz w:val="24"/>
          <w:szCs w:val="24"/>
        </w:rPr>
        <w:t xml:space="preserve">They </w:t>
      </w:r>
      <w:r w:rsidRPr="004050E0">
        <w:rPr>
          <w:rFonts w:asciiTheme="majorHAnsi" w:hAnsiTheme="majorHAnsi"/>
          <w:color w:val="000000" w:themeColor="text1"/>
          <w:sz w:val="24"/>
          <w:szCs w:val="24"/>
        </w:rPr>
        <w:t xml:space="preserve">must have a sound practical knowledge of the broad field of endocrinology and must be </w:t>
      </w:r>
      <w:proofErr w:type="spellStart"/>
      <w:r w:rsidRPr="004050E0">
        <w:rPr>
          <w:rFonts w:asciiTheme="majorHAnsi" w:hAnsiTheme="majorHAnsi"/>
          <w:color w:val="000000" w:themeColor="text1"/>
          <w:sz w:val="24"/>
          <w:szCs w:val="24"/>
        </w:rPr>
        <w:t>recognised</w:t>
      </w:r>
      <w:proofErr w:type="spellEnd"/>
      <w:r w:rsidRPr="004050E0">
        <w:rPr>
          <w:rFonts w:asciiTheme="majorHAnsi" w:hAnsiTheme="majorHAnsi"/>
          <w:color w:val="000000" w:themeColor="text1"/>
          <w:sz w:val="24"/>
          <w:szCs w:val="24"/>
        </w:rPr>
        <w:t xml:space="preserve"> by the national authority.</w:t>
      </w:r>
      <w:r w:rsidR="002F286B">
        <w:rPr>
          <w:rFonts w:asciiTheme="majorHAnsi" w:hAnsiTheme="majorHAnsi"/>
          <w:color w:val="000000" w:themeColor="text1"/>
          <w:sz w:val="24"/>
          <w:szCs w:val="24"/>
        </w:rPr>
        <w:t xml:space="preserve"> </w:t>
      </w:r>
      <w:r w:rsidR="006E5468">
        <w:rPr>
          <w:rFonts w:asciiTheme="majorHAnsi" w:hAnsiTheme="majorHAnsi"/>
          <w:color w:val="000000" w:themeColor="text1"/>
          <w:sz w:val="24"/>
          <w:szCs w:val="24"/>
        </w:rPr>
        <w:t xml:space="preserve">They </w:t>
      </w:r>
      <w:r w:rsidR="002F286B">
        <w:rPr>
          <w:rFonts w:asciiTheme="majorHAnsi" w:hAnsiTheme="majorHAnsi"/>
          <w:color w:val="000000" w:themeColor="text1"/>
          <w:sz w:val="24"/>
          <w:szCs w:val="24"/>
        </w:rPr>
        <w:t xml:space="preserve">should have the necessary educational, </w:t>
      </w:r>
      <w:proofErr w:type="spellStart"/>
      <w:r w:rsidR="002F286B">
        <w:rPr>
          <w:rFonts w:asciiTheme="majorHAnsi" w:hAnsiTheme="majorHAnsi"/>
          <w:color w:val="000000" w:themeColor="text1"/>
          <w:sz w:val="24"/>
          <w:szCs w:val="24"/>
        </w:rPr>
        <w:t>organisational</w:t>
      </w:r>
      <w:proofErr w:type="spellEnd"/>
      <w:r w:rsidR="002F286B">
        <w:rPr>
          <w:rFonts w:asciiTheme="majorHAnsi" w:hAnsiTheme="majorHAnsi"/>
          <w:color w:val="000000" w:themeColor="text1"/>
          <w:sz w:val="24"/>
          <w:szCs w:val="24"/>
        </w:rPr>
        <w:t xml:space="preserve"> and leadership qualities and have considerable knowledge and expertise in postgraduate training. </w:t>
      </w:r>
      <w:r w:rsidR="002F286B" w:rsidRPr="0051355A">
        <w:rPr>
          <w:rFonts w:asciiTheme="majorHAnsi" w:hAnsiTheme="majorHAnsi"/>
          <w:color w:val="000000" w:themeColor="text1"/>
          <w:sz w:val="24"/>
          <w:szCs w:val="24"/>
        </w:rPr>
        <w:t xml:space="preserve">Attendance at Training the Trainers Courses is </w:t>
      </w:r>
      <w:r w:rsidR="00EB782E" w:rsidRPr="0051355A">
        <w:rPr>
          <w:rFonts w:asciiTheme="majorHAnsi" w:hAnsiTheme="majorHAnsi"/>
          <w:color w:val="000000" w:themeColor="text1"/>
          <w:sz w:val="24"/>
          <w:szCs w:val="24"/>
        </w:rPr>
        <w:t xml:space="preserve">strongly </w:t>
      </w:r>
      <w:r w:rsidR="002F286B" w:rsidRPr="0051355A">
        <w:rPr>
          <w:rFonts w:asciiTheme="majorHAnsi" w:hAnsiTheme="majorHAnsi"/>
          <w:color w:val="000000" w:themeColor="text1"/>
          <w:sz w:val="24"/>
          <w:szCs w:val="24"/>
        </w:rPr>
        <w:t>recommended</w:t>
      </w:r>
      <w:r w:rsidR="00EB782E" w:rsidRPr="0051355A">
        <w:rPr>
          <w:rFonts w:asciiTheme="majorHAnsi" w:hAnsiTheme="majorHAnsi"/>
          <w:color w:val="000000" w:themeColor="text1"/>
          <w:sz w:val="24"/>
          <w:szCs w:val="24"/>
        </w:rPr>
        <w:t xml:space="preserve"> and should be mandatory</w:t>
      </w:r>
      <w:r w:rsidR="00D42AD5" w:rsidRPr="0051355A">
        <w:rPr>
          <w:rFonts w:asciiTheme="majorHAnsi" w:hAnsiTheme="majorHAnsi"/>
          <w:color w:val="000000" w:themeColor="text1"/>
          <w:sz w:val="24"/>
          <w:szCs w:val="24"/>
        </w:rPr>
        <w:t>.</w:t>
      </w:r>
      <w:bookmarkStart w:id="66" w:name="_GoBack"/>
      <w:bookmarkEnd w:id="66"/>
      <w:r w:rsidRPr="004050E0">
        <w:rPr>
          <w:rFonts w:asciiTheme="majorHAnsi" w:hAnsiTheme="majorHAnsi"/>
          <w:color w:val="000000" w:themeColor="text1"/>
          <w:sz w:val="24"/>
          <w:szCs w:val="24"/>
        </w:rPr>
        <w:t xml:space="preserve"> </w:t>
      </w:r>
      <w:r w:rsidR="00C46319">
        <w:rPr>
          <w:rFonts w:asciiTheme="majorHAnsi" w:hAnsiTheme="majorHAnsi"/>
          <w:color w:val="000000" w:themeColor="text1"/>
          <w:sz w:val="24"/>
          <w:szCs w:val="24"/>
        </w:rPr>
        <w:t xml:space="preserve">The </w:t>
      </w:r>
      <w:proofErr w:type="spellStart"/>
      <w:r w:rsidR="00C46319">
        <w:rPr>
          <w:rFonts w:asciiTheme="majorHAnsi" w:hAnsiTheme="majorHAnsi"/>
          <w:color w:val="000000" w:themeColor="text1"/>
          <w:sz w:val="24"/>
          <w:szCs w:val="24"/>
        </w:rPr>
        <w:t>Programme</w:t>
      </w:r>
      <w:proofErr w:type="spellEnd"/>
      <w:r w:rsidR="00C46319">
        <w:rPr>
          <w:rFonts w:asciiTheme="majorHAnsi" w:hAnsiTheme="majorHAnsi"/>
          <w:color w:val="000000" w:themeColor="text1"/>
          <w:sz w:val="24"/>
          <w:szCs w:val="24"/>
        </w:rPr>
        <w:t xml:space="preserve"> director should schedule meetings with both trainers and trainees at given time points to ensure that training, assessment and mentoring is </w:t>
      </w:r>
      <w:r w:rsidR="00D42AD5">
        <w:rPr>
          <w:rFonts w:asciiTheme="majorHAnsi" w:hAnsiTheme="majorHAnsi"/>
          <w:color w:val="000000" w:themeColor="text1"/>
          <w:sz w:val="24"/>
          <w:szCs w:val="24"/>
        </w:rPr>
        <w:t xml:space="preserve">in hand. Feedback from trainees regarding the training </w:t>
      </w:r>
      <w:proofErr w:type="spellStart"/>
      <w:r w:rsidR="00D42AD5">
        <w:rPr>
          <w:rFonts w:asciiTheme="majorHAnsi" w:hAnsiTheme="majorHAnsi"/>
          <w:color w:val="000000" w:themeColor="text1"/>
          <w:sz w:val="24"/>
          <w:szCs w:val="24"/>
        </w:rPr>
        <w:t>program</w:t>
      </w:r>
      <w:r w:rsidR="006E5468">
        <w:rPr>
          <w:rFonts w:asciiTheme="majorHAnsi" w:hAnsiTheme="majorHAnsi"/>
          <w:color w:val="000000" w:themeColor="text1"/>
          <w:sz w:val="24"/>
          <w:szCs w:val="24"/>
        </w:rPr>
        <w:t>m</w:t>
      </w:r>
      <w:r w:rsidR="00D42AD5">
        <w:rPr>
          <w:rFonts w:asciiTheme="majorHAnsi" w:hAnsiTheme="majorHAnsi"/>
          <w:color w:val="000000" w:themeColor="text1"/>
          <w:sz w:val="24"/>
          <w:szCs w:val="24"/>
        </w:rPr>
        <w:t>e</w:t>
      </w:r>
      <w:proofErr w:type="spellEnd"/>
      <w:r w:rsidR="00D42AD5">
        <w:rPr>
          <w:rFonts w:asciiTheme="majorHAnsi" w:hAnsiTheme="majorHAnsi"/>
          <w:color w:val="000000" w:themeColor="text1"/>
          <w:sz w:val="24"/>
          <w:szCs w:val="24"/>
        </w:rPr>
        <w:t xml:space="preserve">, facilities provided, and mentors </w:t>
      </w:r>
      <w:r w:rsidR="006E5468">
        <w:rPr>
          <w:rFonts w:asciiTheme="majorHAnsi" w:hAnsiTheme="majorHAnsi"/>
          <w:color w:val="000000" w:themeColor="text1"/>
          <w:sz w:val="24"/>
          <w:szCs w:val="24"/>
        </w:rPr>
        <w:t>should</w:t>
      </w:r>
      <w:r w:rsidR="00D42AD5">
        <w:rPr>
          <w:rFonts w:asciiTheme="majorHAnsi" w:hAnsiTheme="majorHAnsi"/>
          <w:color w:val="000000" w:themeColor="text1"/>
          <w:sz w:val="24"/>
          <w:szCs w:val="24"/>
        </w:rPr>
        <w:t xml:space="preserve"> be solicited, </w:t>
      </w:r>
      <w:proofErr w:type="spellStart"/>
      <w:r w:rsidR="00D42AD5">
        <w:rPr>
          <w:rFonts w:asciiTheme="majorHAnsi" w:hAnsiTheme="majorHAnsi"/>
          <w:color w:val="000000" w:themeColor="text1"/>
          <w:sz w:val="24"/>
          <w:szCs w:val="24"/>
        </w:rPr>
        <w:t>analysed</w:t>
      </w:r>
      <w:proofErr w:type="spellEnd"/>
      <w:r w:rsidR="00D42AD5">
        <w:rPr>
          <w:rFonts w:asciiTheme="majorHAnsi" w:hAnsiTheme="majorHAnsi"/>
          <w:color w:val="000000" w:themeColor="text1"/>
          <w:sz w:val="24"/>
          <w:szCs w:val="24"/>
        </w:rPr>
        <w:t xml:space="preserve"> and actions formulated and imparted to staff and trainees.</w:t>
      </w:r>
    </w:p>
    <w:p w14:paraId="7694E836" w14:textId="499D4BF7" w:rsidR="00E3734F" w:rsidRDefault="00E3734F" w:rsidP="005E76A5">
      <w:pPr>
        <w:pStyle w:val="Listenabsatz1"/>
        <w:spacing w:after="0" w:line="251" w:lineRule="auto"/>
        <w:ind w:right="13" w:firstLine="0"/>
        <w:rPr>
          <w:rFonts w:asciiTheme="majorHAnsi" w:hAnsiTheme="majorHAnsi"/>
          <w:color w:val="000000" w:themeColor="text1"/>
          <w:sz w:val="24"/>
          <w:szCs w:val="24"/>
        </w:rPr>
      </w:pPr>
    </w:p>
    <w:p w14:paraId="0096EDE2" w14:textId="77777777" w:rsidR="002765DB" w:rsidRPr="00E3734F" w:rsidRDefault="002765DB" w:rsidP="002765DB">
      <w:pPr>
        <w:pStyle w:val="Listenabsatz1"/>
        <w:numPr>
          <w:ilvl w:val="0"/>
          <w:numId w:val="42"/>
        </w:numPr>
        <w:spacing w:after="0" w:line="251" w:lineRule="auto"/>
        <w:ind w:right="13"/>
        <w:rPr>
          <w:rFonts w:asciiTheme="majorHAnsi" w:hAnsiTheme="majorHAnsi"/>
          <w:b/>
          <w:color w:val="000000" w:themeColor="text1"/>
          <w:sz w:val="28"/>
          <w:szCs w:val="28"/>
        </w:rPr>
      </w:pPr>
      <w:r w:rsidRPr="00E3734F">
        <w:rPr>
          <w:rFonts w:asciiTheme="majorHAnsi" w:hAnsiTheme="majorHAnsi"/>
          <w:b/>
          <w:color w:val="000000" w:themeColor="text1"/>
          <w:sz w:val="28"/>
          <w:szCs w:val="28"/>
        </w:rPr>
        <w:t>Training Requirements for Trainers</w:t>
      </w:r>
    </w:p>
    <w:p w14:paraId="12E68C5D" w14:textId="2B1058EB" w:rsidR="002765DB" w:rsidRPr="002765DB" w:rsidRDefault="002765DB" w:rsidP="002765DB">
      <w:pPr>
        <w:pStyle w:val="Listenabsatz1"/>
        <w:numPr>
          <w:ilvl w:val="0"/>
          <w:numId w:val="43"/>
        </w:numPr>
        <w:spacing w:after="0" w:line="251" w:lineRule="auto"/>
        <w:ind w:right="13"/>
        <w:rPr>
          <w:rFonts w:asciiTheme="majorHAnsi" w:hAnsiTheme="majorHAnsi"/>
          <w:b/>
          <w:color w:val="000000" w:themeColor="text1"/>
          <w:sz w:val="24"/>
          <w:szCs w:val="24"/>
        </w:rPr>
      </w:pPr>
      <w:r w:rsidRPr="00992A09">
        <w:rPr>
          <w:rFonts w:asciiTheme="majorHAnsi" w:hAnsiTheme="majorHAnsi"/>
          <w:b/>
          <w:color w:val="000000" w:themeColor="text1"/>
          <w:sz w:val="28"/>
          <w:szCs w:val="28"/>
        </w:rPr>
        <w:t>Requested</w:t>
      </w:r>
      <w:r>
        <w:rPr>
          <w:rFonts w:asciiTheme="majorHAnsi" w:hAnsiTheme="majorHAnsi"/>
          <w:b/>
          <w:color w:val="000000" w:themeColor="text1"/>
          <w:sz w:val="24"/>
          <w:szCs w:val="24"/>
        </w:rPr>
        <w:t xml:space="preserve"> Qualifications and Experience </w:t>
      </w:r>
      <w:r w:rsidRPr="002765DB">
        <w:rPr>
          <w:rFonts w:asciiTheme="majorHAnsi" w:hAnsiTheme="majorHAnsi"/>
          <w:b/>
          <w:color w:val="000000" w:themeColor="text1"/>
          <w:sz w:val="24"/>
          <w:szCs w:val="24"/>
        </w:rPr>
        <w:t xml:space="preserve"> </w:t>
      </w:r>
    </w:p>
    <w:p w14:paraId="1BAAF9F1" w14:textId="472C8B3D" w:rsidR="002F286B" w:rsidRDefault="00FE0DA9" w:rsidP="005E76A5">
      <w:pPr>
        <w:pStyle w:val="Listenabsatz1"/>
        <w:spacing w:after="0" w:line="251" w:lineRule="auto"/>
        <w:ind w:right="13" w:firstLine="0"/>
        <w:rPr>
          <w:rFonts w:asciiTheme="majorHAnsi" w:hAnsiTheme="majorHAnsi"/>
          <w:color w:val="000000" w:themeColor="text1"/>
          <w:sz w:val="24"/>
          <w:szCs w:val="24"/>
        </w:rPr>
      </w:pPr>
      <w:r>
        <w:rPr>
          <w:rFonts w:asciiTheme="majorHAnsi" w:hAnsiTheme="majorHAnsi"/>
          <w:color w:val="000000" w:themeColor="text1"/>
          <w:sz w:val="24"/>
          <w:szCs w:val="24"/>
        </w:rPr>
        <w:t>T</w:t>
      </w:r>
      <w:r w:rsidRPr="004050E0">
        <w:rPr>
          <w:rFonts w:asciiTheme="majorHAnsi" w:hAnsiTheme="majorHAnsi"/>
          <w:color w:val="000000" w:themeColor="text1"/>
          <w:sz w:val="24"/>
          <w:szCs w:val="24"/>
        </w:rPr>
        <w:t>rainer</w:t>
      </w:r>
      <w:r>
        <w:rPr>
          <w:rFonts w:asciiTheme="majorHAnsi" w:hAnsiTheme="majorHAnsi"/>
          <w:color w:val="000000" w:themeColor="text1"/>
          <w:sz w:val="24"/>
          <w:szCs w:val="24"/>
        </w:rPr>
        <w:t>s</w:t>
      </w:r>
      <w:r w:rsidRPr="004050E0">
        <w:rPr>
          <w:rFonts w:asciiTheme="majorHAnsi" w:hAnsiTheme="majorHAnsi"/>
          <w:color w:val="000000" w:themeColor="text1"/>
          <w:sz w:val="24"/>
          <w:szCs w:val="24"/>
        </w:rPr>
        <w:t xml:space="preserve"> will be responsible to the </w:t>
      </w:r>
      <w:proofErr w:type="spellStart"/>
      <w:r w:rsidRPr="004050E0">
        <w:rPr>
          <w:rFonts w:asciiTheme="majorHAnsi" w:hAnsiTheme="majorHAnsi"/>
          <w:color w:val="000000" w:themeColor="text1"/>
          <w:sz w:val="24"/>
          <w:szCs w:val="24"/>
        </w:rPr>
        <w:t>Programme</w:t>
      </w:r>
      <w:proofErr w:type="spellEnd"/>
      <w:r w:rsidRPr="004050E0">
        <w:rPr>
          <w:rFonts w:asciiTheme="majorHAnsi" w:hAnsiTheme="majorHAnsi"/>
          <w:color w:val="000000" w:themeColor="text1"/>
          <w:sz w:val="24"/>
          <w:szCs w:val="24"/>
        </w:rPr>
        <w:t xml:space="preserve"> Director for delivering the required training in </w:t>
      </w:r>
      <w:r>
        <w:rPr>
          <w:rFonts w:asciiTheme="majorHAnsi" w:hAnsiTheme="majorHAnsi"/>
          <w:color w:val="000000" w:themeColor="text1"/>
          <w:sz w:val="24"/>
          <w:szCs w:val="24"/>
        </w:rPr>
        <w:t>their</w:t>
      </w:r>
      <w:r w:rsidRPr="004050E0">
        <w:rPr>
          <w:rFonts w:asciiTheme="majorHAnsi" w:hAnsiTheme="majorHAnsi"/>
          <w:color w:val="000000" w:themeColor="text1"/>
          <w:sz w:val="24"/>
          <w:szCs w:val="24"/>
        </w:rPr>
        <w:t xml:space="preserve"> area of practice. Training requirements for trainers and a process for recognition as a trainer </w:t>
      </w:r>
      <w:r>
        <w:rPr>
          <w:rFonts w:asciiTheme="majorHAnsi" w:hAnsiTheme="majorHAnsi"/>
          <w:color w:val="000000" w:themeColor="text1"/>
          <w:sz w:val="24"/>
          <w:szCs w:val="24"/>
        </w:rPr>
        <w:t>in all training institutions is crucial</w:t>
      </w:r>
      <w:r w:rsidRPr="004050E0">
        <w:rPr>
          <w:rFonts w:asciiTheme="majorHAnsi" w:hAnsiTheme="majorHAnsi"/>
          <w:color w:val="000000" w:themeColor="text1"/>
          <w:sz w:val="24"/>
          <w:szCs w:val="24"/>
        </w:rPr>
        <w:t xml:space="preserve">. Trainers will be expected to have achieved the appropriate nationally recognized qualification to allow them to </w:t>
      </w:r>
      <w:proofErr w:type="spellStart"/>
      <w:r w:rsidR="008574BB">
        <w:rPr>
          <w:rFonts w:asciiTheme="majorHAnsi" w:hAnsiTheme="majorHAnsi"/>
          <w:color w:val="000000" w:themeColor="text1"/>
          <w:sz w:val="24"/>
          <w:szCs w:val="24"/>
        </w:rPr>
        <w:t>practi</w:t>
      </w:r>
      <w:r w:rsidR="006E5468">
        <w:rPr>
          <w:rFonts w:asciiTheme="majorHAnsi" w:hAnsiTheme="majorHAnsi"/>
          <w:color w:val="000000" w:themeColor="text1"/>
          <w:sz w:val="24"/>
          <w:szCs w:val="24"/>
        </w:rPr>
        <w:t>s</w:t>
      </w:r>
      <w:r w:rsidR="008574BB">
        <w:rPr>
          <w:rFonts w:asciiTheme="majorHAnsi" w:hAnsiTheme="majorHAnsi"/>
          <w:color w:val="000000" w:themeColor="text1"/>
          <w:sz w:val="24"/>
          <w:szCs w:val="24"/>
        </w:rPr>
        <w:t>e</w:t>
      </w:r>
      <w:proofErr w:type="spellEnd"/>
      <w:r w:rsidR="008574BB">
        <w:rPr>
          <w:rFonts w:asciiTheme="majorHAnsi" w:hAnsiTheme="majorHAnsi"/>
          <w:color w:val="000000" w:themeColor="text1"/>
          <w:sz w:val="24"/>
          <w:szCs w:val="24"/>
        </w:rPr>
        <w:t xml:space="preserve"> </w:t>
      </w:r>
      <w:r w:rsidRPr="004050E0">
        <w:rPr>
          <w:rFonts w:asciiTheme="majorHAnsi" w:hAnsiTheme="majorHAnsi"/>
          <w:color w:val="000000" w:themeColor="text1"/>
          <w:sz w:val="24"/>
          <w:szCs w:val="24"/>
        </w:rPr>
        <w:t>as a specialist in Endocrinology</w:t>
      </w:r>
      <w:r>
        <w:rPr>
          <w:rFonts w:asciiTheme="majorHAnsi" w:hAnsiTheme="majorHAnsi"/>
          <w:color w:val="000000" w:themeColor="text1"/>
          <w:sz w:val="24"/>
          <w:szCs w:val="24"/>
        </w:rPr>
        <w:t xml:space="preserve"> and should have at least three </w:t>
      </w:r>
      <w:proofErr w:type="spellStart"/>
      <w:r>
        <w:rPr>
          <w:rFonts w:asciiTheme="majorHAnsi" w:hAnsiTheme="majorHAnsi"/>
          <w:color w:val="000000" w:themeColor="text1"/>
          <w:sz w:val="24"/>
          <w:szCs w:val="24"/>
        </w:rPr>
        <w:t>years experience</w:t>
      </w:r>
      <w:proofErr w:type="spellEnd"/>
      <w:r>
        <w:rPr>
          <w:rFonts w:asciiTheme="majorHAnsi" w:hAnsiTheme="majorHAnsi"/>
          <w:color w:val="000000" w:themeColor="text1"/>
          <w:sz w:val="24"/>
          <w:szCs w:val="24"/>
        </w:rPr>
        <w:t xml:space="preserve"> as </w:t>
      </w:r>
      <w:proofErr w:type="spellStart"/>
      <w:r w:rsidR="006E5468">
        <w:rPr>
          <w:rFonts w:asciiTheme="majorHAnsi" w:hAnsiTheme="majorHAnsi"/>
          <w:color w:val="000000" w:themeColor="text1"/>
          <w:sz w:val="24"/>
          <w:szCs w:val="24"/>
        </w:rPr>
        <w:t>practising</w:t>
      </w:r>
      <w:proofErr w:type="spellEnd"/>
      <w:r w:rsidR="006E5468">
        <w:rPr>
          <w:rFonts w:asciiTheme="majorHAnsi" w:hAnsiTheme="majorHAnsi"/>
          <w:color w:val="000000" w:themeColor="text1"/>
          <w:sz w:val="24"/>
          <w:szCs w:val="24"/>
        </w:rPr>
        <w:t xml:space="preserve"> </w:t>
      </w:r>
      <w:proofErr w:type="gramStart"/>
      <w:r>
        <w:rPr>
          <w:rFonts w:asciiTheme="majorHAnsi" w:hAnsiTheme="majorHAnsi"/>
          <w:color w:val="000000" w:themeColor="text1"/>
          <w:sz w:val="24"/>
          <w:szCs w:val="24"/>
        </w:rPr>
        <w:t>endocrinologists.</w:t>
      </w:r>
      <w:r w:rsidRPr="004050E0">
        <w:rPr>
          <w:rFonts w:asciiTheme="majorHAnsi" w:hAnsiTheme="majorHAnsi"/>
          <w:color w:val="000000" w:themeColor="text1"/>
          <w:sz w:val="24"/>
          <w:szCs w:val="24"/>
        </w:rPr>
        <w:t>.</w:t>
      </w:r>
      <w:proofErr w:type="gramEnd"/>
    </w:p>
    <w:p w14:paraId="5D6AD15D" w14:textId="77777777" w:rsidR="002765DB" w:rsidRDefault="00A71686" w:rsidP="002765DB">
      <w:pPr>
        <w:pStyle w:val="Listenabsatz1"/>
        <w:spacing w:after="0" w:line="251" w:lineRule="auto"/>
        <w:ind w:right="13" w:firstLine="0"/>
        <w:rPr>
          <w:rFonts w:asciiTheme="majorHAnsi" w:hAnsiTheme="majorHAnsi"/>
          <w:color w:val="000000" w:themeColor="text1"/>
          <w:sz w:val="24"/>
          <w:szCs w:val="24"/>
        </w:rPr>
      </w:pPr>
      <w:r w:rsidRPr="004050E0">
        <w:rPr>
          <w:rFonts w:asciiTheme="majorHAnsi" w:hAnsiTheme="majorHAnsi"/>
          <w:color w:val="000000" w:themeColor="text1"/>
          <w:sz w:val="24"/>
          <w:szCs w:val="24"/>
        </w:rPr>
        <w:t xml:space="preserve">Likewise, the medical staff acting as </w:t>
      </w:r>
      <w:r w:rsidR="002F286B">
        <w:rPr>
          <w:rFonts w:asciiTheme="majorHAnsi" w:hAnsiTheme="majorHAnsi"/>
          <w:color w:val="000000" w:themeColor="text1"/>
          <w:sz w:val="24"/>
          <w:szCs w:val="24"/>
        </w:rPr>
        <w:t xml:space="preserve">clinical and </w:t>
      </w:r>
      <w:r w:rsidRPr="004050E0">
        <w:rPr>
          <w:rFonts w:asciiTheme="majorHAnsi" w:hAnsiTheme="majorHAnsi"/>
          <w:color w:val="000000" w:themeColor="text1"/>
          <w:sz w:val="24"/>
          <w:szCs w:val="24"/>
        </w:rPr>
        <w:t xml:space="preserve">educational supervisors should be actively </w:t>
      </w:r>
      <w:proofErr w:type="spellStart"/>
      <w:r w:rsidR="006E5468">
        <w:rPr>
          <w:rFonts w:asciiTheme="majorHAnsi" w:hAnsiTheme="majorHAnsi"/>
          <w:color w:val="000000" w:themeColor="text1"/>
          <w:sz w:val="24"/>
          <w:szCs w:val="24"/>
        </w:rPr>
        <w:t>practising</w:t>
      </w:r>
      <w:proofErr w:type="spellEnd"/>
      <w:r w:rsidR="006E5468">
        <w:rPr>
          <w:rFonts w:asciiTheme="majorHAnsi" w:hAnsiTheme="majorHAnsi"/>
          <w:color w:val="000000" w:themeColor="text1"/>
          <w:sz w:val="24"/>
          <w:szCs w:val="24"/>
        </w:rPr>
        <w:t xml:space="preserve"> </w:t>
      </w:r>
      <w:r w:rsidRPr="004050E0">
        <w:rPr>
          <w:rFonts w:asciiTheme="majorHAnsi" w:hAnsiTheme="majorHAnsi"/>
          <w:color w:val="000000" w:themeColor="text1"/>
          <w:sz w:val="24"/>
          <w:szCs w:val="24"/>
        </w:rPr>
        <w:t>endocrinolog</w:t>
      </w:r>
      <w:r w:rsidR="003E63AA">
        <w:rPr>
          <w:rFonts w:asciiTheme="majorHAnsi" w:hAnsiTheme="majorHAnsi"/>
          <w:color w:val="000000" w:themeColor="text1"/>
          <w:sz w:val="24"/>
          <w:szCs w:val="24"/>
        </w:rPr>
        <w:t>ists</w:t>
      </w:r>
      <w:r w:rsidRPr="004050E0">
        <w:rPr>
          <w:rFonts w:asciiTheme="majorHAnsi" w:hAnsiTheme="majorHAnsi"/>
          <w:color w:val="000000" w:themeColor="text1"/>
          <w:sz w:val="24"/>
          <w:szCs w:val="24"/>
        </w:rPr>
        <w:t xml:space="preserve"> and be committed to residency training</w:t>
      </w:r>
    </w:p>
    <w:p w14:paraId="145F0D17" w14:textId="77777777" w:rsidR="002765DB" w:rsidRDefault="002765DB" w:rsidP="002765DB">
      <w:pPr>
        <w:pStyle w:val="Listenabsatz1"/>
        <w:spacing w:after="0" w:line="251" w:lineRule="auto"/>
        <w:ind w:right="13" w:firstLine="0"/>
        <w:rPr>
          <w:rFonts w:asciiTheme="majorHAnsi" w:hAnsiTheme="majorHAnsi"/>
          <w:b/>
          <w:bCs/>
          <w:color w:val="000000" w:themeColor="text1"/>
          <w:sz w:val="24"/>
          <w:szCs w:val="24"/>
        </w:rPr>
      </w:pPr>
    </w:p>
    <w:p w14:paraId="477D68D2" w14:textId="525BB468" w:rsidR="00A71686" w:rsidRPr="004050E0" w:rsidRDefault="00A71686" w:rsidP="002765DB">
      <w:pPr>
        <w:pStyle w:val="Listenabsatz1"/>
        <w:numPr>
          <w:ilvl w:val="0"/>
          <w:numId w:val="43"/>
        </w:numPr>
        <w:spacing w:after="0" w:line="251" w:lineRule="auto"/>
        <w:ind w:right="13"/>
        <w:rPr>
          <w:rFonts w:asciiTheme="majorHAnsi" w:hAnsiTheme="majorHAnsi"/>
          <w:color w:val="000000" w:themeColor="text1"/>
          <w:sz w:val="24"/>
          <w:szCs w:val="24"/>
        </w:rPr>
      </w:pPr>
      <w:r w:rsidRPr="004050E0">
        <w:rPr>
          <w:rFonts w:asciiTheme="majorHAnsi" w:hAnsiTheme="majorHAnsi"/>
          <w:b/>
          <w:bCs/>
          <w:color w:val="000000" w:themeColor="text1"/>
          <w:sz w:val="24"/>
          <w:szCs w:val="24"/>
        </w:rPr>
        <w:t>Core competencies for trainers</w:t>
      </w:r>
      <w:r w:rsidRPr="004050E0">
        <w:rPr>
          <w:rFonts w:asciiTheme="majorHAnsi" w:hAnsiTheme="majorHAnsi"/>
          <w:color w:val="000000" w:themeColor="text1"/>
          <w:sz w:val="24"/>
          <w:szCs w:val="24"/>
        </w:rPr>
        <w:t xml:space="preserve"> </w:t>
      </w:r>
    </w:p>
    <w:p w14:paraId="312B11E3" w14:textId="77777777" w:rsidR="00860CFC" w:rsidRPr="004050E0" w:rsidRDefault="00860CFC" w:rsidP="005E76A5">
      <w:pPr>
        <w:ind w:left="720"/>
        <w:rPr>
          <w:rFonts w:asciiTheme="majorHAnsi" w:hAnsiTheme="majorHAnsi"/>
          <w:i/>
          <w:sz w:val="24"/>
          <w:szCs w:val="24"/>
        </w:rPr>
      </w:pPr>
      <w:r w:rsidRPr="004050E0">
        <w:rPr>
          <w:rFonts w:asciiTheme="majorHAnsi" w:hAnsiTheme="majorHAnsi"/>
          <w:sz w:val="24"/>
          <w:szCs w:val="24"/>
        </w:rPr>
        <w:t>Special Qualifications of the trainers (if not covered by EU Directive on Professional Qualifications) should include but not be limited to the following</w:t>
      </w:r>
      <w:r w:rsidRPr="004050E0">
        <w:rPr>
          <w:rFonts w:asciiTheme="majorHAnsi" w:hAnsiTheme="majorHAnsi"/>
          <w:i/>
          <w:sz w:val="24"/>
          <w:szCs w:val="24"/>
        </w:rPr>
        <w:t>:</w:t>
      </w:r>
    </w:p>
    <w:p w14:paraId="0453EDD1"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rPr>
      </w:pPr>
      <w:r w:rsidRPr="004050E0">
        <w:rPr>
          <w:rFonts w:asciiTheme="majorHAnsi" w:hAnsiTheme="majorHAnsi"/>
          <w:color w:val="000000" w:themeColor="text1"/>
          <w:sz w:val="24"/>
          <w:szCs w:val="24"/>
        </w:rPr>
        <w:t>1) Know all aspects of the overall endocrinology curriculum and the problems related to its clinical implementation</w:t>
      </w:r>
    </w:p>
    <w:p w14:paraId="22D70FF1"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rPr>
      </w:pPr>
      <w:r w:rsidRPr="004050E0">
        <w:rPr>
          <w:rFonts w:asciiTheme="majorHAnsi" w:hAnsiTheme="majorHAnsi"/>
          <w:color w:val="000000" w:themeColor="text1"/>
          <w:sz w:val="24"/>
          <w:szCs w:val="24"/>
        </w:rPr>
        <w:t>2) Have experience in teaching theoretical aspects of endocrinological diseases and acquisition of skills in procedures</w:t>
      </w:r>
    </w:p>
    <w:p w14:paraId="2F8B600D"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rPr>
      </w:pPr>
      <w:r w:rsidRPr="004050E0">
        <w:rPr>
          <w:rFonts w:asciiTheme="majorHAnsi" w:hAnsiTheme="majorHAnsi"/>
          <w:color w:val="000000" w:themeColor="text1"/>
          <w:sz w:val="24"/>
          <w:szCs w:val="24"/>
        </w:rPr>
        <w:t>3) Be familiar with modern medical education principles</w:t>
      </w:r>
      <w:r w:rsidR="00860CFC" w:rsidRPr="004050E0">
        <w:rPr>
          <w:rFonts w:asciiTheme="majorHAnsi" w:hAnsiTheme="majorHAnsi"/>
          <w:color w:val="000000" w:themeColor="text1"/>
          <w:sz w:val="24"/>
          <w:szCs w:val="24"/>
        </w:rPr>
        <w:t>, including the appropriate use of standard assessment tools, provision of constructive formative feedback</w:t>
      </w:r>
      <w:r w:rsidRPr="004050E0">
        <w:rPr>
          <w:rFonts w:asciiTheme="majorHAnsi" w:hAnsiTheme="majorHAnsi"/>
          <w:color w:val="000000" w:themeColor="text1"/>
          <w:sz w:val="24"/>
          <w:szCs w:val="24"/>
        </w:rPr>
        <w:t xml:space="preserve"> and receive regular updates in leadership and mentorship</w:t>
      </w:r>
    </w:p>
    <w:p w14:paraId="10F0A1DA" w14:textId="3BE3F438"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rPr>
      </w:pPr>
      <w:r w:rsidRPr="004050E0">
        <w:rPr>
          <w:rFonts w:asciiTheme="majorHAnsi" w:hAnsiTheme="majorHAnsi"/>
          <w:color w:val="000000" w:themeColor="text1"/>
          <w:sz w:val="24"/>
          <w:szCs w:val="24"/>
        </w:rPr>
        <w:t xml:space="preserve">4) Understand the needs of the trainee to achieve the goals of the training </w:t>
      </w:r>
      <w:proofErr w:type="spellStart"/>
      <w:r w:rsidRPr="004050E0">
        <w:rPr>
          <w:rFonts w:asciiTheme="majorHAnsi" w:hAnsiTheme="majorHAnsi"/>
          <w:color w:val="000000" w:themeColor="text1"/>
          <w:sz w:val="24"/>
          <w:szCs w:val="24"/>
        </w:rPr>
        <w:t>programme</w:t>
      </w:r>
      <w:proofErr w:type="spellEnd"/>
      <w:r w:rsidRPr="004050E0">
        <w:rPr>
          <w:rFonts w:asciiTheme="majorHAnsi" w:hAnsiTheme="majorHAnsi"/>
          <w:color w:val="000000" w:themeColor="text1"/>
          <w:sz w:val="24"/>
          <w:szCs w:val="24"/>
        </w:rPr>
        <w:t xml:space="preserve"> and help </w:t>
      </w:r>
      <w:r w:rsidR="003E63AA">
        <w:rPr>
          <w:rFonts w:asciiTheme="majorHAnsi" w:hAnsiTheme="majorHAnsi"/>
          <w:color w:val="000000" w:themeColor="text1"/>
          <w:sz w:val="24"/>
          <w:szCs w:val="24"/>
        </w:rPr>
        <w:t>them</w:t>
      </w:r>
      <w:r w:rsidRPr="004050E0">
        <w:rPr>
          <w:rFonts w:asciiTheme="majorHAnsi" w:hAnsiTheme="majorHAnsi"/>
          <w:color w:val="000000" w:themeColor="text1"/>
          <w:sz w:val="24"/>
          <w:szCs w:val="24"/>
        </w:rPr>
        <w:t xml:space="preserve"> to progress throughout the training period</w:t>
      </w:r>
      <w:r w:rsidR="00860CFC" w:rsidRPr="004050E0">
        <w:rPr>
          <w:rFonts w:asciiTheme="majorHAnsi" w:hAnsiTheme="majorHAnsi"/>
          <w:color w:val="000000" w:themeColor="text1"/>
          <w:sz w:val="24"/>
          <w:szCs w:val="24"/>
        </w:rPr>
        <w:t xml:space="preserve"> with promotion of competencies and scientific thought. </w:t>
      </w:r>
    </w:p>
    <w:p w14:paraId="7A7DD47A"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rPr>
      </w:pPr>
      <w:r w:rsidRPr="004050E0">
        <w:rPr>
          <w:rFonts w:asciiTheme="majorHAnsi" w:hAnsiTheme="majorHAnsi"/>
          <w:color w:val="000000" w:themeColor="text1"/>
          <w:sz w:val="24"/>
          <w:szCs w:val="24"/>
        </w:rPr>
        <w:t xml:space="preserve">5) </w:t>
      </w:r>
      <w:r w:rsidR="00860CFC" w:rsidRPr="004050E0">
        <w:rPr>
          <w:rFonts w:asciiTheme="majorHAnsi" w:hAnsiTheme="majorHAnsi"/>
          <w:color w:val="000000" w:themeColor="text1"/>
          <w:sz w:val="24"/>
          <w:szCs w:val="24"/>
        </w:rPr>
        <w:t>Develop their own leadership and mentorship competencies</w:t>
      </w:r>
    </w:p>
    <w:p w14:paraId="484D3392" w14:textId="77777777" w:rsidR="00860CFC" w:rsidRPr="004050E0" w:rsidRDefault="00860CFC" w:rsidP="005E76A5">
      <w:pPr>
        <w:pStyle w:val="Listenabsatz1"/>
        <w:spacing w:after="0" w:line="251" w:lineRule="auto"/>
        <w:ind w:right="13" w:firstLine="0"/>
        <w:rPr>
          <w:rFonts w:asciiTheme="majorHAnsi" w:hAnsiTheme="majorHAnsi"/>
          <w:color w:val="000000" w:themeColor="text1"/>
          <w:sz w:val="24"/>
          <w:szCs w:val="24"/>
        </w:rPr>
      </w:pPr>
    </w:p>
    <w:p w14:paraId="4B85722F" w14:textId="3F741BDD" w:rsidR="00992A09" w:rsidRPr="00992A09" w:rsidRDefault="00992A09" w:rsidP="005E76A5">
      <w:pPr>
        <w:pStyle w:val="Listenabsatz1"/>
        <w:spacing w:after="0" w:line="251" w:lineRule="auto"/>
        <w:ind w:right="13" w:firstLine="0"/>
        <w:rPr>
          <w:rFonts w:asciiTheme="majorHAnsi" w:hAnsiTheme="majorHAnsi"/>
          <w:b/>
          <w:color w:val="000000" w:themeColor="text1"/>
          <w:sz w:val="24"/>
          <w:szCs w:val="24"/>
        </w:rPr>
      </w:pPr>
      <w:r>
        <w:rPr>
          <w:rFonts w:asciiTheme="majorHAnsi" w:hAnsiTheme="majorHAnsi"/>
          <w:color w:val="000000" w:themeColor="text1"/>
          <w:sz w:val="24"/>
          <w:szCs w:val="24"/>
        </w:rPr>
        <w:tab/>
      </w:r>
      <w:r w:rsidRPr="00992A09">
        <w:rPr>
          <w:rFonts w:asciiTheme="majorHAnsi" w:hAnsiTheme="majorHAnsi"/>
          <w:b/>
          <w:color w:val="000000" w:themeColor="text1"/>
          <w:sz w:val="24"/>
          <w:szCs w:val="24"/>
        </w:rPr>
        <w:t xml:space="preserve">c. Quality Management </w:t>
      </w:r>
    </w:p>
    <w:p w14:paraId="54C04D91" w14:textId="4BA31C67" w:rsidR="00F72775" w:rsidRPr="004050E0" w:rsidRDefault="00A71686" w:rsidP="005E76A5">
      <w:pPr>
        <w:pStyle w:val="Listenabsatz1"/>
        <w:spacing w:after="0" w:line="251" w:lineRule="auto"/>
        <w:ind w:right="13" w:firstLine="0"/>
        <w:rPr>
          <w:rFonts w:asciiTheme="majorHAnsi" w:hAnsiTheme="majorHAnsi"/>
          <w:color w:val="000000" w:themeColor="text1"/>
          <w:sz w:val="24"/>
          <w:szCs w:val="24"/>
        </w:rPr>
      </w:pPr>
      <w:r w:rsidRPr="004050E0">
        <w:rPr>
          <w:rFonts w:asciiTheme="majorHAnsi" w:hAnsiTheme="majorHAnsi"/>
          <w:color w:val="000000" w:themeColor="text1"/>
          <w:sz w:val="24"/>
          <w:szCs w:val="24"/>
        </w:rPr>
        <w:t xml:space="preserve">Quality management for trainers should show itself to be committed to specialist education and provide appropriate time, space, facilities and funding to protect the needs of education from the demands of service. </w:t>
      </w:r>
    </w:p>
    <w:p w14:paraId="706C923C" w14:textId="77777777" w:rsidR="00F72775" w:rsidRPr="004050E0" w:rsidRDefault="00F72775" w:rsidP="005E76A5">
      <w:pPr>
        <w:pStyle w:val="Listenabsatz1"/>
        <w:spacing w:after="0" w:line="251" w:lineRule="auto"/>
        <w:ind w:right="13" w:firstLine="0"/>
        <w:rPr>
          <w:rFonts w:asciiTheme="majorHAnsi" w:hAnsiTheme="majorHAnsi"/>
          <w:color w:val="000000" w:themeColor="text1"/>
          <w:sz w:val="24"/>
          <w:szCs w:val="24"/>
        </w:rPr>
      </w:pPr>
    </w:p>
    <w:p w14:paraId="1032EA7B" w14:textId="77777777" w:rsidR="00A71686" w:rsidRPr="004050E0" w:rsidRDefault="00A71686" w:rsidP="005E76A5">
      <w:pPr>
        <w:pStyle w:val="Listenabsatz1"/>
        <w:spacing w:after="0" w:line="251" w:lineRule="auto"/>
        <w:ind w:right="13" w:firstLine="0"/>
        <w:rPr>
          <w:rFonts w:asciiTheme="majorHAnsi" w:hAnsiTheme="majorHAnsi"/>
          <w:color w:val="000000" w:themeColor="text1"/>
          <w:sz w:val="24"/>
          <w:szCs w:val="24"/>
        </w:rPr>
      </w:pPr>
      <w:r w:rsidRPr="004050E0">
        <w:rPr>
          <w:rFonts w:asciiTheme="majorHAnsi" w:hAnsiTheme="majorHAnsi"/>
          <w:color w:val="000000" w:themeColor="text1"/>
          <w:sz w:val="24"/>
          <w:szCs w:val="24"/>
        </w:rPr>
        <w:lastRenderedPageBreak/>
        <w:t xml:space="preserve">The members of the faculty should be experienced endocrinologists and teachers, committing time, effort and enthusiasm to the training </w:t>
      </w:r>
      <w:proofErr w:type="spellStart"/>
      <w:r w:rsidRPr="004050E0">
        <w:rPr>
          <w:rFonts w:asciiTheme="majorHAnsi" w:hAnsiTheme="majorHAnsi"/>
          <w:color w:val="000000" w:themeColor="text1"/>
          <w:sz w:val="24"/>
          <w:szCs w:val="24"/>
        </w:rPr>
        <w:t>programme</w:t>
      </w:r>
      <w:proofErr w:type="spellEnd"/>
      <w:r w:rsidRPr="004050E0">
        <w:rPr>
          <w:rFonts w:asciiTheme="majorHAnsi" w:hAnsiTheme="majorHAnsi"/>
          <w:color w:val="000000" w:themeColor="text1"/>
          <w:sz w:val="24"/>
          <w:szCs w:val="24"/>
        </w:rPr>
        <w:t>. They should regularly attend interdisciplinary meetings with surgeons, pathologists and radiologists</w:t>
      </w:r>
      <w:r w:rsidR="00F72775" w:rsidRPr="004050E0">
        <w:rPr>
          <w:rFonts w:asciiTheme="majorHAnsi" w:hAnsiTheme="majorHAnsi"/>
          <w:color w:val="000000" w:themeColor="text1"/>
          <w:sz w:val="24"/>
          <w:szCs w:val="24"/>
        </w:rPr>
        <w:t xml:space="preserve"> as well as other health care professionals</w:t>
      </w:r>
      <w:r w:rsidRPr="004050E0">
        <w:rPr>
          <w:rFonts w:asciiTheme="majorHAnsi" w:hAnsiTheme="majorHAnsi"/>
          <w:color w:val="000000" w:themeColor="text1"/>
          <w:sz w:val="24"/>
          <w:szCs w:val="24"/>
        </w:rPr>
        <w:t>. The faculty should be large enough to supervise the clinical and practical work of the trainees.</w:t>
      </w:r>
      <w:r w:rsidR="00F72775" w:rsidRPr="004050E0">
        <w:rPr>
          <w:rFonts w:asciiTheme="majorHAnsi" w:hAnsiTheme="majorHAnsi"/>
          <w:color w:val="000000" w:themeColor="text1"/>
          <w:sz w:val="24"/>
          <w:szCs w:val="24"/>
        </w:rPr>
        <w:t xml:space="preserve"> </w:t>
      </w:r>
    </w:p>
    <w:p w14:paraId="7A71BBD2" w14:textId="77777777" w:rsidR="006823BF" w:rsidRPr="004050E0" w:rsidRDefault="006823BF" w:rsidP="005E76A5">
      <w:pPr>
        <w:pStyle w:val="Listenabsatz1"/>
        <w:spacing w:after="0" w:line="251" w:lineRule="auto"/>
        <w:ind w:right="13" w:firstLine="0"/>
        <w:rPr>
          <w:rFonts w:asciiTheme="majorHAnsi" w:hAnsiTheme="majorHAnsi"/>
          <w:b/>
          <w:bCs/>
          <w:color w:val="000000" w:themeColor="text1"/>
          <w:sz w:val="24"/>
          <w:szCs w:val="24"/>
        </w:rPr>
      </w:pPr>
    </w:p>
    <w:p w14:paraId="783F5D99" w14:textId="62C6C3FD" w:rsidR="00A71686" w:rsidRPr="00E3734F" w:rsidRDefault="00893DDC" w:rsidP="005E76A5">
      <w:pPr>
        <w:pStyle w:val="Listenabsatz1"/>
        <w:spacing w:after="0" w:line="251" w:lineRule="auto"/>
        <w:ind w:right="13" w:firstLine="0"/>
        <w:rPr>
          <w:rFonts w:asciiTheme="majorHAnsi" w:hAnsiTheme="majorHAnsi"/>
          <w:color w:val="000000" w:themeColor="text1"/>
          <w:sz w:val="28"/>
          <w:szCs w:val="28"/>
        </w:rPr>
      </w:pPr>
      <w:r w:rsidRPr="00E3734F">
        <w:rPr>
          <w:rFonts w:asciiTheme="majorHAnsi" w:hAnsiTheme="majorHAnsi"/>
          <w:b/>
          <w:bCs/>
          <w:color w:val="000000" w:themeColor="text1"/>
          <w:sz w:val="28"/>
          <w:szCs w:val="28"/>
        </w:rPr>
        <w:t xml:space="preserve">IV. </w:t>
      </w:r>
      <w:r w:rsidR="00A71686" w:rsidRPr="00E3734F">
        <w:rPr>
          <w:rFonts w:asciiTheme="majorHAnsi" w:hAnsiTheme="majorHAnsi"/>
          <w:b/>
          <w:bCs/>
          <w:color w:val="000000" w:themeColor="text1"/>
          <w:sz w:val="28"/>
          <w:szCs w:val="28"/>
        </w:rPr>
        <w:t>Training requirements for training centers</w:t>
      </w:r>
    </w:p>
    <w:p w14:paraId="31F6AF98" w14:textId="77777777" w:rsidR="00A71686" w:rsidRDefault="00A71686" w:rsidP="005E76A5">
      <w:pPr>
        <w:pStyle w:val="Listenabsatz1"/>
        <w:spacing w:after="0" w:line="251" w:lineRule="auto"/>
        <w:ind w:right="13" w:firstLine="0"/>
        <w:rPr>
          <w:rFonts w:asciiTheme="majorHAnsi" w:hAnsiTheme="majorHAnsi"/>
          <w:color w:val="000000" w:themeColor="text1"/>
          <w:sz w:val="24"/>
          <w:szCs w:val="24"/>
        </w:rPr>
      </w:pPr>
      <w:r w:rsidRPr="004050E0">
        <w:rPr>
          <w:rFonts w:asciiTheme="majorHAnsi" w:hAnsiTheme="majorHAnsi"/>
          <w:color w:val="000000" w:themeColor="text1"/>
          <w:sz w:val="24"/>
          <w:szCs w:val="24"/>
        </w:rPr>
        <w:t xml:space="preserve">Training requirements for training institutions and the process for recognition as a Training Centre in Endocrinology should be based in a University department, a University affiliated institution or in those with an equivalent educational, and/or research </w:t>
      </w:r>
      <w:proofErr w:type="spellStart"/>
      <w:r w:rsidRPr="004050E0">
        <w:rPr>
          <w:rFonts w:asciiTheme="majorHAnsi" w:hAnsiTheme="majorHAnsi"/>
          <w:color w:val="000000" w:themeColor="text1"/>
          <w:sz w:val="24"/>
          <w:szCs w:val="24"/>
        </w:rPr>
        <w:t>programme</w:t>
      </w:r>
      <w:proofErr w:type="spellEnd"/>
      <w:r w:rsidRPr="004050E0">
        <w:rPr>
          <w:rFonts w:asciiTheme="majorHAnsi" w:hAnsiTheme="majorHAnsi"/>
          <w:color w:val="000000" w:themeColor="text1"/>
          <w:sz w:val="24"/>
          <w:szCs w:val="24"/>
        </w:rPr>
        <w:t xml:space="preserve">. The Training Centre should be located in a Hospital or Institution, which also has surgical, intensive care, radiology and access to histopathology, biochemistry, and microbiology and </w:t>
      </w:r>
      <w:proofErr w:type="spellStart"/>
      <w:r w:rsidRPr="004050E0">
        <w:rPr>
          <w:rFonts w:asciiTheme="majorHAnsi" w:hAnsiTheme="majorHAnsi"/>
          <w:color w:val="000000" w:themeColor="text1"/>
          <w:sz w:val="24"/>
          <w:szCs w:val="24"/>
        </w:rPr>
        <w:t>haematology</w:t>
      </w:r>
      <w:proofErr w:type="spellEnd"/>
      <w:r w:rsidRPr="004050E0">
        <w:rPr>
          <w:rFonts w:asciiTheme="majorHAnsi" w:hAnsiTheme="majorHAnsi"/>
          <w:color w:val="000000" w:themeColor="text1"/>
          <w:sz w:val="24"/>
          <w:szCs w:val="24"/>
        </w:rPr>
        <w:t xml:space="preserve"> laboratory facilities. The Hospital/Institution should also have a broad array of </w:t>
      </w:r>
      <w:r w:rsidR="004050E0">
        <w:rPr>
          <w:rFonts w:asciiTheme="majorHAnsi" w:hAnsiTheme="majorHAnsi"/>
          <w:color w:val="000000" w:themeColor="text1"/>
          <w:sz w:val="24"/>
          <w:szCs w:val="24"/>
        </w:rPr>
        <w:t xml:space="preserve">endocrinology services as well as </w:t>
      </w:r>
      <w:r w:rsidRPr="004050E0">
        <w:rPr>
          <w:rFonts w:asciiTheme="majorHAnsi" w:hAnsiTheme="majorHAnsi"/>
          <w:color w:val="000000" w:themeColor="text1"/>
          <w:sz w:val="24"/>
          <w:szCs w:val="24"/>
        </w:rPr>
        <w:t xml:space="preserve">other medical specialty services such as cardiology, pneumonology, gastroenterology, </w:t>
      </w:r>
      <w:r w:rsidR="00C46319">
        <w:rPr>
          <w:rFonts w:asciiTheme="majorHAnsi" w:hAnsiTheme="majorHAnsi"/>
          <w:color w:val="000000" w:themeColor="text1"/>
          <w:sz w:val="24"/>
          <w:szCs w:val="24"/>
        </w:rPr>
        <w:t xml:space="preserve">hepatology, </w:t>
      </w:r>
      <w:proofErr w:type="spellStart"/>
      <w:r w:rsidRPr="004050E0">
        <w:rPr>
          <w:rFonts w:asciiTheme="majorHAnsi" w:hAnsiTheme="majorHAnsi"/>
          <w:color w:val="000000" w:themeColor="text1"/>
          <w:sz w:val="24"/>
          <w:szCs w:val="24"/>
        </w:rPr>
        <w:t>haematology</w:t>
      </w:r>
      <w:proofErr w:type="spellEnd"/>
      <w:r w:rsidRPr="004050E0">
        <w:rPr>
          <w:rFonts w:asciiTheme="majorHAnsi" w:hAnsiTheme="majorHAnsi"/>
          <w:color w:val="000000" w:themeColor="text1"/>
          <w:sz w:val="24"/>
          <w:szCs w:val="24"/>
        </w:rPr>
        <w:t>, nephrology, infectious disease</w:t>
      </w:r>
      <w:r w:rsidR="00C46319">
        <w:rPr>
          <w:rFonts w:asciiTheme="majorHAnsi" w:hAnsiTheme="majorHAnsi"/>
          <w:color w:val="000000" w:themeColor="text1"/>
          <w:sz w:val="24"/>
          <w:szCs w:val="24"/>
        </w:rPr>
        <w:t xml:space="preserve">, rheumatology, obstetrics and </w:t>
      </w:r>
      <w:proofErr w:type="spellStart"/>
      <w:r w:rsidR="00C46319">
        <w:rPr>
          <w:rFonts w:asciiTheme="majorHAnsi" w:hAnsiTheme="majorHAnsi"/>
          <w:color w:val="000000" w:themeColor="text1"/>
          <w:sz w:val="24"/>
          <w:szCs w:val="24"/>
        </w:rPr>
        <w:t>gynaecology</w:t>
      </w:r>
      <w:proofErr w:type="spellEnd"/>
      <w:r w:rsidR="00CB43D2">
        <w:rPr>
          <w:rFonts w:asciiTheme="majorHAnsi" w:hAnsiTheme="majorHAnsi"/>
          <w:color w:val="000000" w:themeColor="text1"/>
          <w:sz w:val="24"/>
          <w:szCs w:val="24"/>
        </w:rPr>
        <w:t xml:space="preserve">, dermatologists and </w:t>
      </w:r>
      <w:proofErr w:type="spellStart"/>
      <w:r w:rsidR="00CB43D2">
        <w:rPr>
          <w:rFonts w:asciiTheme="majorHAnsi" w:hAnsiTheme="majorHAnsi"/>
          <w:color w:val="000000" w:themeColor="text1"/>
          <w:sz w:val="24"/>
          <w:szCs w:val="24"/>
        </w:rPr>
        <w:t>dermatovenerologists</w:t>
      </w:r>
      <w:proofErr w:type="spellEnd"/>
      <w:r w:rsidR="004A6EF7">
        <w:rPr>
          <w:rFonts w:asciiTheme="majorHAnsi" w:hAnsiTheme="majorHAnsi"/>
          <w:color w:val="000000" w:themeColor="text1"/>
          <w:sz w:val="24"/>
          <w:szCs w:val="24"/>
        </w:rPr>
        <w:t>, neurologists, medical genetics</w:t>
      </w:r>
      <w:r w:rsidRPr="004050E0">
        <w:rPr>
          <w:rFonts w:asciiTheme="majorHAnsi" w:hAnsiTheme="majorHAnsi"/>
          <w:color w:val="000000" w:themeColor="text1"/>
          <w:sz w:val="24"/>
          <w:szCs w:val="24"/>
        </w:rPr>
        <w:t xml:space="preserve"> and oncology.</w:t>
      </w:r>
      <w:r w:rsidR="00D42AD5">
        <w:rPr>
          <w:rFonts w:asciiTheme="majorHAnsi" w:hAnsiTheme="majorHAnsi"/>
          <w:color w:val="000000" w:themeColor="text1"/>
          <w:sz w:val="24"/>
          <w:szCs w:val="24"/>
        </w:rPr>
        <w:t xml:space="preserve"> The balance between service provision and training needs to be safeguarded.</w:t>
      </w:r>
    </w:p>
    <w:p w14:paraId="5FBB1B2E" w14:textId="77777777" w:rsidR="00D42AD5" w:rsidRDefault="00D42AD5" w:rsidP="005E76A5">
      <w:pPr>
        <w:pStyle w:val="Listenabsatz1"/>
        <w:spacing w:after="0" w:line="251" w:lineRule="auto"/>
        <w:ind w:right="13" w:firstLine="0"/>
        <w:rPr>
          <w:rFonts w:asciiTheme="majorHAnsi" w:hAnsiTheme="majorHAnsi"/>
          <w:color w:val="000000" w:themeColor="text1"/>
          <w:sz w:val="24"/>
          <w:szCs w:val="24"/>
        </w:rPr>
      </w:pPr>
    </w:p>
    <w:p w14:paraId="280EA00F" w14:textId="77777777" w:rsidR="00D42AD5" w:rsidRPr="004050E0" w:rsidRDefault="00A71686" w:rsidP="005E76A5">
      <w:pPr>
        <w:ind w:left="720"/>
        <w:rPr>
          <w:rFonts w:asciiTheme="majorHAnsi" w:hAnsiTheme="majorHAnsi"/>
          <w:i/>
          <w:sz w:val="24"/>
          <w:szCs w:val="24"/>
        </w:rPr>
      </w:pPr>
      <w:r w:rsidRPr="004050E0">
        <w:rPr>
          <w:rFonts w:asciiTheme="majorHAnsi" w:hAnsiTheme="majorHAnsi"/>
          <w:color w:val="000000" w:themeColor="text1"/>
          <w:sz w:val="24"/>
          <w:szCs w:val="24"/>
        </w:rPr>
        <w:t xml:space="preserve">The Training Centre should be housed in quality buildings, and must have facilities for inpatients and outpatients as well as a Diabetes Unit and an Endocrine Clinical Investigation room/laboratory. Satisfactory premises for education are needed with teaching space, library, and contemporary information technology and audio-visual teaching aids. </w:t>
      </w:r>
      <w:r w:rsidR="004050E0">
        <w:rPr>
          <w:rFonts w:asciiTheme="majorHAnsi" w:hAnsiTheme="majorHAnsi"/>
          <w:color w:val="000000" w:themeColor="text1"/>
          <w:sz w:val="24"/>
          <w:szCs w:val="24"/>
        </w:rPr>
        <w:t xml:space="preserve">Quiet spaces dedicated to trainee </w:t>
      </w:r>
      <w:proofErr w:type="spellStart"/>
      <w:r w:rsidR="004050E0">
        <w:rPr>
          <w:rFonts w:asciiTheme="majorHAnsi" w:hAnsiTheme="majorHAnsi"/>
          <w:color w:val="000000" w:themeColor="text1"/>
          <w:sz w:val="24"/>
          <w:szCs w:val="24"/>
        </w:rPr>
        <w:t>well being</w:t>
      </w:r>
      <w:proofErr w:type="spellEnd"/>
      <w:r w:rsidR="004050E0">
        <w:rPr>
          <w:rFonts w:asciiTheme="majorHAnsi" w:hAnsiTheme="majorHAnsi"/>
          <w:color w:val="000000" w:themeColor="text1"/>
          <w:sz w:val="24"/>
          <w:szCs w:val="24"/>
        </w:rPr>
        <w:t xml:space="preserve">, reflection and rest should be available. </w:t>
      </w:r>
      <w:r w:rsidR="00D42AD5">
        <w:rPr>
          <w:rFonts w:asciiTheme="majorHAnsi" w:hAnsiTheme="majorHAnsi"/>
          <w:color w:val="000000" w:themeColor="text1"/>
          <w:sz w:val="24"/>
          <w:szCs w:val="24"/>
        </w:rPr>
        <w:t xml:space="preserve">Physical space for research purposes is also </w:t>
      </w:r>
      <w:proofErr w:type="spellStart"/>
      <w:r w:rsidR="00D42AD5">
        <w:rPr>
          <w:rFonts w:asciiTheme="majorHAnsi" w:hAnsiTheme="majorHAnsi"/>
          <w:color w:val="000000" w:themeColor="text1"/>
          <w:sz w:val="24"/>
          <w:szCs w:val="24"/>
        </w:rPr>
        <w:t>recommmended</w:t>
      </w:r>
      <w:proofErr w:type="spellEnd"/>
      <w:r w:rsidR="00D42AD5">
        <w:rPr>
          <w:rFonts w:asciiTheme="majorHAnsi" w:hAnsiTheme="majorHAnsi"/>
          <w:color w:val="000000" w:themeColor="text1"/>
          <w:sz w:val="24"/>
          <w:szCs w:val="24"/>
        </w:rPr>
        <w:t>.</w:t>
      </w:r>
      <w:r w:rsidR="00070017">
        <w:rPr>
          <w:rFonts w:asciiTheme="majorHAnsi" w:hAnsiTheme="majorHAnsi"/>
          <w:color w:val="000000" w:themeColor="text1"/>
          <w:sz w:val="24"/>
          <w:szCs w:val="24"/>
        </w:rPr>
        <w:t xml:space="preserve"> </w:t>
      </w:r>
      <w:r w:rsidR="00C46319">
        <w:rPr>
          <w:rFonts w:asciiTheme="majorHAnsi" w:hAnsiTheme="majorHAnsi"/>
          <w:color w:val="000000" w:themeColor="text1"/>
          <w:sz w:val="24"/>
          <w:szCs w:val="24"/>
        </w:rPr>
        <w:t xml:space="preserve">Administrative support is essential.  </w:t>
      </w:r>
      <w:r w:rsidR="00D42AD5" w:rsidRPr="00D42AD5">
        <w:rPr>
          <w:rFonts w:asciiTheme="majorHAnsi" w:hAnsiTheme="majorHAnsi"/>
          <w:color w:val="000000" w:themeColor="text1"/>
          <w:sz w:val="24"/>
          <w:szCs w:val="24"/>
        </w:rPr>
        <w:t>Access to and support in the use of i</w:t>
      </w:r>
      <w:r w:rsidR="00D42AD5" w:rsidRPr="00D42AD5">
        <w:rPr>
          <w:rFonts w:asciiTheme="majorHAnsi" w:hAnsiTheme="majorHAnsi"/>
          <w:sz w:val="24"/>
          <w:szCs w:val="24"/>
        </w:rPr>
        <w:t>nformation technology required for research, use of healthcare information systems, patient data, electronic or distance learning resources should be provided</w:t>
      </w:r>
      <w:r w:rsidR="00D42AD5">
        <w:rPr>
          <w:rFonts w:asciiTheme="majorHAnsi" w:hAnsiTheme="majorHAnsi"/>
          <w:i/>
          <w:sz w:val="24"/>
          <w:szCs w:val="24"/>
        </w:rPr>
        <w:t xml:space="preserve"> </w:t>
      </w:r>
    </w:p>
    <w:p w14:paraId="541F2BF3" w14:textId="77777777" w:rsidR="00A71686" w:rsidRDefault="00A71686" w:rsidP="005E76A5">
      <w:pPr>
        <w:ind w:left="720"/>
        <w:rPr>
          <w:rFonts w:asciiTheme="majorHAnsi" w:hAnsiTheme="majorHAnsi"/>
          <w:color w:val="000000" w:themeColor="text1"/>
          <w:sz w:val="24"/>
          <w:szCs w:val="24"/>
        </w:rPr>
      </w:pPr>
      <w:r w:rsidRPr="004050E0">
        <w:rPr>
          <w:rFonts w:asciiTheme="majorHAnsi" w:hAnsiTheme="majorHAnsi"/>
          <w:color w:val="000000" w:themeColor="text1"/>
          <w:sz w:val="24"/>
          <w:szCs w:val="24"/>
        </w:rPr>
        <w:t>Rotation-Training Centres and Single Affiliated/Accredited Training Centres must be recognised by their national authorities to be of such quality and to provide sufficient training for the specialty of endocrinology.</w:t>
      </w:r>
      <w:r w:rsidRPr="004050E0" w:rsidDel="00B26A7C">
        <w:rPr>
          <w:rFonts w:asciiTheme="majorHAnsi" w:hAnsiTheme="majorHAnsi"/>
          <w:color w:val="000000" w:themeColor="text1"/>
          <w:sz w:val="24"/>
          <w:szCs w:val="24"/>
        </w:rPr>
        <w:t xml:space="preserve"> </w:t>
      </w:r>
      <w:r w:rsidRPr="004050E0">
        <w:rPr>
          <w:rFonts w:asciiTheme="majorHAnsi" w:hAnsiTheme="majorHAnsi"/>
          <w:color w:val="000000" w:themeColor="text1"/>
          <w:sz w:val="24"/>
          <w:szCs w:val="24"/>
        </w:rPr>
        <w:t xml:space="preserve">Some </w:t>
      </w:r>
      <w:r w:rsidR="004050E0">
        <w:rPr>
          <w:rFonts w:asciiTheme="majorHAnsi" w:hAnsiTheme="majorHAnsi"/>
          <w:color w:val="000000" w:themeColor="text1"/>
          <w:sz w:val="24"/>
          <w:szCs w:val="24"/>
        </w:rPr>
        <w:t>u</w:t>
      </w:r>
      <w:r w:rsidRPr="004050E0">
        <w:rPr>
          <w:rFonts w:asciiTheme="majorHAnsi" w:hAnsiTheme="majorHAnsi"/>
          <w:color w:val="000000" w:themeColor="text1"/>
          <w:sz w:val="24"/>
          <w:szCs w:val="24"/>
        </w:rPr>
        <w:t xml:space="preserve">nits, with high quality endocrine clinical facilities and training, may lack the full complement of training facilities and opportunities. These </w:t>
      </w:r>
      <w:r w:rsidR="00A45487">
        <w:rPr>
          <w:rFonts w:asciiTheme="majorHAnsi" w:hAnsiTheme="majorHAnsi"/>
          <w:color w:val="000000" w:themeColor="text1"/>
          <w:sz w:val="24"/>
          <w:szCs w:val="24"/>
        </w:rPr>
        <w:t>u</w:t>
      </w:r>
      <w:r w:rsidRPr="004050E0">
        <w:rPr>
          <w:rFonts w:asciiTheme="majorHAnsi" w:hAnsiTheme="majorHAnsi"/>
          <w:color w:val="000000" w:themeColor="text1"/>
          <w:sz w:val="24"/>
          <w:szCs w:val="24"/>
        </w:rPr>
        <w:t>nits may be recognised as a Rotation-Training Centre of sufficient merit such that an endocrine trainee will receive sufficient training for a period of 1-2 years. A trainee may therefore fulfil the training by rotating between a number of recognised tra</w:t>
      </w:r>
      <w:r w:rsidR="00A45487">
        <w:rPr>
          <w:rFonts w:asciiTheme="majorHAnsi" w:hAnsiTheme="majorHAnsi"/>
          <w:color w:val="000000" w:themeColor="text1"/>
          <w:sz w:val="24"/>
          <w:szCs w:val="24"/>
        </w:rPr>
        <w:t xml:space="preserve">ining centres. </w:t>
      </w:r>
    </w:p>
    <w:p w14:paraId="4AE5F493" w14:textId="7CC0F764" w:rsidR="00A45487" w:rsidRDefault="00A45487" w:rsidP="005E76A5">
      <w:pPr>
        <w:ind w:left="720"/>
        <w:rPr>
          <w:rFonts w:asciiTheme="majorHAnsi" w:hAnsiTheme="majorHAnsi"/>
          <w:sz w:val="24"/>
          <w:szCs w:val="24"/>
        </w:rPr>
      </w:pPr>
      <w:r>
        <w:rPr>
          <w:rFonts w:asciiTheme="majorHAnsi" w:hAnsiTheme="majorHAnsi"/>
          <w:sz w:val="24"/>
          <w:szCs w:val="24"/>
        </w:rPr>
        <w:t xml:space="preserve">Currently across Europe it is the remit of the national authorities and institutions that determines recognition and or accreditation as training hospitals or institutions. Accreditation should be reviewed after a maximum period of 5 years with a </w:t>
      </w:r>
      <w:r w:rsidR="00070017">
        <w:rPr>
          <w:rFonts w:asciiTheme="majorHAnsi" w:hAnsiTheme="majorHAnsi"/>
          <w:sz w:val="24"/>
          <w:szCs w:val="24"/>
        </w:rPr>
        <w:t>self-evaluation</w:t>
      </w:r>
      <w:r>
        <w:rPr>
          <w:rFonts w:asciiTheme="majorHAnsi" w:hAnsiTheme="majorHAnsi"/>
          <w:sz w:val="24"/>
          <w:szCs w:val="24"/>
        </w:rPr>
        <w:t xml:space="preserve"> report being compiled and submitted by the departments/institutions.  Appraisers should be granted access to the </w:t>
      </w:r>
      <w:r w:rsidR="009A1FE8">
        <w:rPr>
          <w:rFonts w:asciiTheme="majorHAnsi" w:hAnsiTheme="majorHAnsi"/>
          <w:sz w:val="24"/>
          <w:szCs w:val="24"/>
        </w:rPr>
        <w:t>self-evaluation</w:t>
      </w:r>
      <w:r>
        <w:rPr>
          <w:rFonts w:asciiTheme="majorHAnsi" w:hAnsiTheme="majorHAnsi"/>
          <w:sz w:val="24"/>
          <w:szCs w:val="24"/>
        </w:rPr>
        <w:t xml:space="preserve"> report, internal documentation, annual reports</w:t>
      </w:r>
      <w:r w:rsidR="00D42AD5">
        <w:rPr>
          <w:rFonts w:asciiTheme="majorHAnsi" w:hAnsiTheme="majorHAnsi"/>
          <w:sz w:val="24"/>
          <w:szCs w:val="24"/>
        </w:rPr>
        <w:t xml:space="preserve"> and results of internal audits</w:t>
      </w:r>
      <w:r>
        <w:rPr>
          <w:rFonts w:asciiTheme="majorHAnsi" w:hAnsiTheme="majorHAnsi"/>
          <w:sz w:val="24"/>
          <w:szCs w:val="24"/>
        </w:rPr>
        <w:t xml:space="preserve"> committee minutes and </w:t>
      </w:r>
      <w:r>
        <w:rPr>
          <w:rFonts w:asciiTheme="majorHAnsi" w:hAnsiTheme="majorHAnsi"/>
          <w:sz w:val="24"/>
          <w:szCs w:val="24"/>
        </w:rPr>
        <w:lastRenderedPageBreak/>
        <w:t xml:space="preserve">recommendations, staffing and trainee ratios, assessments, outcomes and interviews with all stakeholders. </w:t>
      </w:r>
      <w:r w:rsidR="00633C18">
        <w:rPr>
          <w:rFonts w:asciiTheme="majorHAnsi" w:hAnsiTheme="majorHAnsi"/>
          <w:sz w:val="24"/>
          <w:szCs w:val="24"/>
        </w:rPr>
        <w:t xml:space="preserve">This helps to ensure adequacy and transparency of all processes in training institutions. </w:t>
      </w:r>
    </w:p>
    <w:p w14:paraId="72E4896F" w14:textId="11DFBFC7" w:rsidR="00633C18" w:rsidRDefault="00633C18" w:rsidP="005E76A5">
      <w:pPr>
        <w:ind w:left="720"/>
        <w:rPr>
          <w:rFonts w:asciiTheme="majorHAnsi" w:hAnsiTheme="majorHAnsi"/>
          <w:sz w:val="24"/>
          <w:szCs w:val="24"/>
        </w:rPr>
      </w:pPr>
      <w:r>
        <w:rPr>
          <w:rFonts w:asciiTheme="majorHAnsi" w:hAnsiTheme="majorHAnsi"/>
          <w:sz w:val="24"/>
          <w:szCs w:val="24"/>
        </w:rPr>
        <w:t xml:space="preserve">On a </w:t>
      </w:r>
      <w:r w:rsidR="00070017">
        <w:rPr>
          <w:rFonts w:asciiTheme="majorHAnsi" w:hAnsiTheme="majorHAnsi"/>
          <w:sz w:val="24"/>
          <w:szCs w:val="24"/>
        </w:rPr>
        <w:t>trans-European</w:t>
      </w:r>
      <w:r>
        <w:rPr>
          <w:rFonts w:asciiTheme="majorHAnsi" w:hAnsiTheme="majorHAnsi"/>
          <w:sz w:val="24"/>
          <w:szCs w:val="24"/>
        </w:rPr>
        <w:t xml:space="preserve"> level, UEMS-CESMA, EACCME, UEMS-NASCE provide important resources and frameworks for quality assurance and improvement. Training institutions in different member countries are encouraged to refer to the Curriculum and the European Training Recommendations endorsed by all stakeholders listed at the start of this document</w:t>
      </w:r>
      <w:r w:rsidR="002F286B">
        <w:rPr>
          <w:rFonts w:asciiTheme="majorHAnsi" w:hAnsiTheme="majorHAnsi"/>
          <w:sz w:val="24"/>
          <w:szCs w:val="24"/>
        </w:rPr>
        <w:t xml:space="preserve">. They are also assured of access to the above mentioned UEMS tools and expertise to ensure standards. </w:t>
      </w:r>
    </w:p>
    <w:p w14:paraId="00491A96" w14:textId="77777777" w:rsidR="00EC6C8A" w:rsidRPr="00E3734F" w:rsidRDefault="00EC6C8A" w:rsidP="005E76A5">
      <w:pPr>
        <w:ind w:left="720"/>
        <w:rPr>
          <w:rFonts w:asciiTheme="majorHAnsi" w:hAnsiTheme="majorHAnsi"/>
          <w:b/>
          <w:sz w:val="28"/>
          <w:szCs w:val="28"/>
        </w:rPr>
      </w:pPr>
      <w:r w:rsidRPr="00E3734F">
        <w:rPr>
          <w:rFonts w:asciiTheme="majorHAnsi" w:hAnsiTheme="majorHAnsi"/>
          <w:b/>
          <w:sz w:val="28"/>
          <w:szCs w:val="28"/>
        </w:rPr>
        <w:t>Conclusions</w:t>
      </w:r>
    </w:p>
    <w:p w14:paraId="0F8D90E9" w14:textId="01B76E81" w:rsidR="00EC6C8A" w:rsidRDefault="00EC6C8A" w:rsidP="005E76A5">
      <w:pPr>
        <w:ind w:left="720"/>
        <w:rPr>
          <w:rFonts w:asciiTheme="majorHAnsi" w:hAnsiTheme="majorHAnsi"/>
          <w:sz w:val="24"/>
          <w:szCs w:val="24"/>
        </w:rPr>
      </w:pPr>
      <w:r>
        <w:rPr>
          <w:rFonts w:asciiTheme="majorHAnsi" w:hAnsiTheme="majorHAnsi"/>
          <w:sz w:val="24"/>
          <w:szCs w:val="24"/>
        </w:rPr>
        <w:t>U</w:t>
      </w:r>
      <w:r w:rsidR="004652B6">
        <w:rPr>
          <w:rFonts w:asciiTheme="majorHAnsi" w:hAnsiTheme="majorHAnsi"/>
          <w:sz w:val="24"/>
          <w:szCs w:val="24"/>
        </w:rPr>
        <w:t>EMS</w:t>
      </w:r>
      <w:r>
        <w:rPr>
          <w:rFonts w:asciiTheme="majorHAnsi" w:hAnsiTheme="majorHAnsi"/>
          <w:sz w:val="24"/>
          <w:szCs w:val="24"/>
        </w:rPr>
        <w:t xml:space="preserve"> Section and </w:t>
      </w:r>
      <w:r w:rsidR="004652B6">
        <w:rPr>
          <w:rFonts w:asciiTheme="majorHAnsi" w:hAnsiTheme="majorHAnsi"/>
          <w:sz w:val="24"/>
          <w:szCs w:val="24"/>
        </w:rPr>
        <w:t>Board of Endocrinology and its members representing European national endocrine societies and medical associations have worked in collaboration with the European Society of Endocrinology and the E</w:t>
      </w:r>
      <w:r w:rsidR="003E36F1">
        <w:rPr>
          <w:rFonts w:asciiTheme="majorHAnsi" w:hAnsiTheme="majorHAnsi"/>
          <w:sz w:val="24"/>
          <w:szCs w:val="24"/>
        </w:rPr>
        <w:t>S</w:t>
      </w:r>
      <w:r w:rsidR="004652B6">
        <w:rPr>
          <w:rFonts w:asciiTheme="majorHAnsi" w:hAnsiTheme="majorHAnsi"/>
          <w:sz w:val="24"/>
          <w:szCs w:val="24"/>
        </w:rPr>
        <w:t xml:space="preserve">E Council of </w:t>
      </w:r>
      <w:r w:rsidR="00070017">
        <w:rPr>
          <w:rFonts w:asciiTheme="majorHAnsi" w:hAnsiTheme="majorHAnsi"/>
          <w:sz w:val="24"/>
          <w:szCs w:val="24"/>
        </w:rPr>
        <w:t>Affiliated</w:t>
      </w:r>
      <w:r w:rsidR="004652B6">
        <w:rPr>
          <w:rFonts w:asciiTheme="majorHAnsi" w:hAnsiTheme="majorHAnsi"/>
          <w:sz w:val="24"/>
          <w:szCs w:val="24"/>
        </w:rPr>
        <w:t xml:space="preserve"> Societies to produce the curriculum and training recommendations published in EJE and referenced below</w:t>
      </w:r>
      <w:r w:rsidR="003E36F1">
        <w:rPr>
          <w:rFonts w:asciiTheme="majorHAnsi" w:hAnsiTheme="majorHAnsi"/>
          <w:sz w:val="24"/>
          <w:szCs w:val="24"/>
        </w:rPr>
        <w:t xml:space="preserve"> (1)</w:t>
      </w:r>
      <w:r w:rsidR="004652B6">
        <w:rPr>
          <w:rFonts w:asciiTheme="majorHAnsi" w:hAnsiTheme="majorHAnsi"/>
          <w:sz w:val="24"/>
          <w:szCs w:val="24"/>
        </w:rPr>
        <w:t xml:space="preserve">. </w:t>
      </w:r>
    </w:p>
    <w:p w14:paraId="44FCF8C3" w14:textId="7516F173" w:rsidR="004652B6" w:rsidRDefault="004652B6" w:rsidP="005E76A5">
      <w:pPr>
        <w:ind w:left="720"/>
        <w:rPr>
          <w:rFonts w:asciiTheme="majorHAnsi" w:hAnsiTheme="majorHAnsi"/>
          <w:sz w:val="24"/>
          <w:szCs w:val="24"/>
        </w:rPr>
      </w:pPr>
      <w:proofErr w:type="gramStart"/>
      <w:r>
        <w:rPr>
          <w:rFonts w:asciiTheme="majorHAnsi" w:hAnsiTheme="majorHAnsi"/>
          <w:sz w:val="24"/>
          <w:szCs w:val="24"/>
        </w:rPr>
        <w:t>Furthermore</w:t>
      </w:r>
      <w:proofErr w:type="gramEnd"/>
      <w:r>
        <w:rPr>
          <w:rFonts w:asciiTheme="majorHAnsi" w:hAnsiTheme="majorHAnsi"/>
          <w:sz w:val="24"/>
          <w:szCs w:val="24"/>
        </w:rPr>
        <w:t xml:space="preserve"> a survey </w:t>
      </w:r>
      <w:r w:rsidR="00070017">
        <w:rPr>
          <w:rFonts w:asciiTheme="majorHAnsi" w:hAnsiTheme="majorHAnsi"/>
          <w:sz w:val="24"/>
          <w:szCs w:val="24"/>
        </w:rPr>
        <w:t xml:space="preserve">has </w:t>
      </w:r>
      <w:r>
        <w:rPr>
          <w:rFonts w:asciiTheme="majorHAnsi" w:hAnsiTheme="majorHAnsi"/>
          <w:sz w:val="24"/>
          <w:szCs w:val="24"/>
        </w:rPr>
        <w:t>been carried out to assess the state of endocrine training in Europe. The results of that survey were disseminated in a second publication in EJE</w:t>
      </w:r>
      <w:r w:rsidR="003E36F1">
        <w:rPr>
          <w:rFonts w:asciiTheme="majorHAnsi" w:hAnsiTheme="majorHAnsi"/>
          <w:sz w:val="24"/>
          <w:szCs w:val="24"/>
        </w:rPr>
        <w:t xml:space="preserve"> (2)</w:t>
      </w:r>
      <w:r>
        <w:rPr>
          <w:rFonts w:asciiTheme="majorHAnsi" w:hAnsiTheme="majorHAnsi"/>
          <w:sz w:val="24"/>
          <w:szCs w:val="24"/>
        </w:rPr>
        <w:t xml:space="preserve">. </w:t>
      </w:r>
    </w:p>
    <w:p w14:paraId="2D8F51E9" w14:textId="4F75A795" w:rsidR="004652B6" w:rsidRDefault="004652B6" w:rsidP="005E76A5">
      <w:pPr>
        <w:ind w:left="720"/>
        <w:rPr>
          <w:rFonts w:asciiTheme="majorHAnsi" w:hAnsiTheme="majorHAnsi"/>
          <w:sz w:val="24"/>
          <w:szCs w:val="24"/>
        </w:rPr>
      </w:pPr>
      <w:r>
        <w:rPr>
          <w:rFonts w:asciiTheme="majorHAnsi" w:hAnsiTheme="majorHAnsi"/>
          <w:sz w:val="24"/>
          <w:szCs w:val="24"/>
        </w:rPr>
        <w:t>Th</w:t>
      </w:r>
      <w:r w:rsidR="00414B28">
        <w:rPr>
          <w:rFonts w:asciiTheme="majorHAnsi" w:hAnsiTheme="majorHAnsi"/>
          <w:sz w:val="24"/>
          <w:szCs w:val="24"/>
        </w:rPr>
        <w:t>is</w:t>
      </w:r>
      <w:r>
        <w:rPr>
          <w:rFonts w:asciiTheme="majorHAnsi" w:hAnsiTheme="majorHAnsi"/>
          <w:sz w:val="24"/>
          <w:szCs w:val="24"/>
        </w:rPr>
        <w:t xml:space="preserve"> </w:t>
      </w:r>
      <w:r w:rsidR="00414B28">
        <w:rPr>
          <w:rFonts w:asciiTheme="majorHAnsi" w:hAnsiTheme="majorHAnsi"/>
          <w:sz w:val="24"/>
          <w:szCs w:val="24"/>
        </w:rPr>
        <w:t xml:space="preserve">ETR is a living document and regular review of both the Curriculum and the ETR in Endocrinology is recommended given the need to appreciate and react to patient needs, practice evidence-based endocrinology and ensure the highest standards of care. The aim of this document and all relevant surveys and </w:t>
      </w:r>
      <w:proofErr w:type="spellStart"/>
      <w:proofErr w:type="gramStart"/>
      <w:r w:rsidR="00414B28">
        <w:rPr>
          <w:rFonts w:asciiTheme="majorHAnsi" w:hAnsiTheme="majorHAnsi"/>
          <w:sz w:val="24"/>
          <w:szCs w:val="24"/>
        </w:rPr>
        <w:t>publicatiobns</w:t>
      </w:r>
      <w:proofErr w:type="spellEnd"/>
      <w:r w:rsidR="00414B28">
        <w:rPr>
          <w:rFonts w:asciiTheme="majorHAnsi" w:hAnsiTheme="majorHAnsi"/>
          <w:sz w:val="24"/>
          <w:szCs w:val="24"/>
        </w:rPr>
        <w:t xml:space="preserve"> </w:t>
      </w:r>
      <w:r>
        <w:rPr>
          <w:rFonts w:asciiTheme="majorHAnsi" w:hAnsiTheme="majorHAnsi"/>
          <w:sz w:val="24"/>
          <w:szCs w:val="24"/>
        </w:rPr>
        <w:t xml:space="preserve"> is</w:t>
      </w:r>
      <w:proofErr w:type="gramEnd"/>
      <w:r>
        <w:rPr>
          <w:rFonts w:asciiTheme="majorHAnsi" w:hAnsiTheme="majorHAnsi"/>
          <w:sz w:val="24"/>
          <w:szCs w:val="24"/>
        </w:rPr>
        <w:t xml:space="preserve"> to further the </w:t>
      </w:r>
      <w:r w:rsidR="00070017">
        <w:rPr>
          <w:rFonts w:asciiTheme="majorHAnsi" w:hAnsiTheme="majorHAnsi"/>
          <w:sz w:val="24"/>
          <w:szCs w:val="24"/>
        </w:rPr>
        <w:t xml:space="preserve">principles </w:t>
      </w:r>
      <w:r>
        <w:rPr>
          <w:rFonts w:asciiTheme="majorHAnsi" w:hAnsiTheme="majorHAnsi"/>
          <w:sz w:val="24"/>
          <w:szCs w:val="24"/>
        </w:rPr>
        <w:t xml:space="preserve">of training and assessment in Endocrinology throughout Europe and beyond and to provide a framework for national societies and institutions to review and consider when setting up, running and analysing their training programmes and institutional accreditation. </w:t>
      </w:r>
    </w:p>
    <w:p w14:paraId="6E461F80" w14:textId="4EF62DD3" w:rsidR="00FE0DA9" w:rsidRDefault="00D113B8" w:rsidP="005E76A5">
      <w:pPr>
        <w:ind w:left="720"/>
        <w:rPr>
          <w:rFonts w:asciiTheme="majorHAnsi" w:hAnsiTheme="majorHAnsi"/>
          <w:sz w:val="24"/>
          <w:szCs w:val="24"/>
        </w:rPr>
      </w:pPr>
      <w:proofErr w:type="gramStart"/>
      <w:r>
        <w:rPr>
          <w:rFonts w:asciiTheme="majorHAnsi" w:hAnsiTheme="majorHAnsi"/>
          <w:sz w:val="24"/>
          <w:szCs w:val="24"/>
        </w:rPr>
        <w:t>Finally</w:t>
      </w:r>
      <w:proofErr w:type="gramEnd"/>
      <w:r>
        <w:rPr>
          <w:rFonts w:asciiTheme="majorHAnsi" w:hAnsiTheme="majorHAnsi"/>
          <w:sz w:val="24"/>
          <w:szCs w:val="24"/>
        </w:rPr>
        <w:t xml:space="preserve"> t</w:t>
      </w:r>
      <w:r w:rsidR="004652B6">
        <w:rPr>
          <w:rFonts w:asciiTheme="majorHAnsi" w:hAnsiTheme="majorHAnsi"/>
          <w:sz w:val="24"/>
          <w:szCs w:val="24"/>
        </w:rPr>
        <w:t xml:space="preserve">he UEMS </w:t>
      </w:r>
      <w:r w:rsidR="003E0FCE">
        <w:rPr>
          <w:rFonts w:asciiTheme="majorHAnsi" w:hAnsiTheme="majorHAnsi"/>
          <w:sz w:val="24"/>
          <w:szCs w:val="24"/>
        </w:rPr>
        <w:t>S</w:t>
      </w:r>
      <w:r w:rsidR="004652B6">
        <w:rPr>
          <w:rFonts w:asciiTheme="majorHAnsi" w:hAnsiTheme="majorHAnsi"/>
          <w:sz w:val="24"/>
          <w:szCs w:val="24"/>
        </w:rPr>
        <w:t>ection and Board of End</w:t>
      </w:r>
      <w:r w:rsidR="00FD2FC9">
        <w:rPr>
          <w:rFonts w:asciiTheme="majorHAnsi" w:hAnsiTheme="majorHAnsi"/>
          <w:sz w:val="24"/>
          <w:szCs w:val="24"/>
        </w:rPr>
        <w:t>oc</w:t>
      </w:r>
      <w:r w:rsidR="004652B6">
        <w:rPr>
          <w:rFonts w:asciiTheme="majorHAnsi" w:hAnsiTheme="majorHAnsi"/>
          <w:sz w:val="24"/>
          <w:szCs w:val="24"/>
        </w:rPr>
        <w:t xml:space="preserve">rinology in collaboration with ESE has also established the European Board Examination in Diabetes, Endocrinology and </w:t>
      </w:r>
      <w:r w:rsidR="00070017">
        <w:rPr>
          <w:rFonts w:asciiTheme="majorHAnsi" w:hAnsiTheme="majorHAnsi"/>
          <w:sz w:val="24"/>
          <w:szCs w:val="24"/>
        </w:rPr>
        <w:t>Metabolism</w:t>
      </w:r>
      <w:r w:rsidR="009A1FE8">
        <w:rPr>
          <w:rFonts w:asciiTheme="majorHAnsi" w:hAnsiTheme="majorHAnsi"/>
          <w:sz w:val="24"/>
          <w:szCs w:val="24"/>
        </w:rPr>
        <w:t xml:space="preserve"> (EBEEDM</w:t>
      </w:r>
      <w:r w:rsidR="004652B6">
        <w:rPr>
          <w:rFonts w:asciiTheme="majorHAnsi" w:hAnsiTheme="majorHAnsi"/>
          <w:sz w:val="24"/>
          <w:szCs w:val="24"/>
        </w:rPr>
        <w:t xml:space="preserve">– a single best answer </w:t>
      </w:r>
      <w:r w:rsidR="00FD2FC9">
        <w:rPr>
          <w:rFonts w:asciiTheme="majorHAnsi" w:hAnsiTheme="majorHAnsi"/>
          <w:sz w:val="24"/>
          <w:szCs w:val="24"/>
        </w:rPr>
        <w:t xml:space="preserve">MCQ </w:t>
      </w:r>
      <w:r w:rsidR="003E36F1">
        <w:rPr>
          <w:rFonts w:asciiTheme="majorHAnsi" w:hAnsiTheme="majorHAnsi"/>
          <w:sz w:val="24"/>
          <w:szCs w:val="24"/>
        </w:rPr>
        <w:t xml:space="preserve">(multiple choice question) </w:t>
      </w:r>
      <w:r w:rsidR="004652B6">
        <w:rPr>
          <w:rFonts w:asciiTheme="majorHAnsi" w:hAnsiTheme="majorHAnsi"/>
          <w:sz w:val="24"/>
          <w:szCs w:val="24"/>
        </w:rPr>
        <w:t>examination</w:t>
      </w:r>
      <w:r w:rsidR="00FD2FC9">
        <w:rPr>
          <w:rFonts w:asciiTheme="majorHAnsi" w:hAnsiTheme="majorHAnsi"/>
          <w:sz w:val="24"/>
          <w:szCs w:val="24"/>
        </w:rPr>
        <w:t xml:space="preserve"> aimed at assessing knowledge and application of knowledge using clinical scenarios. The exam is </w:t>
      </w:r>
      <w:r w:rsidR="00CD1AA1">
        <w:rPr>
          <w:rFonts w:asciiTheme="majorHAnsi" w:hAnsiTheme="majorHAnsi"/>
          <w:sz w:val="24"/>
          <w:szCs w:val="24"/>
        </w:rPr>
        <w:t xml:space="preserve">currently </w:t>
      </w:r>
      <w:r w:rsidR="00FD2FC9">
        <w:rPr>
          <w:rFonts w:asciiTheme="majorHAnsi" w:hAnsiTheme="majorHAnsi"/>
          <w:sz w:val="24"/>
          <w:szCs w:val="24"/>
        </w:rPr>
        <w:t>not an exit examination</w:t>
      </w:r>
      <w:r w:rsidR="00070017">
        <w:rPr>
          <w:rFonts w:asciiTheme="majorHAnsi" w:hAnsiTheme="majorHAnsi"/>
          <w:sz w:val="24"/>
          <w:szCs w:val="24"/>
        </w:rPr>
        <w:t xml:space="preserve">; </w:t>
      </w:r>
      <w:proofErr w:type="gramStart"/>
      <w:r w:rsidR="00CD1AA1">
        <w:rPr>
          <w:rFonts w:asciiTheme="majorHAnsi" w:hAnsiTheme="majorHAnsi"/>
          <w:sz w:val="24"/>
          <w:szCs w:val="24"/>
        </w:rPr>
        <w:t>additionally</w:t>
      </w:r>
      <w:proofErr w:type="gramEnd"/>
      <w:r w:rsidR="00CD1AA1">
        <w:rPr>
          <w:rFonts w:asciiTheme="majorHAnsi" w:hAnsiTheme="majorHAnsi"/>
          <w:sz w:val="24"/>
          <w:szCs w:val="24"/>
        </w:rPr>
        <w:t xml:space="preserve"> </w:t>
      </w:r>
      <w:r w:rsidR="00FD2FC9">
        <w:rPr>
          <w:rFonts w:asciiTheme="majorHAnsi" w:hAnsiTheme="majorHAnsi"/>
          <w:sz w:val="24"/>
          <w:szCs w:val="24"/>
        </w:rPr>
        <w:t xml:space="preserve">national training programme assessment of clinical skills and </w:t>
      </w:r>
      <w:r w:rsidR="00070017">
        <w:rPr>
          <w:rFonts w:asciiTheme="majorHAnsi" w:hAnsiTheme="majorHAnsi"/>
          <w:sz w:val="24"/>
          <w:szCs w:val="24"/>
        </w:rPr>
        <w:t xml:space="preserve">competencies </w:t>
      </w:r>
      <w:r w:rsidR="00FD2FC9">
        <w:rPr>
          <w:rFonts w:asciiTheme="majorHAnsi" w:hAnsiTheme="majorHAnsi"/>
          <w:sz w:val="24"/>
          <w:szCs w:val="24"/>
        </w:rPr>
        <w:t xml:space="preserve">is essential to obtain specialist certification in Europe. </w:t>
      </w:r>
    </w:p>
    <w:p w14:paraId="133352C3" w14:textId="77777777" w:rsidR="00FD2FC9" w:rsidRPr="00FD2FC9" w:rsidRDefault="00FD2FC9" w:rsidP="005E76A5">
      <w:pPr>
        <w:ind w:left="720"/>
        <w:rPr>
          <w:rFonts w:asciiTheme="majorHAnsi" w:hAnsiTheme="majorHAnsi"/>
          <w:sz w:val="24"/>
          <w:szCs w:val="24"/>
        </w:rPr>
      </w:pPr>
    </w:p>
    <w:p w14:paraId="4D96AF33" w14:textId="77777777" w:rsidR="008F7BB1" w:rsidRDefault="008F7BB1" w:rsidP="005E76A5">
      <w:pPr>
        <w:ind w:left="720"/>
        <w:rPr>
          <w:rFonts w:asciiTheme="majorHAnsi" w:hAnsiTheme="majorHAnsi"/>
          <w:b/>
          <w:sz w:val="28"/>
          <w:szCs w:val="28"/>
        </w:rPr>
      </w:pPr>
    </w:p>
    <w:p w14:paraId="3641E627" w14:textId="77777777" w:rsidR="008F7BB1" w:rsidRDefault="008F7BB1" w:rsidP="005E76A5">
      <w:pPr>
        <w:ind w:left="720"/>
        <w:rPr>
          <w:rFonts w:asciiTheme="majorHAnsi" w:hAnsiTheme="majorHAnsi"/>
          <w:b/>
          <w:sz w:val="28"/>
          <w:szCs w:val="28"/>
        </w:rPr>
      </w:pPr>
    </w:p>
    <w:p w14:paraId="0E430745" w14:textId="77777777" w:rsidR="008F7BB1" w:rsidRDefault="008F7BB1" w:rsidP="005E76A5">
      <w:pPr>
        <w:ind w:left="720"/>
        <w:rPr>
          <w:rFonts w:asciiTheme="majorHAnsi" w:hAnsiTheme="majorHAnsi"/>
          <w:b/>
          <w:sz w:val="28"/>
          <w:szCs w:val="28"/>
        </w:rPr>
      </w:pPr>
    </w:p>
    <w:p w14:paraId="32FAADA0" w14:textId="19272855" w:rsidR="00837DBE" w:rsidRPr="00E3734F" w:rsidRDefault="00404E9B" w:rsidP="005E76A5">
      <w:pPr>
        <w:ind w:left="720"/>
        <w:rPr>
          <w:rFonts w:asciiTheme="majorHAnsi" w:hAnsiTheme="majorHAnsi"/>
          <w:b/>
          <w:sz w:val="28"/>
          <w:szCs w:val="28"/>
        </w:rPr>
      </w:pPr>
      <w:r w:rsidRPr="00E3734F">
        <w:rPr>
          <w:rFonts w:asciiTheme="majorHAnsi" w:hAnsiTheme="majorHAnsi"/>
          <w:b/>
          <w:sz w:val="28"/>
          <w:szCs w:val="28"/>
        </w:rPr>
        <w:lastRenderedPageBreak/>
        <w:t>G</w:t>
      </w:r>
      <w:r w:rsidR="00D03489" w:rsidRPr="00E3734F">
        <w:rPr>
          <w:rFonts w:asciiTheme="majorHAnsi" w:hAnsiTheme="majorHAnsi"/>
          <w:b/>
          <w:sz w:val="28"/>
          <w:szCs w:val="28"/>
        </w:rPr>
        <w:t xml:space="preserve">eneral </w:t>
      </w:r>
      <w:r w:rsidR="00837DBE" w:rsidRPr="00E3734F">
        <w:rPr>
          <w:rFonts w:asciiTheme="majorHAnsi" w:hAnsiTheme="majorHAnsi"/>
          <w:b/>
          <w:sz w:val="28"/>
          <w:szCs w:val="28"/>
        </w:rPr>
        <w:t>References</w:t>
      </w:r>
    </w:p>
    <w:p w14:paraId="55E3A219" w14:textId="77777777" w:rsidR="00837DBE" w:rsidRPr="004050E0" w:rsidRDefault="00837DBE" w:rsidP="005E76A5">
      <w:pPr>
        <w:ind w:left="720"/>
        <w:rPr>
          <w:rFonts w:asciiTheme="majorHAnsi" w:hAnsiTheme="majorHAnsi"/>
          <w:sz w:val="24"/>
          <w:szCs w:val="24"/>
        </w:rPr>
      </w:pPr>
      <w:r w:rsidRPr="004050E0">
        <w:rPr>
          <w:rFonts w:asciiTheme="majorHAnsi" w:hAnsiTheme="majorHAnsi"/>
          <w:sz w:val="24"/>
          <w:szCs w:val="24"/>
        </w:rPr>
        <w:t xml:space="preserve">1. Charter on Training of Medical Specialists in the European Community, Charter adopted by the Management Council of the UEMS, October 1993 </w:t>
      </w:r>
    </w:p>
    <w:p w14:paraId="18CE8428" w14:textId="77777777" w:rsidR="00837DBE" w:rsidRPr="004050E0" w:rsidRDefault="00837DBE" w:rsidP="005E76A5">
      <w:pPr>
        <w:ind w:left="720"/>
        <w:rPr>
          <w:rFonts w:asciiTheme="majorHAnsi" w:hAnsiTheme="majorHAnsi"/>
          <w:sz w:val="24"/>
          <w:szCs w:val="24"/>
        </w:rPr>
      </w:pPr>
      <w:r w:rsidRPr="004050E0">
        <w:rPr>
          <w:rFonts w:asciiTheme="majorHAnsi" w:hAnsiTheme="majorHAnsi"/>
          <w:sz w:val="24"/>
          <w:szCs w:val="24"/>
        </w:rPr>
        <w:t xml:space="preserve">2. Fras Z. The current role, continuing challenges, and future strategy of the UEMS. In: Fras Z, </w:t>
      </w:r>
      <w:proofErr w:type="spellStart"/>
      <w:r w:rsidRPr="004050E0">
        <w:rPr>
          <w:rFonts w:asciiTheme="majorHAnsi" w:hAnsiTheme="majorHAnsi"/>
          <w:sz w:val="24"/>
          <w:szCs w:val="24"/>
        </w:rPr>
        <w:t>Destrebecq</w:t>
      </w:r>
      <w:proofErr w:type="spellEnd"/>
      <w:r w:rsidRPr="004050E0">
        <w:rPr>
          <w:rFonts w:asciiTheme="majorHAnsi" w:hAnsiTheme="majorHAnsi"/>
          <w:sz w:val="24"/>
          <w:szCs w:val="24"/>
        </w:rPr>
        <w:t xml:space="preserve"> F, eds. Building on solid foundations to improve specialist healthcare for European citizens. UEMS 50th Anniversary Conference, Brussels, 18th April 2008. Book of papers. Brussels: European Union of Medical Specialists, 2008: 37-40. </w:t>
      </w:r>
    </w:p>
    <w:p w14:paraId="45B0BBA9" w14:textId="77777777" w:rsidR="00837DBE" w:rsidRPr="004050E0" w:rsidRDefault="00837DBE" w:rsidP="005E76A5">
      <w:pPr>
        <w:ind w:left="720"/>
        <w:rPr>
          <w:rFonts w:asciiTheme="majorHAnsi" w:hAnsiTheme="majorHAnsi"/>
          <w:sz w:val="24"/>
          <w:szCs w:val="24"/>
        </w:rPr>
      </w:pPr>
      <w:r w:rsidRPr="004050E0">
        <w:rPr>
          <w:rFonts w:asciiTheme="majorHAnsi" w:hAnsiTheme="majorHAnsi"/>
          <w:sz w:val="24"/>
          <w:szCs w:val="24"/>
        </w:rPr>
        <w:t xml:space="preserve">3. Harvey L. History of the UEMS. </w:t>
      </w:r>
      <w:r w:rsidRPr="00DA2718">
        <w:rPr>
          <w:rFonts w:asciiTheme="majorHAnsi" w:hAnsiTheme="majorHAnsi"/>
          <w:sz w:val="24"/>
          <w:szCs w:val="24"/>
          <w:lang w:val="de-AT"/>
        </w:rPr>
        <w:t xml:space="preserve">In: Fras Z, Destrebecq F, eds. </w:t>
      </w:r>
      <w:r w:rsidRPr="004050E0">
        <w:rPr>
          <w:rFonts w:asciiTheme="majorHAnsi" w:hAnsiTheme="majorHAnsi"/>
          <w:sz w:val="24"/>
          <w:szCs w:val="24"/>
        </w:rPr>
        <w:t xml:space="preserve">Building on solid foundations to improve specialist healthcare for European citizens. UEMS 50th Anniversary Conference, Brussels, 18th April 2008. Book of papers. Brussels: European Union of Medical Specialists, 2008: 29-32. </w:t>
      </w:r>
    </w:p>
    <w:p w14:paraId="281C2706" w14:textId="77777777" w:rsidR="00837DBE" w:rsidRPr="004050E0" w:rsidRDefault="00837DBE" w:rsidP="005E76A5">
      <w:pPr>
        <w:ind w:left="720"/>
        <w:rPr>
          <w:rFonts w:asciiTheme="majorHAnsi" w:hAnsiTheme="majorHAnsi"/>
          <w:sz w:val="24"/>
          <w:szCs w:val="24"/>
        </w:rPr>
      </w:pPr>
      <w:r w:rsidRPr="004050E0">
        <w:rPr>
          <w:rFonts w:asciiTheme="majorHAnsi" w:hAnsiTheme="majorHAnsi"/>
          <w:sz w:val="24"/>
          <w:szCs w:val="24"/>
        </w:rPr>
        <w:t xml:space="preserve">4. Twomey C. Postgraduate Training for Medical Specialists – what more can be done for greater harmonisation in Europe? In: Fras Z, </w:t>
      </w:r>
      <w:proofErr w:type="spellStart"/>
      <w:r w:rsidRPr="004050E0">
        <w:rPr>
          <w:rFonts w:asciiTheme="majorHAnsi" w:hAnsiTheme="majorHAnsi"/>
          <w:sz w:val="24"/>
          <w:szCs w:val="24"/>
        </w:rPr>
        <w:t>Destrebecq</w:t>
      </w:r>
      <w:proofErr w:type="spellEnd"/>
      <w:r w:rsidRPr="004050E0">
        <w:rPr>
          <w:rFonts w:asciiTheme="majorHAnsi" w:hAnsiTheme="majorHAnsi"/>
          <w:sz w:val="24"/>
          <w:szCs w:val="24"/>
        </w:rPr>
        <w:t xml:space="preserve"> F, eds. Building on solid foundations to improve specialist healthcare for European citizens. UEMS 50th Anniversary Conference, Brussels, 18th April 2008. Book of papers. Brussels: European Union of Medical Specialists, 2008: 19-22. </w:t>
      </w:r>
    </w:p>
    <w:p w14:paraId="5B11E8D8" w14:textId="77777777" w:rsidR="00837DBE" w:rsidRPr="004050E0" w:rsidRDefault="00837DBE" w:rsidP="005E76A5">
      <w:pPr>
        <w:ind w:left="720"/>
        <w:rPr>
          <w:rFonts w:asciiTheme="majorHAnsi" w:hAnsiTheme="majorHAnsi"/>
          <w:sz w:val="24"/>
          <w:szCs w:val="24"/>
        </w:rPr>
      </w:pPr>
      <w:r w:rsidRPr="004050E0">
        <w:rPr>
          <w:rFonts w:asciiTheme="majorHAnsi" w:hAnsiTheme="majorHAnsi"/>
          <w:sz w:val="24"/>
          <w:szCs w:val="24"/>
        </w:rPr>
        <w:t xml:space="preserve">5. Directive 2005/36/EC of the European Parliament and of the Council of 7 September 2005 on the recognition of professional qualifications. </w:t>
      </w:r>
      <w:hyperlink r:id="rId17" w:history="1">
        <w:r w:rsidRPr="004050E0">
          <w:rPr>
            <w:rStyle w:val="Hyperlink"/>
            <w:rFonts w:asciiTheme="majorHAnsi" w:hAnsiTheme="majorHAnsi"/>
            <w:color w:val="auto"/>
            <w:sz w:val="24"/>
            <w:szCs w:val="24"/>
          </w:rPr>
          <w:t>http://data.europa.eu/eli/dir/2005/36/oj</w:t>
        </w:r>
      </w:hyperlink>
      <w:r w:rsidRPr="004050E0">
        <w:rPr>
          <w:rFonts w:asciiTheme="majorHAnsi" w:hAnsiTheme="majorHAnsi"/>
          <w:sz w:val="24"/>
          <w:szCs w:val="24"/>
        </w:rPr>
        <w:t xml:space="preserve"> </w:t>
      </w:r>
    </w:p>
    <w:p w14:paraId="591E943D" w14:textId="77777777" w:rsidR="00837DBE" w:rsidRPr="004050E0" w:rsidRDefault="00837DBE" w:rsidP="005E76A5">
      <w:pPr>
        <w:ind w:left="720"/>
        <w:rPr>
          <w:rFonts w:asciiTheme="majorHAnsi" w:hAnsiTheme="majorHAnsi"/>
          <w:sz w:val="24"/>
          <w:szCs w:val="24"/>
        </w:rPr>
      </w:pPr>
      <w:r w:rsidRPr="004050E0">
        <w:rPr>
          <w:rFonts w:asciiTheme="majorHAnsi" w:hAnsiTheme="majorHAnsi"/>
          <w:sz w:val="24"/>
          <w:szCs w:val="24"/>
        </w:rPr>
        <w:t xml:space="preserve">6. Directive 2013/55/EU, of the European Parliament and of the Council of 20 November 2013 amending Directive 2005/36/EC on the recognition of professional qualifications and Regulation (EU) No 1024/2012 on administrative cooperation through the Internal Market Information System ('the IMI Regulation'). </w:t>
      </w:r>
      <w:hyperlink r:id="rId18" w:history="1">
        <w:r w:rsidRPr="004050E0">
          <w:rPr>
            <w:rStyle w:val="Hyperlink"/>
            <w:rFonts w:asciiTheme="majorHAnsi" w:hAnsiTheme="majorHAnsi"/>
            <w:color w:val="auto"/>
            <w:sz w:val="24"/>
            <w:szCs w:val="24"/>
          </w:rPr>
          <w:t>http://data.europa.eu/eli/dir/2013/55/oj</w:t>
        </w:r>
      </w:hyperlink>
      <w:r w:rsidRPr="004050E0">
        <w:rPr>
          <w:rFonts w:asciiTheme="majorHAnsi" w:hAnsiTheme="majorHAnsi"/>
          <w:sz w:val="24"/>
          <w:szCs w:val="24"/>
        </w:rPr>
        <w:t xml:space="preserve"> </w:t>
      </w:r>
    </w:p>
    <w:p w14:paraId="0529C5F9" w14:textId="77777777" w:rsidR="00837DBE" w:rsidRPr="004050E0" w:rsidRDefault="00837DBE" w:rsidP="005E76A5">
      <w:pPr>
        <w:ind w:left="720"/>
        <w:rPr>
          <w:rFonts w:asciiTheme="majorHAnsi" w:hAnsiTheme="majorHAnsi"/>
          <w:sz w:val="24"/>
          <w:szCs w:val="24"/>
        </w:rPr>
      </w:pPr>
      <w:r w:rsidRPr="004050E0">
        <w:rPr>
          <w:rFonts w:asciiTheme="majorHAnsi" w:hAnsiTheme="majorHAnsi"/>
          <w:sz w:val="24"/>
          <w:szCs w:val="24"/>
        </w:rPr>
        <w:t xml:space="preserve">7. Directive 2011/24/EU of the European Parliament and of the Council of 9 March 2011 on the application of patients’ rights in cross-border healthcare. </w:t>
      </w:r>
      <w:hyperlink r:id="rId19" w:history="1">
        <w:r w:rsidRPr="004050E0">
          <w:rPr>
            <w:rStyle w:val="Hyperlink"/>
            <w:rFonts w:asciiTheme="majorHAnsi" w:hAnsiTheme="majorHAnsi"/>
            <w:color w:val="auto"/>
            <w:sz w:val="24"/>
            <w:szCs w:val="24"/>
          </w:rPr>
          <w:t>http://data.europa.eu/eli/dir/2011/24/oj</w:t>
        </w:r>
      </w:hyperlink>
      <w:r w:rsidRPr="004050E0">
        <w:rPr>
          <w:rFonts w:asciiTheme="majorHAnsi" w:hAnsiTheme="majorHAnsi"/>
          <w:sz w:val="24"/>
          <w:szCs w:val="24"/>
        </w:rPr>
        <w:t xml:space="preserve"> </w:t>
      </w:r>
    </w:p>
    <w:p w14:paraId="2E9CA4D2" w14:textId="77777777" w:rsidR="00D92BF2" w:rsidRPr="004050E0" w:rsidRDefault="00837DBE" w:rsidP="005E76A5">
      <w:pPr>
        <w:ind w:left="720"/>
        <w:rPr>
          <w:rFonts w:asciiTheme="majorHAnsi" w:hAnsiTheme="majorHAnsi"/>
          <w:sz w:val="24"/>
          <w:szCs w:val="24"/>
        </w:rPr>
      </w:pPr>
      <w:r w:rsidRPr="004050E0">
        <w:rPr>
          <w:rFonts w:asciiTheme="majorHAnsi" w:hAnsiTheme="majorHAnsi"/>
          <w:sz w:val="24"/>
          <w:szCs w:val="24"/>
        </w:rPr>
        <w:t xml:space="preserve">8. Frank JR, Snell L, </w:t>
      </w:r>
      <w:proofErr w:type="spellStart"/>
      <w:r w:rsidRPr="004050E0">
        <w:rPr>
          <w:rFonts w:asciiTheme="majorHAnsi" w:hAnsiTheme="majorHAnsi"/>
          <w:sz w:val="24"/>
          <w:szCs w:val="24"/>
        </w:rPr>
        <w:t>Sherbino</w:t>
      </w:r>
      <w:proofErr w:type="spellEnd"/>
      <w:r w:rsidRPr="004050E0">
        <w:rPr>
          <w:rFonts w:asciiTheme="majorHAnsi" w:hAnsiTheme="majorHAnsi"/>
          <w:sz w:val="24"/>
          <w:szCs w:val="24"/>
        </w:rPr>
        <w:t xml:space="preserve"> J, editors. </w:t>
      </w:r>
      <w:proofErr w:type="spellStart"/>
      <w:r w:rsidRPr="004050E0">
        <w:rPr>
          <w:rFonts w:asciiTheme="majorHAnsi" w:hAnsiTheme="majorHAnsi"/>
          <w:sz w:val="24"/>
          <w:szCs w:val="24"/>
        </w:rPr>
        <w:t>CanMEDS</w:t>
      </w:r>
      <w:proofErr w:type="spellEnd"/>
      <w:r w:rsidRPr="004050E0">
        <w:rPr>
          <w:rFonts w:asciiTheme="majorHAnsi" w:hAnsiTheme="majorHAnsi"/>
          <w:sz w:val="24"/>
          <w:szCs w:val="24"/>
        </w:rPr>
        <w:t xml:space="preserve"> 2015 physician competency framework. Ottawa: Royal College of Physicians and Surgeons of Canada; 2015 Copyright© 2015 The Royal College of Physicians and Surgeons of Canada. </w:t>
      </w:r>
      <w:hyperlink r:id="rId20" w:history="1">
        <w:r w:rsidR="00D92BF2" w:rsidRPr="004050E0">
          <w:rPr>
            <w:rStyle w:val="Hyperlink"/>
            <w:rFonts w:asciiTheme="majorHAnsi" w:hAnsiTheme="majorHAnsi"/>
            <w:sz w:val="24"/>
            <w:szCs w:val="24"/>
          </w:rPr>
          <w:t xml:space="preserve">https://www.royalcollege.ca/rcsite/canmeds/canmeds-framework-e. Reproduced with permission.    </w:t>
        </w:r>
      </w:hyperlink>
    </w:p>
    <w:p w14:paraId="4A6BCB14" w14:textId="77777777" w:rsidR="004F597E" w:rsidRDefault="00D92BF2" w:rsidP="005E76A5">
      <w:pPr>
        <w:ind w:left="720"/>
        <w:rPr>
          <w:rFonts w:asciiTheme="majorHAnsi" w:hAnsiTheme="majorHAnsi"/>
          <w:sz w:val="24"/>
          <w:szCs w:val="24"/>
        </w:rPr>
      </w:pPr>
      <w:r w:rsidRPr="004050E0">
        <w:rPr>
          <w:rFonts w:asciiTheme="majorHAnsi" w:hAnsiTheme="majorHAnsi"/>
          <w:sz w:val="24"/>
          <w:szCs w:val="24"/>
        </w:rPr>
        <w:t xml:space="preserve">9. WFME Global Standards for Quality Improvement in PGME. The 2023 Revision.  https://wfme.org/wp-content/uploads/2023/03/WFME-STANDARDS-FOR-POSTGRADUATE-MEDICAL-EDUCATION_2023.pdf </w:t>
      </w:r>
    </w:p>
    <w:p w14:paraId="245AA059" w14:textId="77777777" w:rsidR="00A30184" w:rsidRDefault="00A30184" w:rsidP="005E76A5">
      <w:pPr>
        <w:ind w:left="720"/>
        <w:rPr>
          <w:rFonts w:asciiTheme="majorHAnsi" w:hAnsiTheme="majorHAnsi"/>
          <w:sz w:val="24"/>
          <w:szCs w:val="24"/>
        </w:rPr>
      </w:pPr>
    </w:p>
    <w:p w14:paraId="45660B91" w14:textId="77777777" w:rsidR="008F7BB1" w:rsidRDefault="008F7BB1" w:rsidP="005E76A5">
      <w:pPr>
        <w:ind w:left="720"/>
        <w:rPr>
          <w:rFonts w:asciiTheme="majorHAnsi" w:hAnsiTheme="majorHAnsi"/>
          <w:b/>
          <w:sz w:val="28"/>
          <w:szCs w:val="28"/>
        </w:rPr>
      </w:pPr>
    </w:p>
    <w:p w14:paraId="5FD2C26E" w14:textId="3C7A92FF" w:rsidR="00A30184" w:rsidRPr="00E3734F" w:rsidRDefault="00D03489" w:rsidP="005E76A5">
      <w:pPr>
        <w:ind w:left="720"/>
        <w:rPr>
          <w:rFonts w:asciiTheme="majorHAnsi" w:hAnsiTheme="majorHAnsi"/>
          <w:sz w:val="28"/>
          <w:szCs w:val="28"/>
        </w:rPr>
      </w:pPr>
      <w:r w:rsidRPr="00E3734F">
        <w:rPr>
          <w:rFonts w:asciiTheme="majorHAnsi" w:hAnsiTheme="majorHAnsi"/>
          <w:b/>
          <w:sz w:val="28"/>
          <w:szCs w:val="28"/>
        </w:rPr>
        <w:lastRenderedPageBreak/>
        <w:t>Specific publications</w:t>
      </w:r>
      <w:r w:rsidR="00EC6C8A" w:rsidRPr="00E3734F">
        <w:rPr>
          <w:rFonts w:asciiTheme="majorHAnsi" w:hAnsiTheme="majorHAnsi"/>
          <w:b/>
          <w:sz w:val="28"/>
          <w:szCs w:val="28"/>
        </w:rPr>
        <w:t xml:space="preserve"> pertaining to training in Endocrinology in Europe</w:t>
      </w:r>
      <w:r w:rsidR="00EC6C8A" w:rsidRPr="00E3734F">
        <w:rPr>
          <w:rFonts w:asciiTheme="majorHAnsi" w:hAnsiTheme="majorHAnsi"/>
          <w:sz w:val="28"/>
          <w:szCs w:val="28"/>
        </w:rPr>
        <w:t>.</w:t>
      </w:r>
    </w:p>
    <w:p w14:paraId="3379E455" w14:textId="77777777" w:rsidR="00A30184" w:rsidRPr="00EC6C8A" w:rsidRDefault="00EC6C8A" w:rsidP="005E76A5">
      <w:pPr>
        <w:pStyle w:val="ListParagraph"/>
        <w:numPr>
          <w:ilvl w:val="0"/>
          <w:numId w:val="26"/>
        </w:numPr>
        <w:ind w:left="1440"/>
        <w:rPr>
          <w:rFonts w:asciiTheme="majorHAnsi" w:hAnsiTheme="majorHAnsi"/>
          <w:sz w:val="24"/>
          <w:szCs w:val="24"/>
        </w:rPr>
      </w:pPr>
      <w:r w:rsidRPr="00EC6C8A">
        <w:rPr>
          <w:rFonts w:asciiTheme="majorHAnsi" w:hAnsiTheme="majorHAnsi"/>
          <w:sz w:val="24"/>
          <w:szCs w:val="24"/>
        </w:rPr>
        <w:t xml:space="preserve">Luger A, Durkan M, Christ-Crain M and Marques P. European Society of Endocrinology curriculum and European training Recommendations </w:t>
      </w:r>
      <w:r w:rsidRPr="00EC6C8A">
        <w:rPr>
          <w:rFonts w:ascii="Source Sans Pro" w:hAnsi="Source Sans Pro"/>
          <w:i/>
          <w:iCs/>
          <w:color w:val="2A2A2A"/>
          <w:sz w:val="26"/>
          <w:szCs w:val="26"/>
          <w:bdr w:val="none" w:sz="0" w:space="0" w:color="auto" w:frame="1"/>
          <w:shd w:val="clear" w:color="auto" w:fill="FFFFFF"/>
        </w:rPr>
        <w:t>European Journal of Endocrinology</w:t>
      </w:r>
      <w:r w:rsidRPr="00EC6C8A">
        <w:rPr>
          <w:rFonts w:ascii="Source Sans Pro" w:hAnsi="Source Sans Pro"/>
          <w:color w:val="2A2A2A"/>
          <w:sz w:val="26"/>
          <w:szCs w:val="26"/>
          <w:shd w:val="clear" w:color="auto" w:fill="FFFFFF"/>
        </w:rPr>
        <w:t>, Volume 191, Issue 5, November 2024, Pages R71–R77, </w:t>
      </w:r>
      <w:bookmarkStart w:id="67" w:name="_Hlk203982554"/>
      <w:r w:rsidR="00052948">
        <w:fldChar w:fldCharType="begin"/>
      </w:r>
      <w:r w:rsidR="005E76A5">
        <w:instrText xml:space="preserve"> HYPERLINK "https://doi.org/10.1093/ejendo/lvae141" </w:instrText>
      </w:r>
      <w:r w:rsidR="00052948">
        <w:fldChar w:fldCharType="separate"/>
      </w:r>
      <w:r w:rsidRPr="00EC6C8A">
        <w:rPr>
          <w:rFonts w:ascii="Source Sans Pro" w:hAnsi="Source Sans Pro"/>
          <w:color w:val="006FB7"/>
          <w:sz w:val="26"/>
          <w:szCs w:val="26"/>
          <w:u w:val="single"/>
          <w:bdr w:val="none" w:sz="0" w:space="0" w:color="auto" w:frame="1"/>
          <w:shd w:val="clear" w:color="auto" w:fill="FFFFFF"/>
        </w:rPr>
        <w:t>https://doi.org/10.1093/ejendo/lvae141</w:t>
      </w:r>
      <w:r w:rsidR="00052948">
        <w:rPr>
          <w:rFonts w:ascii="Source Sans Pro" w:hAnsi="Source Sans Pro"/>
          <w:color w:val="006FB7"/>
          <w:sz w:val="26"/>
          <w:szCs w:val="26"/>
          <w:u w:val="single"/>
          <w:bdr w:val="none" w:sz="0" w:space="0" w:color="auto" w:frame="1"/>
          <w:shd w:val="clear" w:color="auto" w:fill="FFFFFF"/>
        </w:rPr>
        <w:fldChar w:fldCharType="end"/>
      </w:r>
      <w:bookmarkEnd w:id="67"/>
    </w:p>
    <w:p w14:paraId="663959B5" w14:textId="77777777" w:rsidR="00EC6C8A" w:rsidRPr="00EC6C8A" w:rsidRDefault="00EC6C8A" w:rsidP="005E76A5">
      <w:pPr>
        <w:pStyle w:val="ListParagraph"/>
        <w:numPr>
          <w:ilvl w:val="0"/>
          <w:numId w:val="26"/>
        </w:numPr>
        <w:ind w:left="1440"/>
        <w:rPr>
          <w:rFonts w:asciiTheme="majorHAnsi" w:hAnsiTheme="majorHAnsi"/>
          <w:sz w:val="24"/>
          <w:szCs w:val="24"/>
        </w:rPr>
      </w:pPr>
      <w:proofErr w:type="spellStart"/>
      <w:r w:rsidRPr="00EC6C8A">
        <w:rPr>
          <w:rFonts w:ascii="Source Sans Pro" w:hAnsi="Source Sans Pro"/>
          <w:color w:val="2A2A2A"/>
          <w:sz w:val="23"/>
          <w:szCs w:val="23"/>
          <w:shd w:val="clear" w:color="auto" w:fill="FFFFFF"/>
        </w:rPr>
        <w:t>Perrild</w:t>
      </w:r>
      <w:proofErr w:type="spellEnd"/>
      <w:r>
        <w:rPr>
          <w:rFonts w:ascii="Source Sans Pro" w:hAnsi="Source Sans Pro"/>
          <w:color w:val="2A2A2A"/>
          <w:sz w:val="23"/>
          <w:szCs w:val="23"/>
          <w:shd w:val="clear" w:color="auto" w:fill="FFFFFF"/>
        </w:rPr>
        <w:t xml:space="preserve"> H</w:t>
      </w:r>
      <w:r w:rsidRPr="00EC6C8A">
        <w:rPr>
          <w:rFonts w:ascii="Source Sans Pro" w:hAnsi="Source Sans Pro"/>
          <w:color w:val="2A2A2A"/>
          <w:sz w:val="23"/>
          <w:szCs w:val="23"/>
          <w:shd w:val="clear" w:color="auto" w:fill="FFFFFF"/>
        </w:rPr>
        <w:t>, Luger</w:t>
      </w:r>
      <w:r>
        <w:rPr>
          <w:rFonts w:ascii="Source Sans Pro" w:hAnsi="Source Sans Pro"/>
          <w:color w:val="2A2A2A"/>
          <w:sz w:val="23"/>
          <w:szCs w:val="23"/>
          <w:shd w:val="clear" w:color="auto" w:fill="FFFFFF"/>
        </w:rPr>
        <w:t xml:space="preserve"> </w:t>
      </w:r>
      <w:proofErr w:type="gramStart"/>
      <w:r>
        <w:rPr>
          <w:rFonts w:ascii="Source Sans Pro" w:hAnsi="Source Sans Pro"/>
          <w:color w:val="2A2A2A"/>
          <w:sz w:val="23"/>
          <w:szCs w:val="23"/>
          <w:shd w:val="clear" w:color="auto" w:fill="FFFFFF"/>
        </w:rPr>
        <w:t>A</w:t>
      </w:r>
      <w:r w:rsidRPr="00EC6C8A">
        <w:rPr>
          <w:rFonts w:ascii="Source Sans Pro" w:hAnsi="Source Sans Pro"/>
          <w:color w:val="2A2A2A"/>
          <w:sz w:val="23"/>
          <w:szCs w:val="23"/>
          <w:shd w:val="clear" w:color="auto" w:fill="FFFFFF"/>
        </w:rPr>
        <w:t xml:space="preserve">, </w:t>
      </w:r>
      <w:r>
        <w:rPr>
          <w:rFonts w:ascii="Source Sans Pro" w:hAnsi="Source Sans Pro"/>
          <w:color w:val="2A2A2A"/>
          <w:sz w:val="23"/>
          <w:szCs w:val="23"/>
          <w:shd w:val="clear" w:color="auto" w:fill="FFFFFF"/>
        </w:rPr>
        <w:t xml:space="preserve"> </w:t>
      </w:r>
      <w:proofErr w:type="spellStart"/>
      <w:r w:rsidRPr="00EC6C8A">
        <w:rPr>
          <w:rFonts w:ascii="Source Sans Pro" w:hAnsi="Source Sans Pro"/>
          <w:color w:val="2A2A2A"/>
          <w:sz w:val="23"/>
          <w:szCs w:val="23"/>
          <w:shd w:val="clear" w:color="auto" w:fill="FFFFFF"/>
        </w:rPr>
        <w:t>Bertherat</w:t>
      </w:r>
      <w:proofErr w:type="spellEnd"/>
      <w:proofErr w:type="gramEnd"/>
      <w:r>
        <w:rPr>
          <w:rFonts w:ascii="Source Sans Pro" w:hAnsi="Source Sans Pro"/>
          <w:color w:val="2A2A2A"/>
          <w:sz w:val="23"/>
          <w:szCs w:val="23"/>
          <w:shd w:val="clear" w:color="auto" w:fill="FFFFFF"/>
        </w:rPr>
        <w:t xml:space="preserve"> J</w:t>
      </w:r>
      <w:r w:rsidRPr="00EC6C8A">
        <w:rPr>
          <w:rFonts w:ascii="Source Sans Pro" w:hAnsi="Source Sans Pro"/>
          <w:color w:val="2A2A2A"/>
          <w:sz w:val="23"/>
          <w:szCs w:val="23"/>
          <w:shd w:val="clear" w:color="auto" w:fill="FFFFFF"/>
        </w:rPr>
        <w:t>,  Quinton</w:t>
      </w:r>
      <w:r>
        <w:rPr>
          <w:rFonts w:ascii="Source Sans Pro" w:hAnsi="Source Sans Pro"/>
          <w:color w:val="2A2A2A"/>
          <w:sz w:val="23"/>
          <w:szCs w:val="23"/>
          <w:shd w:val="clear" w:color="auto" w:fill="FFFFFF"/>
        </w:rPr>
        <w:t xml:space="preserve"> R</w:t>
      </w:r>
      <w:r w:rsidRPr="00EC6C8A">
        <w:rPr>
          <w:rFonts w:ascii="Source Sans Pro" w:hAnsi="Source Sans Pro"/>
          <w:color w:val="2A2A2A"/>
          <w:sz w:val="23"/>
          <w:szCs w:val="23"/>
          <w:shd w:val="clear" w:color="auto" w:fill="FFFFFF"/>
        </w:rPr>
        <w:t xml:space="preserve">, </w:t>
      </w:r>
      <w:r>
        <w:rPr>
          <w:rFonts w:ascii="Source Sans Pro" w:hAnsi="Source Sans Pro"/>
          <w:color w:val="2A2A2A"/>
          <w:sz w:val="23"/>
          <w:szCs w:val="23"/>
          <w:shd w:val="clear" w:color="auto" w:fill="FFFFFF"/>
        </w:rPr>
        <w:t xml:space="preserve"> </w:t>
      </w:r>
      <w:r w:rsidRPr="00EC6C8A">
        <w:rPr>
          <w:rFonts w:ascii="Source Sans Pro" w:hAnsi="Source Sans Pro"/>
          <w:color w:val="2A2A2A"/>
          <w:sz w:val="23"/>
          <w:szCs w:val="23"/>
          <w:shd w:val="clear" w:color="auto" w:fill="FFFFFF"/>
        </w:rPr>
        <w:t>Christ-Crain</w:t>
      </w:r>
      <w:r>
        <w:rPr>
          <w:rFonts w:ascii="Source Sans Pro" w:hAnsi="Source Sans Pro"/>
          <w:color w:val="2A2A2A"/>
          <w:sz w:val="23"/>
          <w:szCs w:val="23"/>
          <w:shd w:val="clear" w:color="auto" w:fill="FFFFFF"/>
        </w:rPr>
        <w:t xml:space="preserve"> M</w:t>
      </w:r>
      <w:r w:rsidRPr="00EC6C8A">
        <w:rPr>
          <w:rFonts w:ascii="Source Sans Pro" w:hAnsi="Source Sans Pro"/>
          <w:color w:val="2A2A2A"/>
          <w:sz w:val="23"/>
          <w:szCs w:val="23"/>
          <w:shd w:val="clear" w:color="auto" w:fill="FFFFFF"/>
        </w:rPr>
        <w:t>,  Brouwer</w:t>
      </w:r>
      <w:r>
        <w:rPr>
          <w:rFonts w:ascii="Source Sans Pro" w:hAnsi="Source Sans Pro"/>
          <w:color w:val="2A2A2A"/>
          <w:sz w:val="23"/>
          <w:szCs w:val="23"/>
          <w:shd w:val="clear" w:color="auto" w:fill="FFFFFF"/>
        </w:rPr>
        <w:t xml:space="preserve"> T</w:t>
      </w:r>
      <w:r w:rsidRPr="00EC6C8A">
        <w:rPr>
          <w:rFonts w:ascii="Source Sans Pro" w:hAnsi="Source Sans Pro"/>
          <w:color w:val="2A2A2A"/>
          <w:sz w:val="23"/>
          <w:szCs w:val="23"/>
          <w:shd w:val="clear" w:color="auto" w:fill="FFFFFF"/>
        </w:rPr>
        <w:t>, Durkan</w:t>
      </w:r>
      <w:r>
        <w:rPr>
          <w:rFonts w:ascii="Source Sans Pro" w:hAnsi="Source Sans Pro"/>
          <w:color w:val="2A2A2A"/>
          <w:sz w:val="23"/>
          <w:szCs w:val="23"/>
          <w:shd w:val="clear" w:color="auto" w:fill="FFFFFF"/>
        </w:rPr>
        <w:t xml:space="preserve"> M</w:t>
      </w:r>
      <w:r w:rsidRPr="00EC6C8A">
        <w:rPr>
          <w:rFonts w:ascii="Source Sans Pro" w:hAnsi="Source Sans Pro"/>
          <w:color w:val="2A2A2A"/>
          <w:sz w:val="23"/>
          <w:szCs w:val="23"/>
          <w:shd w:val="clear" w:color="auto" w:fill="FFFFFF"/>
        </w:rPr>
        <w:t xml:space="preserve"> Postgraduate training and continuous medical education in endocrinology in Europe, </w:t>
      </w:r>
      <w:r w:rsidRPr="00EC6C8A">
        <w:rPr>
          <w:rFonts w:ascii="Source Sans Pro" w:hAnsi="Source Sans Pro"/>
          <w:i/>
          <w:iCs/>
          <w:color w:val="2A2A2A"/>
          <w:sz w:val="23"/>
          <w:szCs w:val="23"/>
          <w:bdr w:val="none" w:sz="0" w:space="0" w:color="auto" w:frame="1"/>
          <w:shd w:val="clear" w:color="auto" w:fill="FFFFFF"/>
        </w:rPr>
        <w:t>European Journal of Endocrinology</w:t>
      </w:r>
      <w:r w:rsidRPr="00EC6C8A">
        <w:rPr>
          <w:rFonts w:ascii="Source Sans Pro" w:hAnsi="Source Sans Pro"/>
          <w:color w:val="2A2A2A"/>
          <w:sz w:val="23"/>
          <w:szCs w:val="23"/>
          <w:shd w:val="clear" w:color="auto" w:fill="FFFFFF"/>
        </w:rPr>
        <w:t>, Volume 192, Issue 1, January 2025, Pages C1–C4, </w:t>
      </w:r>
      <w:hyperlink r:id="rId21" w:history="1">
        <w:r w:rsidRPr="00EC6C8A">
          <w:rPr>
            <w:rFonts w:ascii="Source Sans Pro" w:hAnsi="Source Sans Pro"/>
            <w:color w:val="006FB7"/>
            <w:sz w:val="23"/>
            <w:szCs w:val="23"/>
            <w:u w:val="single"/>
            <w:bdr w:val="none" w:sz="0" w:space="0" w:color="auto" w:frame="1"/>
            <w:shd w:val="clear" w:color="auto" w:fill="FFFFFF"/>
          </w:rPr>
          <w:t>https://doi.org/10.1093/ejendo/lvae169</w:t>
        </w:r>
      </w:hyperlink>
    </w:p>
    <w:p w14:paraId="4F33822E" w14:textId="77777777" w:rsidR="00893DDC" w:rsidRDefault="00893DDC" w:rsidP="00AF4BA8">
      <w:pPr>
        <w:rPr>
          <w:rFonts w:asciiTheme="majorHAnsi" w:hAnsiTheme="majorHAnsi"/>
          <w:b/>
          <w:sz w:val="32"/>
          <w:szCs w:val="32"/>
        </w:rPr>
      </w:pPr>
    </w:p>
    <w:p w14:paraId="13CA8C73" w14:textId="77777777" w:rsidR="00893DDC" w:rsidRDefault="00893DDC" w:rsidP="00AF4BA8">
      <w:pPr>
        <w:rPr>
          <w:rFonts w:asciiTheme="majorHAnsi" w:hAnsiTheme="majorHAnsi"/>
          <w:b/>
          <w:sz w:val="32"/>
          <w:szCs w:val="32"/>
        </w:rPr>
      </w:pPr>
    </w:p>
    <w:p w14:paraId="6F6C7BEB" w14:textId="77777777" w:rsidR="00893DDC" w:rsidRDefault="00893DDC" w:rsidP="00AF4BA8">
      <w:pPr>
        <w:rPr>
          <w:rFonts w:asciiTheme="majorHAnsi" w:hAnsiTheme="majorHAnsi"/>
          <w:b/>
          <w:sz w:val="32"/>
          <w:szCs w:val="32"/>
        </w:rPr>
      </w:pPr>
    </w:p>
    <w:p w14:paraId="4BECA265" w14:textId="77777777" w:rsidR="00382152" w:rsidRDefault="00382152" w:rsidP="00AF4BA8">
      <w:pPr>
        <w:rPr>
          <w:rFonts w:asciiTheme="majorHAnsi" w:hAnsiTheme="majorHAnsi"/>
          <w:b/>
          <w:sz w:val="32"/>
          <w:szCs w:val="32"/>
        </w:rPr>
      </w:pPr>
    </w:p>
    <w:p w14:paraId="4C3838A3" w14:textId="77777777" w:rsidR="00382152" w:rsidRDefault="00382152" w:rsidP="00AF4BA8">
      <w:pPr>
        <w:rPr>
          <w:rFonts w:asciiTheme="majorHAnsi" w:hAnsiTheme="majorHAnsi"/>
          <w:b/>
          <w:sz w:val="32"/>
          <w:szCs w:val="32"/>
        </w:rPr>
      </w:pPr>
    </w:p>
    <w:p w14:paraId="1FD0E295" w14:textId="77777777" w:rsidR="00382152" w:rsidRDefault="00382152" w:rsidP="00AF4BA8">
      <w:pPr>
        <w:rPr>
          <w:rFonts w:asciiTheme="majorHAnsi" w:hAnsiTheme="majorHAnsi"/>
          <w:b/>
          <w:sz w:val="32"/>
          <w:szCs w:val="32"/>
        </w:rPr>
      </w:pPr>
    </w:p>
    <w:p w14:paraId="7B63D63A" w14:textId="77777777" w:rsidR="00382152" w:rsidRDefault="00382152" w:rsidP="00AF4BA8">
      <w:pPr>
        <w:rPr>
          <w:rFonts w:asciiTheme="majorHAnsi" w:hAnsiTheme="majorHAnsi"/>
          <w:b/>
          <w:sz w:val="32"/>
          <w:szCs w:val="32"/>
        </w:rPr>
      </w:pPr>
    </w:p>
    <w:p w14:paraId="673E692D" w14:textId="77777777" w:rsidR="00382152" w:rsidRDefault="00382152" w:rsidP="00AF4BA8">
      <w:pPr>
        <w:rPr>
          <w:rFonts w:asciiTheme="majorHAnsi" w:hAnsiTheme="majorHAnsi"/>
          <w:b/>
          <w:sz w:val="32"/>
          <w:szCs w:val="32"/>
        </w:rPr>
      </w:pPr>
    </w:p>
    <w:p w14:paraId="58389EB7" w14:textId="77777777" w:rsidR="00382152" w:rsidRDefault="00382152" w:rsidP="00AF4BA8">
      <w:pPr>
        <w:rPr>
          <w:rFonts w:asciiTheme="majorHAnsi" w:hAnsiTheme="majorHAnsi"/>
          <w:b/>
          <w:sz w:val="32"/>
          <w:szCs w:val="32"/>
        </w:rPr>
      </w:pPr>
    </w:p>
    <w:p w14:paraId="67D964B5" w14:textId="77777777" w:rsidR="00382152" w:rsidRDefault="00382152" w:rsidP="00AF4BA8">
      <w:pPr>
        <w:rPr>
          <w:rFonts w:asciiTheme="majorHAnsi" w:hAnsiTheme="majorHAnsi"/>
          <w:b/>
          <w:sz w:val="32"/>
          <w:szCs w:val="32"/>
        </w:rPr>
      </w:pPr>
    </w:p>
    <w:p w14:paraId="0E81169B" w14:textId="77777777" w:rsidR="00382152" w:rsidRDefault="00382152" w:rsidP="00AF4BA8">
      <w:pPr>
        <w:rPr>
          <w:rFonts w:asciiTheme="majorHAnsi" w:hAnsiTheme="majorHAnsi"/>
          <w:b/>
          <w:sz w:val="32"/>
          <w:szCs w:val="32"/>
        </w:rPr>
      </w:pPr>
    </w:p>
    <w:p w14:paraId="2F03EF39" w14:textId="77777777" w:rsidR="008637EE" w:rsidRDefault="008637EE" w:rsidP="00AF4BA8">
      <w:pPr>
        <w:rPr>
          <w:rFonts w:asciiTheme="majorHAnsi" w:hAnsiTheme="majorHAnsi"/>
          <w:b/>
          <w:sz w:val="32"/>
          <w:szCs w:val="32"/>
        </w:rPr>
      </w:pPr>
    </w:p>
    <w:p w14:paraId="3E186C43" w14:textId="77777777" w:rsidR="008637EE" w:rsidRDefault="008637EE" w:rsidP="00AF4BA8">
      <w:pPr>
        <w:rPr>
          <w:rFonts w:asciiTheme="majorHAnsi" w:hAnsiTheme="majorHAnsi"/>
          <w:b/>
          <w:sz w:val="32"/>
          <w:szCs w:val="32"/>
        </w:rPr>
      </w:pPr>
    </w:p>
    <w:p w14:paraId="323FB7C0" w14:textId="77777777" w:rsidR="008637EE" w:rsidRDefault="008637EE" w:rsidP="00AF4BA8">
      <w:pPr>
        <w:rPr>
          <w:rFonts w:asciiTheme="majorHAnsi" w:hAnsiTheme="majorHAnsi"/>
          <w:b/>
          <w:sz w:val="32"/>
          <w:szCs w:val="32"/>
        </w:rPr>
      </w:pPr>
    </w:p>
    <w:p w14:paraId="2C48F830" w14:textId="77777777" w:rsidR="008637EE" w:rsidRDefault="008637EE" w:rsidP="00AF4BA8">
      <w:pPr>
        <w:rPr>
          <w:rFonts w:asciiTheme="majorHAnsi" w:hAnsiTheme="majorHAnsi"/>
          <w:b/>
          <w:sz w:val="32"/>
          <w:szCs w:val="32"/>
        </w:rPr>
      </w:pPr>
    </w:p>
    <w:p w14:paraId="137619BB" w14:textId="77777777" w:rsidR="008637EE" w:rsidRDefault="008637EE" w:rsidP="00AF4BA8">
      <w:pPr>
        <w:rPr>
          <w:rFonts w:asciiTheme="majorHAnsi" w:hAnsiTheme="majorHAnsi"/>
          <w:b/>
          <w:sz w:val="32"/>
          <w:szCs w:val="32"/>
        </w:rPr>
      </w:pPr>
    </w:p>
    <w:p w14:paraId="26EABD05" w14:textId="77777777" w:rsidR="008637EE" w:rsidRDefault="008637EE" w:rsidP="00AF4BA8">
      <w:pPr>
        <w:rPr>
          <w:rFonts w:asciiTheme="majorHAnsi" w:hAnsiTheme="majorHAnsi"/>
          <w:b/>
          <w:sz w:val="32"/>
          <w:szCs w:val="32"/>
        </w:rPr>
      </w:pPr>
    </w:p>
    <w:p w14:paraId="5145487B" w14:textId="77777777" w:rsidR="008637EE" w:rsidRDefault="008637EE" w:rsidP="00AF4BA8">
      <w:pPr>
        <w:rPr>
          <w:rFonts w:asciiTheme="majorHAnsi" w:hAnsiTheme="majorHAnsi"/>
          <w:b/>
          <w:sz w:val="32"/>
          <w:szCs w:val="32"/>
        </w:rPr>
      </w:pPr>
    </w:p>
    <w:p w14:paraId="6B8B4A29" w14:textId="16623984" w:rsidR="003E63AA" w:rsidRDefault="003E63AA" w:rsidP="00AF4BA8">
      <w:pPr>
        <w:rPr>
          <w:rFonts w:asciiTheme="majorHAnsi" w:hAnsiTheme="majorHAnsi"/>
          <w:b/>
          <w:sz w:val="32"/>
          <w:szCs w:val="32"/>
        </w:rPr>
      </w:pPr>
      <w:r>
        <w:rPr>
          <w:rFonts w:asciiTheme="majorHAnsi" w:hAnsiTheme="majorHAnsi"/>
          <w:b/>
          <w:sz w:val="32"/>
          <w:szCs w:val="32"/>
        </w:rPr>
        <w:lastRenderedPageBreak/>
        <w:t xml:space="preserve">Appendix 1 </w:t>
      </w:r>
    </w:p>
    <w:p w14:paraId="59A8F32A" w14:textId="5D80DEBE" w:rsidR="00277C4A" w:rsidRPr="00E3734F" w:rsidRDefault="00382152" w:rsidP="00AF4BA8">
      <w:pPr>
        <w:rPr>
          <w:rFonts w:asciiTheme="majorHAnsi" w:hAnsiTheme="majorHAnsi"/>
          <w:b/>
          <w:sz w:val="28"/>
          <w:szCs w:val="28"/>
        </w:rPr>
      </w:pPr>
      <w:proofErr w:type="spellStart"/>
      <w:r>
        <w:rPr>
          <w:rFonts w:asciiTheme="majorHAnsi" w:hAnsiTheme="majorHAnsi"/>
          <w:b/>
          <w:sz w:val="28"/>
          <w:szCs w:val="28"/>
        </w:rPr>
        <w:t>Entrustable</w:t>
      </w:r>
      <w:proofErr w:type="spellEnd"/>
      <w:r>
        <w:rPr>
          <w:rFonts w:asciiTheme="majorHAnsi" w:hAnsiTheme="majorHAnsi"/>
          <w:b/>
          <w:sz w:val="28"/>
          <w:szCs w:val="28"/>
        </w:rPr>
        <w:t xml:space="preserve"> </w:t>
      </w:r>
      <w:r w:rsidR="00277C4A" w:rsidRPr="00E3734F">
        <w:rPr>
          <w:rFonts w:asciiTheme="majorHAnsi" w:hAnsiTheme="majorHAnsi"/>
          <w:b/>
          <w:sz w:val="28"/>
          <w:szCs w:val="28"/>
        </w:rPr>
        <w:t>Professional Activities in Endocrinology</w:t>
      </w:r>
    </w:p>
    <w:p w14:paraId="41857E3B" w14:textId="77777777" w:rsidR="00AB7678" w:rsidRPr="008F7BB1" w:rsidRDefault="00AB7678" w:rsidP="00AB7678">
      <w:pPr>
        <w:spacing w:line="256" w:lineRule="auto"/>
        <w:ind w:left="346" w:hanging="346"/>
        <w:rPr>
          <w:rFonts w:asciiTheme="majorHAnsi" w:eastAsia="Times New Roman" w:hAnsiTheme="majorHAnsi" w:cs="Times New Roman"/>
          <w:kern w:val="0"/>
          <w:sz w:val="28"/>
          <w:szCs w:val="28"/>
        </w:rPr>
      </w:pPr>
      <w:r w:rsidRPr="008F7BB1">
        <w:rPr>
          <w:rFonts w:asciiTheme="majorHAnsi" w:eastAsia="Calibri" w:hAnsiTheme="majorHAnsi" w:cs="Times New Roman"/>
          <w:b/>
          <w:bCs/>
          <w:color w:val="000000" w:themeColor="text1"/>
          <w:kern w:val="24"/>
          <w:sz w:val="28"/>
          <w:szCs w:val="28"/>
          <w:lang w:val="en-US"/>
        </w:rPr>
        <w:t xml:space="preserve">EPA </w:t>
      </w:r>
      <w:r w:rsidR="00E40DA3" w:rsidRPr="008F7BB1">
        <w:rPr>
          <w:rFonts w:asciiTheme="majorHAnsi" w:eastAsia="Calibri" w:hAnsiTheme="majorHAnsi" w:cs="Times New Roman"/>
          <w:b/>
          <w:bCs/>
          <w:color w:val="000000" w:themeColor="text1"/>
          <w:kern w:val="24"/>
          <w:sz w:val="28"/>
          <w:szCs w:val="28"/>
          <w:lang w:val="en-US"/>
        </w:rPr>
        <w:t>1</w:t>
      </w:r>
      <w:r w:rsidR="006D735C" w:rsidRPr="008F7BB1">
        <w:rPr>
          <w:rFonts w:asciiTheme="majorHAnsi" w:eastAsia="Calibri" w:hAnsiTheme="majorHAnsi" w:cs="Times New Roman"/>
          <w:b/>
          <w:bCs/>
          <w:color w:val="000000" w:themeColor="text1"/>
          <w:kern w:val="24"/>
          <w:sz w:val="28"/>
          <w:szCs w:val="28"/>
          <w:lang w:val="en-US"/>
        </w:rPr>
        <w:t xml:space="preserve"> </w:t>
      </w:r>
      <w:r w:rsidRPr="008F7BB1">
        <w:rPr>
          <w:rFonts w:asciiTheme="majorHAnsi" w:eastAsia="Calibri" w:hAnsiTheme="majorHAnsi" w:cs="Times New Roman"/>
          <w:b/>
          <w:bCs/>
          <w:color w:val="000000" w:themeColor="text1"/>
          <w:kern w:val="24"/>
          <w:sz w:val="28"/>
          <w:szCs w:val="28"/>
          <w:lang w:val="en-US"/>
        </w:rPr>
        <w:t>Planning Diagnostics and Treatment for Endocrinology Patients in a Clinical Setting</w:t>
      </w:r>
    </w:p>
    <w:p w14:paraId="39486D75" w14:textId="0ED2B8B6" w:rsidR="00DC08E3" w:rsidRDefault="00AB7678" w:rsidP="00797DFA">
      <w:pPr>
        <w:rPr>
          <w:rFonts w:asciiTheme="majorHAnsi" w:eastAsia="Calibri" w:hAnsiTheme="majorHAnsi" w:cs="Times New Roman"/>
          <w:color w:val="000000" w:themeColor="text1"/>
          <w:kern w:val="24"/>
          <w:sz w:val="24"/>
          <w:szCs w:val="24"/>
          <w:lang w:val="en-US"/>
        </w:rPr>
      </w:pPr>
      <w:r w:rsidRPr="00797DFA">
        <w:rPr>
          <w:rFonts w:asciiTheme="majorHAnsi" w:eastAsia="Calibri" w:hAnsiTheme="majorHAnsi" w:cs="Times New Roman"/>
          <w:color w:val="000000" w:themeColor="text1"/>
          <w:kern w:val="24"/>
          <w:sz w:val="24"/>
          <w:szCs w:val="24"/>
          <w:lang w:val="en-US"/>
        </w:rPr>
        <w:t xml:space="preserve">The goal </w:t>
      </w:r>
      <w:r w:rsidR="00797DFA" w:rsidRPr="00797DFA">
        <w:rPr>
          <w:rFonts w:asciiTheme="majorHAnsi" w:eastAsia="Calibri" w:hAnsiTheme="majorHAnsi" w:cs="Times New Roman"/>
          <w:color w:val="000000" w:themeColor="text1"/>
          <w:kern w:val="24"/>
          <w:sz w:val="24"/>
          <w:szCs w:val="24"/>
          <w:lang w:val="en-US"/>
        </w:rPr>
        <w:t>of this EPA is to ensure the trainee can</w:t>
      </w:r>
      <w:r w:rsidRPr="00797DFA">
        <w:rPr>
          <w:rFonts w:asciiTheme="majorHAnsi" w:eastAsia="Calibri" w:hAnsiTheme="majorHAnsi" w:cs="Times New Roman"/>
          <w:color w:val="000000" w:themeColor="text1"/>
          <w:kern w:val="24"/>
          <w:sz w:val="24"/>
          <w:szCs w:val="24"/>
          <w:lang w:val="en-US"/>
        </w:rPr>
        <w:t xml:space="preserve"> diagnose </w:t>
      </w:r>
      <w:r w:rsidR="00797DFA" w:rsidRPr="00797DFA">
        <w:rPr>
          <w:rFonts w:asciiTheme="majorHAnsi" w:eastAsia="Calibri" w:hAnsiTheme="majorHAnsi" w:cs="Times New Roman"/>
          <w:color w:val="000000" w:themeColor="text1"/>
          <w:kern w:val="24"/>
          <w:sz w:val="24"/>
          <w:szCs w:val="24"/>
          <w:lang w:val="en-US"/>
        </w:rPr>
        <w:t>common</w:t>
      </w:r>
      <w:r w:rsidRPr="00797DFA">
        <w:rPr>
          <w:rFonts w:asciiTheme="majorHAnsi" w:eastAsia="Calibri" w:hAnsiTheme="majorHAnsi" w:cs="Times New Roman"/>
          <w:color w:val="000000" w:themeColor="text1"/>
          <w:kern w:val="24"/>
          <w:sz w:val="24"/>
          <w:szCs w:val="24"/>
          <w:lang w:val="en-US"/>
        </w:rPr>
        <w:t xml:space="preserve"> </w:t>
      </w:r>
      <w:r w:rsidR="00070017">
        <w:rPr>
          <w:rFonts w:asciiTheme="majorHAnsi" w:eastAsia="Calibri" w:hAnsiTheme="majorHAnsi" w:cs="Times New Roman"/>
          <w:color w:val="000000" w:themeColor="text1"/>
          <w:kern w:val="24"/>
          <w:sz w:val="24"/>
          <w:szCs w:val="24"/>
          <w:lang w:val="en-US"/>
        </w:rPr>
        <w:t xml:space="preserve">endocrine </w:t>
      </w:r>
      <w:r w:rsidRPr="00797DFA">
        <w:rPr>
          <w:rFonts w:asciiTheme="majorHAnsi" w:eastAsia="Calibri" w:hAnsiTheme="majorHAnsi" w:cs="Times New Roman"/>
          <w:color w:val="000000" w:themeColor="text1"/>
          <w:kern w:val="24"/>
          <w:sz w:val="24"/>
          <w:szCs w:val="24"/>
          <w:lang w:val="en-US"/>
        </w:rPr>
        <w:t>diseases and plan follow-up tests and treatments during a clinical appointment</w:t>
      </w:r>
      <w:r w:rsidR="003B405A">
        <w:rPr>
          <w:rFonts w:asciiTheme="majorHAnsi" w:eastAsia="Calibri" w:hAnsiTheme="majorHAnsi" w:cs="Times New Roman"/>
          <w:color w:val="000000" w:themeColor="text1"/>
          <w:kern w:val="24"/>
          <w:sz w:val="24"/>
          <w:szCs w:val="24"/>
          <w:lang w:val="en-US"/>
        </w:rPr>
        <w:t>.</w:t>
      </w:r>
    </w:p>
    <w:p w14:paraId="2A9BFB0B" w14:textId="77777777" w:rsidR="003B405A" w:rsidRDefault="003B405A" w:rsidP="00797DFA">
      <w:pPr>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Includes</w:t>
      </w:r>
    </w:p>
    <w:p w14:paraId="3CFAB129" w14:textId="77777777" w:rsidR="003135F9" w:rsidRPr="00DA2718" w:rsidRDefault="00052948" w:rsidP="00DA2718">
      <w:pPr>
        <w:numPr>
          <w:ilvl w:val="0"/>
          <w:numId w:val="31"/>
        </w:numPr>
        <w:tabs>
          <w:tab w:val="left" w:pos="720"/>
        </w:tabs>
        <w:spacing w:line="256" w:lineRule="auto"/>
        <w:contextualSpacing/>
        <w:rPr>
          <w:rFonts w:asciiTheme="majorHAnsi" w:eastAsia="Times New Roman" w:hAnsiTheme="majorHAnsi" w:cs="Times New Roman"/>
          <w:color w:val="000000" w:themeColor="text1"/>
          <w:kern w:val="0"/>
          <w:sz w:val="24"/>
          <w:szCs w:val="24"/>
          <w:lang w:val="en-US"/>
        </w:rPr>
      </w:pPr>
      <w:r w:rsidRPr="00DA2718">
        <w:rPr>
          <w:rFonts w:asciiTheme="majorHAnsi" w:eastAsia="Times New Roman" w:hAnsiTheme="majorHAnsi" w:cs="Times New Roman"/>
          <w:color w:val="000000" w:themeColor="text1"/>
          <w:kern w:val="0"/>
          <w:sz w:val="24"/>
          <w:szCs w:val="24"/>
          <w:lang w:val="en-US"/>
        </w:rPr>
        <w:t>Interviewing and clinically examining the patient.</w:t>
      </w:r>
    </w:p>
    <w:p w14:paraId="786B3567" w14:textId="77777777" w:rsidR="003135F9" w:rsidRPr="00DA2718" w:rsidRDefault="00052948" w:rsidP="00DA2718">
      <w:pPr>
        <w:numPr>
          <w:ilvl w:val="0"/>
          <w:numId w:val="31"/>
        </w:numPr>
        <w:tabs>
          <w:tab w:val="left" w:pos="720"/>
        </w:tabs>
        <w:spacing w:line="256" w:lineRule="auto"/>
        <w:contextualSpacing/>
        <w:rPr>
          <w:rFonts w:asciiTheme="majorHAnsi" w:eastAsia="Times New Roman" w:hAnsiTheme="majorHAnsi" w:cs="Times New Roman"/>
          <w:color w:val="000000" w:themeColor="text1"/>
          <w:kern w:val="0"/>
          <w:sz w:val="24"/>
          <w:szCs w:val="24"/>
          <w:lang w:val="en-US"/>
        </w:rPr>
      </w:pPr>
      <w:r w:rsidRPr="00DA2718">
        <w:rPr>
          <w:rFonts w:asciiTheme="majorHAnsi" w:eastAsia="Times New Roman" w:hAnsiTheme="majorHAnsi" w:cs="Times New Roman"/>
          <w:color w:val="000000" w:themeColor="text1"/>
          <w:kern w:val="0"/>
          <w:sz w:val="24"/>
          <w:szCs w:val="24"/>
          <w:lang w:val="en-US"/>
        </w:rPr>
        <w:t>Evaluation of any medication list or allergies to medication</w:t>
      </w:r>
    </w:p>
    <w:p w14:paraId="43ECA382" w14:textId="77777777" w:rsidR="003135F9" w:rsidRPr="00DA2718" w:rsidRDefault="00052948" w:rsidP="00DA2718">
      <w:pPr>
        <w:numPr>
          <w:ilvl w:val="0"/>
          <w:numId w:val="31"/>
        </w:numPr>
        <w:tabs>
          <w:tab w:val="left" w:pos="720"/>
        </w:tabs>
        <w:spacing w:line="256" w:lineRule="auto"/>
        <w:contextualSpacing/>
        <w:rPr>
          <w:rFonts w:asciiTheme="majorHAnsi" w:eastAsia="Times New Roman" w:hAnsiTheme="majorHAnsi" w:cs="Times New Roman"/>
          <w:color w:val="000000" w:themeColor="text1"/>
          <w:kern w:val="0"/>
          <w:sz w:val="24"/>
          <w:szCs w:val="24"/>
          <w:lang w:val="en-US"/>
        </w:rPr>
      </w:pPr>
      <w:r w:rsidRPr="00DA2718">
        <w:rPr>
          <w:rFonts w:asciiTheme="majorHAnsi" w:eastAsia="Times New Roman" w:hAnsiTheme="majorHAnsi" w:cs="Times New Roman"/>
          <w:color w:val="000000" w:themeColor="text1"/>
          <w:kern w:val="0"/>
          <w:sz w:val="24"/>
          <w:szCs w:val="24"/>
          <w:lang w:val="en-US"/>
        </w:rPr>
        <w:t>Interpreting the results of any past investigations of relevance to the current presentation</w:t>
      </w:r>
    </w:p>
    <w:p w14:paraId="68498C10" w14:textId="77777777" w:rsidR="003135F9" w:rsidRPr="00DA2718" w:rsidRDefault="00052948" w:rsidP="00DA2718">
      <w:pPr>
        <w:numPr>
          <w:ilvl w:val="0"/>
          <w:numId w:val="31"/>
        </w:numPr>
        <w:tabs>
          <w:tab w:val="left" w:pos="720"/>
        </w:tabs>
        <w:spacing w:line="256" w:lineRule="auto"/>
        <w:contextualSpacing/>
        <w:rPr>
          <w:rFonts w:asciiTheme="majorHAnsi" w:eastAsia="Times New Roman" w:hAnsiTheme="majorHAnsi" w:cs="Times New Roman"/>
          <w:color w:val="000000" w:themeColor="text1"/>
          <w:kern w:val="0"/>
          <w:sz w:val="24"/>
          <w:szCs w:val="24"/>
          <w:lang w:val="en-US"/>
        </w:rPr>
      </w:pPr>
      <w:r w:rsidRPr="00DA2718">
        <w:rPr>
          <w:rFonts w:asciiTheme="majorHAnsi" w:eastAsia="Times New Roman" w:hAnsiTheme="majorHAnsi" w:cs="Times New Roman"/>
          <w:color w:val="000000" w:themeColor="text1"/>
          <w:kern w:val="0"/>
          <w:sz w:val="24"/>
          <w:szCs w:val="24"/>
          <w:lang w:val="en-US"/>
        </w:rPr>
        <w:t>Considering differential diagnoses.</w:t>
      </w:r>
    </w:p>
    <w:p w14:paraId="688F39D8" w14:textId="77777777" w:rsidR="003135F9" w:rsidRPr="00DA2718" w:rsidRDefault="00052948" w:rsidP="00DA2718">
      <w:pPr>
        <w:numPr>
          <w:ilvl w:val="0"/>
          <w:numId w:val="31"/>
        </w:numPr>
        <w:tabs>
          <w:tab w:val="left" w:pos="720"/>
        </w:tabs>
        <w:spacing w:line="256" w:lineRule="auto"/>
        <w:contextualSpacing/>
        <w:rPr>
          <w:rFonts w:asciiTheme="majorHAnsi" w:eastAsia="Times New Roman" w:hAnsiTheme="majorHAnsi" w:cs="Times New Roman"/>
          <w:color w:val="000000" w:themeColor="text1"/>
          <w:kern w:val="0"/>
          <w:sz w:val="24"/>
          <w:szCs w:val="24"/>
          <w:lang w:val="en-US"/>
        </w:rPr>
      </w:pPr>
      <w:r w:rsidRPr="00DA2718">
        <w:rPr>
          <w:rFonts w:asciiTheme="majorHAnsi" w:eastAsia="Times New Roman" w:hAnsiTheme="majorHAnsi" w:cs="Times New Roman"/>
          <w:color w:val="000000" w:themeColor="text1"/>
          <w:kern w:val="0"/>
          <w:sz w:val="24"/>
          <w:szCs w:val="24"/>
          <w:lang w:val="en-US"/>
        </w:rPr>
        <w:t>Planning and conducting investigations</w:t>
      </w:r>
    </w:p>
    <w:p w14:paraId="59AB1338" w14:textId="77777777" w:rsidR="003B405A" w:rsidRPr="00DA2718" w:rsidRDefault="00052948" w:rsidP="00D432E1">
      <w:pPr>
        <w:numPr>
          <w:ilvl w:val="0"/>
          <w:numId w:val="31"/>
        </w:numPr>
        <w:tabs>
          <w:tab w:val="left" w:pos="720"/>
        </w:tabs>
        <w:spacing w:line="256" w:lineRule="auto"/>
        <w:contextualSpacing/>
        <w:rPr>
          <w:rFonts w:asciiTheme="majorHAnsi" w:eastAsia="Times New Roman" w:hAnsiTheme="majorHAnsi" w:cs="Times New Roman"/>
          <w:color w:val="000000" w:themeColor="text1"/>
          <w:kern w:val="0"/>
          <w:sz w:val="24"/>
          <w:szCs w:val="24"/>
          <w:lang w:val="en-US"/>
        </w:rPr>
      </w:pPr>
      <w:r w:rsidRPr="00DA2718">
        <w:rPr>
          <w:rFonts w:asciiTheme="majorHAnsi" w:eastAsia="Times New Roman" w:hAnsiTheme="majorHAnsi" w:cs="Times New Roman"/>
          <w:color w:val="000000" w:themeColor="text1"/>
          <w:kern w:val="0"/>
          <w:sz w:val="24"/>
          <w:szCs w:val="24"/>
          <w:lang w:val="en-US"/>
        </w:rPr>
        <w:t>Creating a plan for further investigations and treatment in the community or on admission if necessary</w:t>
      </w:r>
    </w:p>
    <w:p w14:paraId="130D3FEF" w14:textId="65E39AA3" w:rsidR="003B405A" w:rsidRPr="00DA2718" w:rsidRDefault="003B405A" w:rsidP="00D432E1">
      <w:pPr>
        <w:numPr>
          <w:ilvl w:val="0"/>
          <w:numId w:val="31"/>
        </w:numPr>
        <w:tabs>
          <w:tab w:val="left" w:pos="720"/>
        </w:tabs>
        <w:spacing w:line="256" w:lineRule="auto"/>
        <w:contextualSpacing/>
        <w:rPr>
          <w:rFonts w:asciiTheme="majorHAnsi" w:eastAsia="Times New Roman" w:hAnsiTheme="majorHAnsi" w:cs="Times New Roman"/>
          <w:color w:val="000000" w:themeColor="text1"/>
          <w:kern w:val="0"/>
          <w:sz w:val="24"/>
          <w:szCs w:val="24"/>
          <w:lang w:val="en-US"/>
        </w:rPr>
      </w:pPr>
      <w:r w:rsidRPr="003B405A">
        <w:rPr>
          <w:rFonts w:asciiTheme="majorHAnsi" w:eastAsia="Times New Roman" w:hAnsiTheme="majorHAnsi" w:cs="Times New Roman"/>
          <w:color w:val="000000" w:themeColor="text1"/>
          <w:kern w:val="0"/>
          <w:sz w:val="24"/>
          <w:szCs w:val="24"/>
          <w:lang w:val="en-US"/>
        </w:rPr>
        <w:t xml:space="preserve">Communicating effectively with patients, guardians, relatives and colleagues in other departments given the multidisciplinary management required </w:t>
      </w:r>
      <w:r>
        <w:rPr>
          <w:rFonts w:asciiTheme="majorHAnsi" w:eastAsia="Times New Roman" w:hAnsiTheme="majorHAnsi" w:cs="Times New Roman"/>
          <w:color w:val="000000" w:themeColor="text1"/>
          <w:kern w:val="0"/>
          <w:sz w:val="24"/>
          <w:szCs w:val="24"/>
          <w:lang w:val="en-US"/>
        </w:rPr>
        <w:t>particularly given the multisystem impact of a number of endocrine conditions</w:t>
      </w:r>
    </w:p>
    <w:p w14:paraId="7E5A7F93" w14:textId="77777777" w:rsidR="002F1053" w:rsidRDefault="002F1053" w:rsidP="00D432E1">
      <w:pPr>
        <w:numPr>
          <w:ilvl w:val="0"/>
          <w:numId w:val="31"/>
        </w:numPr>
        <w:tabs>
          <w:tab w:val="left" w:pos="720"/>
        </w:tabs>
        <w:spacing w:line="256" w:lineRule="auto"/>
        <w:contextualSpacing/>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Following up on disease progression, reviewing of medications and medical interventions</w:t>
      </w:r>
    </w:p>
    <w:p w14:paraId="70DD1CBE" w14:textId="77777777" w:rsidR="002F1053" w:rsidRDefault="002F1053" w:rsidP="00D432E1">
      <w:pPr>
        <w:numPr>
          <w:ilvl w:val="0"/>
          <w:numId w:val="31"/>
        </w:numPr>
        <w:tabs>
          <w:tab w:val="left" w:pos="720"/>
        </w:tabs>
        <w:spacing w:line="256" w:lineRule="auto"/>
        <w:contextualSpacing/>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Imparting bad news when required</w:t>
      </w:r>
    </w:p>
    <w:p w14:paraId="6DA4860E" w14:textId="77777777" w:rsidR="00B45D76" w:rsidRPr="003B405A" w:rsidRDefault="00B45D76" w:rsidP="00D432E1">
      <w:pPr>
        <w:numPr>
          <w:ilvl w:val="0"/>
          <w:numId w:val="31"/>
        </w:numPr>
        <w:tabs>
          <w:tab w:val="left" w:pos="720"/>
        </w:tabs>
        <w:spacing w:line="256" w:lineRule="auto"/>
        <w:contextualSpacing/>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Ensuring adherence to current guideline recommendations and standards of care</w:t>
      </w:r>
    </w:p>
    <w:p w14:paraId="5BB7A99E" w14:textId="77777777" w:rsidR="003B405A" w:rsidRDefault="003B405A" w:rsidP="003B405A">
      <w:pPr>
        <w:tabs>
          <w:tab w:val="left" w:pos="720"/>
        </w:tabs>
        <w:spacing w:line="256" w:lineRule="auto"/>
        <w:contextualSpacing/>
        <w:rPr>
          <w:rFonts w:asciiTheme="majorHAnsi" w:eastAsia="Calibri" w:hAnsiTheme="majorHAnsi" w:cs="Times New Roman"/>
          <w:color w:val="000000" w:themeColor="text1"/>
          <w:kern w:val="24"/>
          <w:sz w:val="24"/>
          <w:szCs w:val="24"/>
          <w:lang w:val="en-US"/>
        </w:rPr>
      </w:pPr>
    </w:p>
    <w:p w14:paraId="2FF2E6D8" w14:textId="77777777" w:rsidR="003B405A" w:rsidRDefault="003B405A" w:rsidP="003B405A">
      <w:pPr>
        <w:tabs>
          <w:tab w:val="left" w:pos="720"/>
        </w:tabs>
        <w:spacing w:line="256" w:lineRule="auto"/>
        <w:contextualSpacing/>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 xml:space="preserve"> </w:t>
      </w:r>
      <w:bookmarkStart w:id="68" w:name="_Hlk204022345"/>
      <w:r>
        <w:rPr>
          <w:rFonts w:asciiTheme="majorHAnsi" w:eastAsia="Calibri" w:hAnsiTheme="majorHAnsi" w:cs="Times New Roman"/>
          <w:color w:val="000000" w:themeColor="text1"/>
          <w:kern w:val="24"/>
          <w:sz w:val="24"/>
          <w:szCs w:val="24"/>
          <w:lang w:val="en-US"/>
        </w:rPr>
        <w:t>Key roles and competences to be assessed in this setting</w:t>
      </w:r>
    </w:p>
    <w:p w14:paraId="148EBB25" w14:textId="77777777" w:rsidR="003B405A" w:rsidRPr="001D690C" w:rsidRDefault="003B405A" w:rsidP="00D432E1">
      <w:pPr>
        <w:pStyle w:val="ListParagraph"/>
        <w:numPr>
          <w:ilvl w:val="0"/>
          <w:numId w:val="32"/>
        </w:numPr>
        <w:tabs>
          <w:tab w:val="left" w:pos="720"/>
        </w:tabs>
        <w:spacing w:line="256" w:lineRule="auto"/>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Medical Expert</w:t>
      </w:r>
    </w:p>
    <w:p w14:paraId="42AE49A4" w14:textId="77777777" w:rsidR="003B405A" w:rsidRPr="001D690C" w:rsidRDefault="003B405A" w:rsidP="00D432E1">
      <w:pPr>
        <w:pStyle w:val="ListParagraph"/>
        <w:numPr>
          <w:ilvl w:val="0"/>
          <w:numId w:val="32"/>
        </w:numPr>
        <w:tabs>
          <w:tab w:val="left" w:pos="720"/>
        </w:tabs>
        <w:spacing w:line="256" w:lineRule="auto"/>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Communication</w:t>
      </w:r>
    </w:p>
    <w:p w14:paraId="334BF232" w14:textId="77777777" w:rsidR="003B405A" w:rsidRPr="001D690C" w:rsidRDefault="003B405A" w:rsidP="00D432E1">
      <w:pPr>
        <w:pStyle w:val="ListParagraph"/>
        <w:numPr>
          <w:ilvl w:val="0"/>
          <w:numId w:val="32"/>
        </w:numPr>
        <w:tabs>
          <w:tab w:val="left" w:pos="720"/>
        </w:tabs>
        <w:spacing w:line="256" w:lineRule="auto"/>
        <w:rPr>
          <w:rFonts w:asciiTheme="majorHAnsi" w:eastAsia="Calibri" w:hAnsiTheme="majorHAnsi" w:cs="Times New Roman"/>
          <w:color w:val="000000" w:themeColor="text1"/>
          <w:kern w:val="24"/>
          <w:sz w:val="24"/>
          <w:szCs w:val="24"/>
          <w:lang w:val="en-US"/>
        </w:rPr>
      </w:pPr>
      <w:proofErr w:type="spellStart"/>
      <w:r w:rsidRPr="001D690C">
        <w:rPr>
          <w:rFonts w:asciiTheme="majorHAnsi" w:eastAsia="Calibri" w:hAnsiTheme="majorHAnsi" w:cs="Times New Roman"/>
          <w:color w:val="000000" w:themeColor="text1"/>
          <w:kern w:val="24"/>
          <w:sz w:val="24"/>
          <w:szCs w:val="24"/>
          <w:lang w:val="en-US"/>
        </w:rPr>
        <w:t>Co ordination</w:t>
      </w:r>
      <w:proofErr w:type="spellEnd"/>
      <w:r w:rsidRPr="001D690C">
        <w:rPr>
          <w:rFonts w:asciiTheme="majorHAnsi" w:eastAsia="Calibri" w:hAnsiTheme="majorHAnsi" w:cs="Times New Roman"/>
          <w:color w:val="000000" w:themeColor="text1"/>
          <w:kern w:val="24"/>
          <w:sz w:val="24"/>
          <w:szCs w:val="24"/>
          <w:lang w:val="en-US"/>
        </w:rPr>
        <w:t xml:space="preserve"> of care and practice environment</w:t>
      </w:r>
    </w:p>
    <w:p w14:paraId="039724EF" w14:textId="77777777" w:rsidR="003B405A" w:rsidRPr="001D690C" w:rsidRDefault="003B405A" w:rsidP="00D432E1">
      <w:pPr>
        <w:pStyle w:val="ListParagraph"/>
        <w:numPr>
          <w:ilvl w:val="0"/>
          <w:numId w:val="32"/>
        </w:numPr>
        <w:tabs>
          <w:tab w:val="left" w:pos="720"/>
        </w:tabs>
        <w:spacing w:line="256" w:lineRule="auto"/>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Collaboration</w:t>
      </w:r>
    </w:p>
    <w:p w14:paraId="5870A436" w14:textId="77777777" w:rsidR="003B405A" w:rsidRPr="001D690C" w:rsidRDefault="003B405A" w:rsidP="00D432E1">
      <w:pPr>
        <w:pStyle w:val="ListParagraph"/>
        <w:numPr>
          <w:ilvl w:val="0"/>
          <w:numId w:val="32"/>
        </w:numPr>
        <w:tabs>
          <w:tab w:val="left" w:pos="720"/>
        </w:tabs>
        <w:spacing w:line="256" w:lineRule="auto"/>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Leadership</w:t>
      </w:r>
    </w:p>
    <w:p w14:paraId="74589F14" w14:textId="77777777" w:rsidR="00DA6936" w:rsidRPr="001D690C" w:rsidRDefault="00DA6936" w:rsidP="00D432E1">
      <w:pPr>
        <w:pStyle w:val="ListParagraph"/>
        <w:numPr>
          <w:ilvl w:val="0"/>
          <w:numId w:val="32"/>
        </w:numPr>
        <w:tabs>
          <w:tab w:val="left" w:pos="720"/>
        </w:tabs>
        <w:spacing w:line="256" w:lineRule="auto"/>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Health Promotion</w:t>
      </w:r>
    </w:p>
    <w:p w14:paraId="06DBBEF3" w14:textId="77777777" w:rsidR="00DA6936" w:rsidRPr="001D690C" w:rsidRDefault="00DA6936" w:rsidP="00D432E1">
      <w:pPr>
        <w:pStyle w:val="ListParagraph"/>
        <w:numPr>
          <w:ilvl w:val="0"/>
          <w:numId w:val="32"/>
        </w:numPr>
        <w:tabs>
          <w:tab w:val="left" w:pos="720"/>
        </w:tabs>
        <w:spacing w:line="256" w:lineRule="auto"/>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Professionalism</w:t>
      </w:r>
      <w:bookmarkEnd w:id="68"/>
    </w:p>
    <w:p w14:paraId="37392D58" w14:textId="77777777" w:rsidR="002F1053" w:rsidRDefault="002F1053" w:rsidP="003B405A">
      <w:pPr>
        <w:tabs>
          <w:tab w:val="left" w:pos="720"/>
        </w:tabs>
        <w:spacing w:line="256" w:lineRule="auto"/>
        <w:contextualSpacing/>
        <w:rPr>
          <w:rFonts w:asciiTheme="majorHAnsi" w:eastAsia="Calibri" w:hAnsiTheme="majorHAnsi" w:cs="Times New Roman"/>
          <w:color w:val="000000" w:themeColor="text1"/>
          <w:kern w:val="24"/>
          <w:sz w:val="24"/>
          <w:szCs w:val="24"/>
          <w:lang w:val="en-US"/>
        </w:rPr>
      </w:pPr>
    </w:p>
    <w:p w14:paraId="278D643C" w14:textId="77777777" w:rsidR="002F1053" w:rsidRDefault="002F1053" w:rsidP="003B405A">
      <w:pPr>
        <w:tabs>
          <w:tab w:val="left" w:pos="720"/>
        </w:tabs>
        <w:spacing w:line="256" w:lineRule="auto"/>
        <w:contextualSpacing/>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Risk management</w:t>
      </w:r>
    </w:p>
    <w:p w14:paraId="764B0E69" w14:textId="77777777" w:rsidR="002F1053" w:rsidRDefault="002F1053" w:rsidP="002F1053">
      <w:pPr>
        <w:tabs>
          <w:tab w:val="left" w:pos="720"/>
        </w:tabs>
        <w:spacing w:line="256" w:lineRule="auto"/>
        <w:ind w:left="720"/>
        <w:contextualSpacing/>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 xml:space="preserve">In the case of adverse events as a result of </w:t>
      </w:r>
    </w:p>
    <w:p w14:paraId="7468D57E" w14:textId="77777777" w:rsidR="002F1053" w:rsidRPr="001D690C" w:rsidRDefault="002F1053" w:rsidP="00D432E1">
      <w:pPr>
        <w:pStyle w:val="ListParagraph"/>
        <w:numPr>
          <w:ilvl w:val="2"/>
          <w:numId w:val="33"/>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Inadequate documentation</w:t>
      </w:r>
      <w:r w:rsidRPr="001D690C">
        <w:rPr>
          <w:rFonts w:asciiTheme="majorHAnsi" w:eastAsia="Calibri" w:hAnsiTheme="majorHAnsi" w:cs="Times New Roman"/>
          <w:color w:val="000000" w:themeColor="text1"/>
          <w:kern w:val="24"/>
          <w:sz w:val="24"/>
          <w:szCs w:val="24"/>
          <w:lang w:val="en-US"/>
        </w:rPr>
        <w:tab/>
      </w:r>
    </w:p>
    <w:p w14:paraId="74D33EB4" w14:textId="77777777" w:rsidR="002F1053" w:rsidRPr="001D690C" w:rsidRDefault="002F1053" w:rsidP="00D432E1">
      <w:pPr>
        <w:pStyle w:val="ListParagraph"/>
        <w:numPr>
          <w:ilvl w:val="2"/>
          <w:numId w:val="33"/>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Incorrect diagnosis with delayed treatment and related adverse outcomes</w:t>
      </w:r>
    </w:p>
    <w:p w14:paraId="67196A03" w14:textId="77777777" w:rsidR="002F1053" w:rsidRPr="001D690C" w:rsidRDefault="002F1053" w:rsidP="00D432E1">
      <w:pPr>
        <w:pStyle w:val="ListParagraph"/>
        <w:numPr>
          <w:ilvl w:val="2"/>
          <w:numId w:val="33"/>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Failure in treatment scheduling, errors in treatment planning and errors</w:t>
      </w:r>
    </w:p>
    <w:p w14:paraId="5504E136" w14:textId="77777777" w:rsidR="002F1053" w:rsidRPr="001D690C" w:rsidRDefault="002F1053" w:rsidP="00D432E1">
      <w:pPr>
        <w:pStyle w:val="ListParagraph"/>
        <w:numPr>
          <w:ilvl w:val="2"/>
          <w:numId w:val="33"/>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Unnecessary tests</w:t>
      </w:r>
    </w:p>
    <w:p w14:paraId="480FA910" w14:textId="77777777" w:rsidR="002F1053" w:rsidRDefault="00504DF4" w:rsidP="00504DF4">
      <w:pPr>
        <w:tabs>
          <w:tab w:val="left" w:pos="720"/>
        </w:tabs>
        <w:spacing w:line="256" w:lineRule="auto"/>
        <w:contextualSpacing/>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lastRenderedPageBreak/>
        <w:tab/>
      </w:r>
      <w:r w:rsidR="002F1053">
        <w:rPr>
          <w:rFonts w:asciiTheme="majorHAnsi" w:eastAsia="Calibri" w:hAnsiTheme="majorHAnsi" w:cs="Times New Roman"/>
          <w:color w:val="000000" w:themeColor="text1"/>
          <w:kern w:val="24"/>
          <w:sz w:val="24"/>
          <w:szCs w:val="24"/>
          <w:lang w:val="en-US"/>
        </w:rPr>
        <w:t>To appreciate and take the following steps:</w:t>
      </w:r>
    </w:p>
    <w:p w14:paraId="1BD5A7BA" w14:textId="77777777" w:rsidR="002F1053" w:rsidRPr="001D690C" w:rsidRDefault="002F1053" w:rsidP="00D432E1">
      <w:pPr>
        <w:pStyle w:val="ListParagraph"/>
        <w:numPr>
          <w:ilvl w:val="1"/>
          <w:numId w:val="34"/>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 xml:space="preserve">identification of causation, </w:t>
      </w:r>
    </w:p>
    <w:p w14:paraId="6E904709" w14:textId="77777777" w:rsidR="002F1053" w:rsidRPr="001D690C" w:rsidRDefault="002F1053" w:rsidP="00D432E1">
      <w:pPr>
        <w:pStyle w:val="ListParagraph"/>
        <w:numPr>
          <w:ilvl w:val="1"/>
          <w:numId w:val="34"/>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 xml:space="preserve">communicating with patient and family, </w:t>
      </w:r>
    </w:p>
    <w:p w14:paraId="30021483" w14:textId="77777777" w:rsidR="002F1053" w:rsidRPr="001D690C" w:rsidRDefault="002F1053" w:rsidP="00D432E1">
      <w:pPr>
        <w:pStyle w:val="ListParagraph"/>
        <w:numPr>
          <w:ilvl w:val="1"/>
          <w:numId w:val="34"/>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 xml:space="preserve">remedial action to mitigate adverse effects </w:t>
      </w:r>
    </w:p>
    <w:p w14:paraId="5AD9C353" w14:textId="77777777" w:rsidR="002F1053" w:rsidRPr="001D690C" w:rsidRDefault="002F1053" w:rsidP="00D432E1">
      <w:pPr>
        <w:pStyle w:val="ListParagraph"/>
        <w:numPr>
          <w:ilvl w:val="1"/>
          <w:numId w:val="34"/>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prevention of recurrence</w:t>
      </w:r>
    </w:p>
    <w:p w14:paraId="6F2729E8" w14:textId="77777777" w:rsidR="002F1053" w:rsidRDefault="002F1053" w:rsidP="001D690C">
      <w:pPr>
        <w:tabs>
          <w:tab w:val="left" w:pos="720"/>
        </w:tabs>
        <w:spacing w:line="256" w:lineRule="auto"/>
        <w:ind w:left="360"/>
        <w:contextualSpacing/>
        <w:rPr>
          <w:rFonts w:asciiTheme="majorHAnsi" w:eastAsia="Calibri" w:hAnsiTheme="majorHAnsi" w:cs="Times New Roman"/>
          <w:color w:val="000000" w:themeColor="text1"/>
          <w:kern w:val="24"/>
          <w:sz w:val="24"/>
          <w:szCs w:val="24"/>
          <w:lang w:val="en-US"/>
        </w:rPr>
      </w:pPr>
    </w:p>
    <w:p w14:paraId="4C7F928E" w14:textId="77777777" w:rsidR="001D690C" w:rsidRDefault="002F1053" w:rsidP="00504DF4">
      <w:pPr>
        <w:tabs>
          <w:tab w:val="left" w:pos="720"/>
        </w:tabs>
        <w:spacing w:line="256" w:lineRule="auto"/>
        <w:contextualSpacing/>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Performance expectations (Knowledge, skills and attitudes)</w:t>
      </w:r>
    </w:p>
    <w:p w14:paraId="5526335E" w14:textId="77777777" w:rsidR="001D690C" w:rsidRPr="001D690C" w:rsidRDefault="001D690C" w:rsidP="00D432E1">
      <w:pPr>
        <w:pStyle w:val="ListParagraph"/>
        <w:numPr>
          <w:ilvl w:val="2"/>
          <w:numId w:val="35"/>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Master the medical aspects of the disease sufficiently to identi</w:t>
      </w:r>
      <w:r w:rsidR="006F6BEE">
        <w:rPr>
          <w:rFonts w:asciiTheme="majorHAnsi" w:eastAsia="Calibri" w:hAnsiTheme="majorHAnsi" w:cs="Times New Roman"/>
          <w:color w:val="000000" w:themeColor="text1"/>
          <w:kern w:val="24"/>
          <w:sz w:val="24"/>
          <w:szCs w:val="24"/>
          <w:lang w:val="en-US"/>
        </w:rPr>
        <w:t>f</w:t>
      </w:r>
      <w:r w:rsidRPr="001D690C">
        <w:rPr>
          <w:rFonts w:asciiTheme="majorHAnsi" w:eastAsia="Calibri" w:hAnsiTheme="majorHAnsi" w:cs="Times New Roman"/>
          <w:color w:val="000000" w:themeColor="text1"/>
          <w:kern w:val="24"/>
          <w:sz w:val="24"/>
          <w:szCs w:val="24"/>
          <w:lang w:val="en-US"/>
        </w:rPr>
        <w:t>y the required tests, treatment and plan follow up</w:t>
      </w:r>
    </w:p>
    <w:p w14:paraId="358D7890" w14:textId="6940C4E4" w:rsidR="001D690C" w:rsidRPr="001D690C" w:rsidRDefault="001D690C" w:rsidP="00D432E1">
      <w:pPr>
        <w:pStyle w:val="ListParagraph"/>
        <w:numPr>
          <w:ilvl w:val="2"/>
          <w:numId w:val="35"/>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 xml:space="preserve">Compile and document sufficient information (Past history, current presentation, medication lists and doses </w:t>
      </w:r>
      <w:r w:rsidR="00070017" w:rsidRPr="001D690C">
        <w:rPr>
          <w:rFonts w:asciiTheme="majorHAnsi" w:eastAsia="Calibri" w:hAnsiTheme="majorHAnsi" w:cs="Times New Roman"/>
          <w:color w:val="000000" w:themeColor="text1"/>
          <w:kern w:val="24"/>
          <w:sz w:val="24"/>
          <w:szCs w:val="24"/>
          <w:lang w:val="en-US"/>
        </w:rPr>
        <w:t>etc.</w:t>
      </w:r>
      <w:r w:rsidRPr="001D690C">
        <w:rPr>
          <w:rFonts w:asciiTheme="majorHAnsi" w:eastAsia="Calibri" w:hAnsiTheme="majorHAnsi" w:cs="Times New Roman"/>
          <w:color w:val="000000" w:themeColor="text1"/>
          <w:kern w:val="24"/>
          <w:sz w:val="24"/>
          <w:szCs w:val="24"/>
          <w:lang w:val="en-US"/>
        </w:rPr>
        <w:t>) to enable correct diagnosis and management</w:t>
      </w:r>
      <w:r w:rsidR="002F1053" w:rsidRPr="001D690C">
        <w:rPr>
          <w:rFonts w:asciiTheme="majorHAnsi" w:eastAsia="Calibri" w:hAnsiTheme="majorHAnsi" w:cs="Times New Roman"/>
          <w:color w:val="000000" w:themeColor="text1"/>
          <w:kern w:val="24"/>
          <w:sz w:val="24"/>
          <w:szCs w:val="24"/>
          <w:lang w:val="en-US"/>
        </w:rPr>
        <w:t>.</w:t>
      </w:r>
    </w:p>
    <w:p w14:paraId="0F56F6DF" w14:textId="77777777" w:rsidR="001D690C" w:rsidRPr="001D690C" w:rsidRDefault="001D690C" w:rsidP="00D432E1">
      <w:pPr>
        <w:pStyle w:val="ListParagraph"/>
        <w:numPr>
          <w:ilvl w:val="2"/>
          <w:numId w:val="35"/>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Assess current condition and status and interpret clinical and laboratory/radiological/genetic findings to establish a diagnosis</w:t>
      </w:r>
    </w:p>
    <w:p w14:paraId="1649723A" w14:textId="74CE5BBB" w:rsidR="001D690C" w:rsidRPr="001D690C" w:rsidRDefault="001D690C" w:rsidP="00D432E1">
      <w:pPr>
        <w:pStyle w:val="ListParagraph"/>
        <w:numPr>
          <w:ilvl w:val="2"/>
          <w:numId w:val="35"/>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 xml:space="preserve">Plan additional tests if </w:t>
      </w:r>
      <w:r w:rsidR="00070017" w:rsidRPr="001D690C">
        <w:rPr>
          <w:rFonts w:asciiTheme="majorHAnsi" w:eastAsia="Calibri" w:hAnsiTheme="majorHAnsi" w:cs="Times New Roman"/>
          <w:color w:val="000000" w:themeColor="text1"/>
          <w:kern w:val="24"/>
          <w:sz w:val="24"/>
          <w:szCs w:val="24"/>
          <w:lang w:val="en-US"/>
        </w:rPr>
        <w:t>necessary</w:t>
      </w:r>
    </w:p>
    <w:p w14:paraId="1AAFCACD" w14:textId="77777777" w:rsidR="001D690C" w:rsidRPr="001D690C" w:rsidRDefault="001D690C" w:rsidP="00D432E1">
      <w:pPr>
        <w:pStyle w:val="ListParagraph"/>
        <w:numPr>
          <w:ilvl w:val="2"/>
          <w:numId w:val="35"/>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Plan timing of next review</w:t>
      </w:r>
    </w:p>
    <w:p w14:paraId="6503E8FF" w14:textId="77777777" w:rsidR="001D690C" w:rsidRPr="001D690C" w:rsidRDefault="001D690C" w:rsidP="00D432E1">
      <w:pPr>
        <w:pStyle w:val="ListParagraph"/>
        <w:numPr>
          <w:ilvl w:val="2"/>
          <w:numId w:val="35"/>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Plan treatment</w:t>
      </w:r>
    </w:p>
    <w:p w14:paraId="620E6643" w14:textId="77777777" w:rsidR="001D690C" w:rsidRPr="00504DF4" w:rsidRDefault="001D690C" w:rsidP="00D432E1">
      <w:pPr>
        <w:pStyle w:val="ListParagraph"/>
        <w:numPr>
          <w:ilvl w:val="2"/>
          <w:numId w:val="35"/>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Communicate the diagnos</w:t>
      </w:r>
      <w:r w:rsidRPr="00504DF4">
        <w:rPr>
          <w:rFonts w:asciiTheme="majorHAnsi" w:eastAsia="Calibri" w:hAnsiTheme="majorHAnsi" w:cs="Times New Roman"/>
          <w:color w:val="000000" w:themeColor="text1"/>
          <w:kern w:val="24"/>
          <w:sz w:val="24"/>
          <w:szCs w:val="24"/>
          <w:lang w:val="en-US"/>
        </w:rPr>
        <w:t>is, results, treatment and review options avail</w:t>
      </w:r>
      <w:r w:rsidR="006F6BEE">
        <w:rPr>
          <w:rFonts w:asciiTheme="majorHAnsi" w:eastAsia="Calibri" w:hAnsiTheme="majorHAnsi" w:cs="Times New Roman"/>
          <w:color w:val="000000" w:themeColor="text1"/>
          <w:kern w:val="24"/>
          <w:sz w:val="24"/>
          <w:szCs w:val="24"/>
          <w:lang w:val="en-US"/>
        </w:rPr>
        <w:t>a</w:t>
      </w:r>
      <w:r w:rsidRPr="00504DF4">
        <w:rPr>
          <w:rFonts w:asciiTheme="majorHAnsi" w:eastAsia="Calibri" w:hAnsiTheme="majorHAnsi" w:cs="Times New Roman"/>
          <w:color w:val="000000" w:themeColor="text1"/>
          <w:kern w:val="24"/>
          <w:sz w:val="24"/>
          <w:szCs w:val="24"/>
          <w:lang w:val="en-US"/>
        </w:rPr>
        <w:t>ble for the patient and if necessary their family</w:t>
      </w:r>
    </w:p>
    <w:p w14:paraId="5D75FA32" w14:textId="77777777" w:rsidR="001D690C" w:rsidRDefault="001D690C" w:rsidP="00D432E1">
      <w:pPr>
        <w:pStyle w:val="ListParagraph"/>
        <w:numPr>
          <w:ilvl w:val="2"/>
          <w:numId w:val="35"/>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Ensure updated, clear patient records to ensure in</w:t>
      </w:r>
      <w:r w:rsidR="00504DF4">
        <w:rPr>
          <w:rFonts w:asciiTheme="majorHAnsi" w:eastAsia="Calibri" w:hAnsiTheme="majorHAnsi" w:cs="Times New Roman"/>
          <w:color w:val="000000" w:themeColor="text1"/>
          <w:kern w:val="24"/>
          <w:sz w:val="24"/>
          <w:szCs w:val="24"/>
          <w:lang w:val="en-US"/>
        </w:rPr>
        <w:t>f</w:t>
      </w:r>
      <w:r w:rsidRPr="001D690C">
        <w:rPr>
          <w:rFonts w:asciiTheme="majorHAnsi" w:eastAsia="Calibri" w:hAnsiTheme="majorHAnsi" w:cs="Times New Roman"/>
          <w:color w:val="000000" w:themeColor="text1"/>
          <w:kern w:val="24"/>
          <w:sz w:val="24"/>
          <w:szCs w:val="24"/>
          <w:lang w:val="en-US"/>
        </w:rPr>
        <w:t>ormation transfer if continued care is required</w:t>
      </w:r>
    </w:p>
    <w:p w14:paraId="120C328C" w14:textId="77777777" w:rsidR="00504DF4" w:rsidRDefault="00504DF4" w:rsidP="00D432E1">
      <w:pPr>
        <w:pStyle w:val="ListParagraph"/>
        <w:numPr>
          <w:ilvl w:val="2"/>
          <w:numId w:val="35"/>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Collaborating with different healthcare professionals in different specialties to ensure optimal outcomes and standards of care</w:t>
      </w:r>
    </w:p>
    <w:p w14:paraId="78FBEB4A" w14:textId="77777777" w:rsidR="00B45D76" w:rsidRDefault="00B45D76" w:rsidP="00D432E1">
      <w:pPr>
        <w:pStyle w:val="ListParagraph"/>
        <w:numPr>
          <w:ilvl w:val="2"/>
          <w:numId w:val="35"/>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Ensuring adherence to most recent guideline recommendations and standards of care</w:t>
      </w:r>
    </w:p>
    <w:p w14:paraId="737E6C31" w14:textId="77777777" w:rsidR="00A609A8" w:rsidRDefault="001D690C" w:rsidP="001D690C">
      <w:pPr>
        <w:tabs>
          <w:tab w:val="left" w:pos="720"/>
        </w:tabs>
        <w:spacing w:line="256" w:lineRule="auto"/>
        <w:rPr>
          <w:rFonts w:asciiTheme="majorHAnsi" w:eastAsia="Calibri" w:hAnsiTheme="majorHAnsi" w:cs="Times New Roman"/>
          <w:b/>
          <w:color w:val="000000" w:themeColor="text1"/>
          <w:kern w:val="24"/>
          <w:sz w:val="24"/>
          <w:szCs w:val="24"/>
          <w:lang w:val="en-US"/>
        </w:rPr>
      </w:pPr>
      <w:r w:rsidRPr="001D690C">
        <w:rPr>
          <w:rFonts w:asciiTheme="majorHAnsi" w:eastAsia="Calibri" w:hAnsiTheme="majorHAnsi" w:cs="Times New Roman"/>
          <w:b/>
          <w:color w:val="000000" w:themeColor="text1"/>
          <w:kern w:val="24"/>
          <w:sz w:val="24"/>
          <w:szCs w:val="24"/>
          <w:lang w:val="en-US"/>
        </w:rPr>
        <w:t>Formative feedback</w:t>
      </w:r>
    </w:p>
    <w:p w14:paraId="54098CCF" w14:textId="77777777" w:rsidR="00A609A8" w:rsidRPr="00504DF4" w:rsidRDefault="00A609A8" w:rsidP="00D432E1">
      <w:pPr>
        <w:pStyle w:val="ListParagraph"/>
        <w:numPr>
          <w:ilvl w:val="1"/>
          <w:numId w:val="36"/>
        </w:numPr>
        <w:tabs>
          <w:tab w:val="left" w:pos="720"/>
        </w:tabs>
        <w:spacing w:after="0" w:line="256" w:lineRule="auto"/>
        <w:rPr>
          <w:rFonts w:asciiTheme="majorHAnsi" w:eastAsia="Calibri" w:hAnsiTheme="majorHAnsi" w:cs="Times New Roman"/>
          <w:color w:val="000000" w:themeColor="text1"/>
          <w:kern w:val="24"/>
          <w:sz w:val="24"/>
          <w:szCs w:val="24"/>
          <w:lang w:val="en-US"/>
        </w:rPr>
      </w:pPr>
      <w:r w:rsidRPr="00504DF4">
        <w:rPr>
          <w:rFonts w:asciiTheme="majorHAnsi" w:eastAsia="Calibri" w:hAnsiTheme="majorHAnsi" w:cs="Times New Roman"/>
          <w:color w:val="000000" w:themeColor="text1"/>
          <w:kern w:val="24"/>
          <w:sz w:val="24"/>
          <w:szCs w:val="24"/>
          <w:lang w:val="en-US"/>
        </w:rPr>
        <w:t>Observation of performance whilst on the job by clinical tutors/supervisors/educational supervisors</w:t>
      </w:r>
    </w:p>
    <w:p w14:paraId="0D6BC887" w14:textId="77777777" w:rsidR="00A609A8" w:rsidRPr="00504DF4" w:rsidRDefault="00A609A8" w:rsidP="00D432E1">
      <w:pPr>
        <w:pStyle w:val="ListParagraph"/>
        <w:numPr>
          <w:ilvl w:val="1"/>
          <w:numId w:val="36"/>
        </w:numPr>
        <w:tabs>
          <w:tab w:val="left" w:pos="720"/>
        </w:tabs>
        <w:spacing w:after="0" w:line="256" w:lineRule="auto"/>
        <w:rPr>
          <w:rFonts w:asciiTheme="majorHAnsi" w:eastAsia="Calibri" w:hAnsiTheme="majorHAnsi" w:cs="Times New Roman"/>
          <w:color w:val="000000" w:themeColor="text1"/>
          <w:kern w:val="24"/>
          <w:sz w:val="24"/>
          <w:szCs w:val="24"/>
          <w:lang w:val="en-US"/>
        </w:rPr>
      </w:pPr>
      <w:r w:rsidRPr="00504DF4">
        <w:rPr>
          <w:rFonts w:asciiTheme="majorHAnsi" w:eastAsia="Calibri" w:hAnsiTheme="majorHAnsi" w:cs="Times New Roman"/>
          <w:color w:val="000000" w:themeColor="text1"/>
          <w:kern w:val="24"/>
          <w:sz w:val="24"/>
          <w:szCs w:val="24"/>
          <w:lang w:val="en-US"/>
        </w:rPr>
        <w:t>Supported increasingly independent practice as indicated earlier at 4 levels</w:t>
      </w:r>
    </w:p>
    <w:p w14:paraId="7AF8A906" w14:textId="77777777" w:rsidR="00A609A8" w:rsidRPr="00504DF4" w:rsidRDefault="00A609A8" w:rsidP="00D432E1">
      <w:pPr>
        <w:pStyle w:val="ListParagraph"/>
        <w:numPr>
          <w:ilvl w:val="1"/>
          <w:numId w:val="36"/>
        </w:numPr>
        <w:tabs>
          <w:tab w:val="left" w:pos="720"/>
        </w:tabs>
        <w:spacing w:after="0" w:line="256" w:lineRule="auto"/>
        <w:rPr>
          <w:rFonts w:asciiTheme="majorHAnsi" w:eastAsia="Calibri" w:hAnsiTheme="majorHAnsi" w:cs="Times New Roman"/>
          <w:color w:val="000000" w:themeColor="text1"/>
          <w:kern w:val="24"/>
          <w:sz w:val="24"/>
          <w:szCs w:val="24"/>
          <w:lang w:val="en-US"/>
        </w:rPr>
      </w:pPr>
      <w:r w:rsidRPr="00504DF4">
        <w:rPr>
          <w:rFonts w:asciiTheme="majorHAnsi" w:eastAsia="Calibri" w:hAnsiTheme="majorHAnsi" w:cs="Times New Roman"/>
          <w:color w:val="000000" w:themeColor="text1"/>
          <w:kern w:val="24"/>
          <w:sz w:val="24"/>
          <w:szCs w:val="24"/>
          <w:lang w:val="en-US"/>
        </w:rPr>
        <w:t>Monitoring progression from level 1 to level 4</w:t>
      </w:r>
    </w:p>
    <w:p w14:paraId="30793E0C" w14:textId="2BA20D45" w:rsidR="00A609A8" w:rsidRDefault="00A609A8" w:rsidP="00D432E1">
      <w:pPr>
        <w:pStyle w:val="ListParagraph"/>
        <w:numPr>
          <w:ilvl w:val="1"/>
          <w:numId w:val="36"/>
        </w:numPr>
        <w:tabs>
          <w:tab w:val="left" w:pos="720"/>
        </w:tabs>
        <w:spacing w:after="0" w:line="256" w:lineRule="auto"/>
        <w:rPr>
          <w:rFonts w:asciiTheme="majorHAnsi" w:eastAsia="Calibri" w:hAnsiTheme="majorHAnsi" w:cs="Times New Roman"/>
          <w:color w:val="000000" w:themeColor="text1"/>
          <w:kern w:val="24"/>
          <w:sz w:val="24"/>
          <w:szCs w:val="24"/>
          <w:lang w:val="en-US"/>
        </w:rPr>
      </w:pPr>
      <w:r w:rsidRPr="00504DF4">
        <w:rPr>
          <w:rFonts w:asciiTheme="majorHAnsi" w:eastAsia="Calibri" w:hAnsiTheme="majorHAnsi" w:cs="Times New Roman"/>
          <w:color w:val="000000" w:themeColor="text1"/>
          <w:kern w:val="24"/>
          <w:sz w:val="24"/>
          <w:szCs w:val="24"/>
          <w:lang w:val="en-US"/>
        </w:rPr>
        <w:t xml:space="preserve">Protected time for </w:t>
      </w:r>
      <w:r w:rsidR="00070017" w:rsidRPr="00504DF4">
        <w:rPr>
          <w:rFonts w:asciiTheme="majorHAnsi" w:eastAsia="Calibri" w:hAnsiTheme="majorHAnsi" w:cs="Times New Roman"/>
          <w:color w:val="000000" w:themeColor="text1"/>
          <w:kern w:val="24"/>
          <w:sz w:val="24"/>
          <w:szCs w:val="24"/>
          <w:lang w:val="en-US"/>
        </w:rPr>
        <w:t>self-directed</w:t>
      </w:r>
      <w:r w:rsidRPr="00504DF4">
        <w:rPr>
          <w:rFonts w:asciiTheme="majorHAnsi" w:eastAsia="Calibri" w:hAnsiTheme="majorHAnsi" w:cs="Times New Roman"/>
          <w:color w:val="000000" w:themeColor="text1"/>
          <w:kern w:val="24"/>
          <w:sz w:val="24"/>
          <w:szCs w:val="24"/>
          <w:lang w:val="en-US"/>
        </w:rPr>
        <w:t xml:space="preserve"> learning ensuring a balance between service provision and training</w:t>
      </w:r>
    </w:p>
    <w:p w14:paraId="364E175F" w14:textId="77777777" w:rsidR="00504DF4" w:rsidRPr="00504DF4" w:rsidRDefault="00504DF4" w:rsidP="00D432E1">
      <w:pPr>
        <w:pStyle w:val="ListParagraph"/>
        <w:numPr>
          <w:ilvl w:val="1"/>
          <w:numId w:val="36"/>
        </w:numPr>
        <w:tabs>
          <w:tab w:val="left" w:pos="720"/>
        </w:tabs>
        <w:spacing w:after="0" w:line="256" w:lineRule="auto"/>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Mentoring and support depending on trainee needs</w:t>
      </w:r>
    </w:p>
    <w:p w14:paraId="6CE35626" w14:textId="77777777" w:rsidR="00A609A8" w:rsidRDefault="00A609A8" w:rsidP="00504DF4">
      <w:pPr>
        <w:tabs>
          <w:tab w:val="left" w:pos="720"/>
        </w:tabs>
        <w:spacing w:after="0" w:line="256" w:lineRule="auto"/>
        <w:ind w:left="-2880"/>
        <w:rPr>
          <w:rFonts w:asciiTheme="majorHAnsi" w:eastAsia="Calibri" w:hAnsiTheme="majorHAnsi" w:cs="Times New Roman"/>
          <w:color w:val="000000" w:themeColor="text1"/>
          <w:kern w:val="24"/>
          <w:sz w:val="24"/>
          <w:szCs w:val="24"/>
          <w:lang w:val="en-US"/>
        </w:rPr>
      </w:pPr>
    </w:p>
    <w:p w14:paraId="686CEA4F" w14:textId="77777777" w:rsidR="00A609A8" w:rsidRPr="00504DF4" w:rsidRDefault="00A609A8" w:rsidP="00504DF4">
      <w:pPr>
        <w:tabs>
          <w:tab w:val="left" w:pos="720"/>
        </w:tabs>
        <w:spacing w:after="0" w:line="256" w:lineRule="auto"/>
        <w:rPr>
          <w:rFonts w:asciiTheme="majorHAnsi" w:eastAsia="Calibri" w:hAnsiTheme="majorHAnsi" w:cs="Times New Roman"/>
          <w:b/>
          <w:color w:val="000000" w:themeColor="text1"/>
          <w:kern w:val="24"/>
          <w:sz w:val="24"/>
          <w:szCs w:val="24"/>
          <w:lang w:val="en-US"/>
        </w:rPr>
      </w:pPr>
      <w:r w:rsidRPr="00504DF4">
        <w:rPr>
          <w:rFonts w:asciiTheme="majorHAnsi" w:eastAsia="Calibri" w:hAnsiTheme="majorHAnsi" w:cs="Times New Roman"/>
          <w:b/>
          <w:color w:val="000000" w:themeColor="text1"/>
          <w:kern w:val="24"/>
          <w:sz w:val="24"/>
          <w:szCs w:val="24"/>
          <w:lang w:val="en-US"/>
        </w:rPr>
        <w:t>Assessment by means of</w:t>
      </w:r>
    </w:p>
    <w:p w14:paraId="3565D84E" w14:textId="77777777" w:rsidR="00504DF4" w:rsidRPr="00504DF4" w:rsidRDefault="00504DF4" w:rsidP="00504DF4">
      <w:pPr>
        <w:pStyle w:val="ListParagraph"/>
        <w:rPr>
          <w:rFonts w:asciiTheme="majorHAnsi" w:eastAsia="Calibri" w:hAnsiTheme="majorHAnsi" w:cs="Times New Roman"/>
          <w:color w:val="000000" w:themeColor="text1"/>
          <w:kern w:val="24"/>
          <w:sz w:val="24"/>
          <w:szCs w:val="24"/>
          <w:lang w:val="en-US"/>
        </w:rPr>
      </w:pPr>
    </w:p>
    <w:p w14:paraId="1F27E8A0" w14:textId="02E3DF1F" w:rsidR="00A609A8" w:rsidRPr="00504DF4" w:rsidRDefault="00070017" w:rsidP="00D432E1">
      <w:pPr>
        <w:pStyle w:val="ListParagraph"/>
        <w:numPr>
          <w:ilvl w:val="0"/>
          <w:numId w:val="37"/>
        </w:numPr>
        <w:tabs>
          <w:tab w:val="left" w:pos="720"/>
        </w:tabs>
        <w:spacing w:after="0" w:line="256" w:lineRule="auto"/>
        <w:rPr>
          <w:rFonts w:asciiTheme="majorHAnsi" w:eastAsia="Calibri" w:hAnsiTheme="majorHAnsi" w:cs="Times New Roman"/>
          <w:color w:val="000000" w:themeColor="text1"/>
          <w:kern w:val="24"/>
          <w:sz w:val="24"/>
          <w:szCs w:val="24"/>
          <w:lang w:val="en-US"/>
        </w:rPr>
      </w:pPr>
      <w:r w:rsidRPr="00504DF4">
        <w:rPr>
          <w:rFonts w:asciiTheme="majorHAnsi" w:eastAsia="Calibri" w:hAnsiTheme="majorHAnsi" w:cs="Times New Roman"/>
          <w:color w:val="000000" w:themeColor="text1"/>
          <w:kern w:val="24"/>
          <w:sz w:val="24"/>
          <w:szCs w:val="24"/>
          <w:lang w:val="en-US"/>
        </w:rPr>
        <w:t>Case</w:t>
      </w:r>
      <w:r>
        <w:rPr>
          <w:rFonts w:asciiTheme="majorHAnsi" w:eastAsia="Calibri" w:hAnsiTheme="majorHAnsi" w:cs="Times New Roman"/>
          <w:color w:val="000000" w:themeColor="text1"/>
          <w:kern w:val="24"/>
          <w:sz w:val="24"/>
          <w:szCs w:val="24"/>
          <w:lang w:val="en-US"/>
        </w:rPr>
        <w:t>-</w:t>
      </w:r>
      <w:r w:rsidRPr="00504DF4">
        <w:rPr>
          <w:rFonts w:asciiTheme="majorHAnsi" w:eastAsia="Calibri" w:hAnsiTheme="majorHAnsi" w:cs="Times New Roman"/>
          <w:color w:val="000000" w:themeColor="text1"/>
          <w:kern w:val="24"/>
          <w:sz w:val="24"/>
          <w:szCs w:val="24"/>
          <w:lang w:val="en-US"/>
        </w:rPr>
        <w:t>based</w:t>
      </w:r>
      <w:r w:rsidR="00A609A8" w:rsidRPr="00504DF4">
        <w:rPr>
          <w:rFonts w:asciiTheme="majorHAnsi" w:eastAsia="Calibri" w:hAnsiTheme="majorHAnsi" w:cs="Times New Roman"/>
          <w:color w:val="000000" w:themeColor="text1"/>
          <w:kern w:val="24"/>
          <w:sz w:val="24"/>
          <w:szCs w:val="24"/>
          <w:lang w:val="en-US"/>
        </w:rPr>
        <w:t xml:space="preserve"> discussions</w:t>
      </w:r>
    </w:p>
    <w:p w14:paraId="5914161E" w14:textId="77777777" w:rsidR="00A609A8" w:rsidRPr="00504DF4" w:rsidRDefault="00A609A8" w:rsidP="00D432E1">
      <w:pPr>
        <w:pStyle w:val="ListParagraph"/>
        <w:numPr>
          <w:ilvl w:val="2"/>
          <w:numId w:val="36"/>
        </w:numPr>
        <w:tabs>
          <w:tab w:val="left" w:pos="720"/>
        </w:tabs>
        <w:spacing w:after="0" w:line="256" w:lineRule="auto"/>
        <w:rPr>
          <w:rFonts w:asciiTheme="majorHAnsi" w:eastAsia="Calibri" w:hAnsiTheme="majorHAnsi" w:cs="Times New Roman"/>
          <w:color w:val="000000" w:themeColor="text1"/>
          <w:kern w:val="24"/>
          <w:sz w:val="24"/>
          <w:szCs w:val="24"/>
          <w:lang w:val="en-US"/>
        </w:rPr>
      </w:pPr>
      <w:r w:rsidRPr="00504DF4">
        <w:rPr>
          <w:rFonts w:asciiTheme="majorHAnsi" w:eastAsia="Calibri" w:hAnsiTheme="majorHAnsi" w:cs="Times New Roman"/>
          <w:color w:val="000000" w:themeColor="text1"/>
          <w:kern w:val="24"/>
          <w:sz w:val="24"/>
          <w:szCs w:val="24"/>
          <w:lang w:val="en-US"/>
        </w:rPr>
        <w:t>Mini clinical examinations (Mini-CEX)</w:t>
      </w:r>
    </w:p>
    <w:p w14:paraId="72A16E7D" w14:textId="77777777" w:rsidR="00A609A8" w:rsidRDefault="00A609A8" w:rsidP="00D432E1">
      <w:pPr>
        <w:pStyle w:val="ListParagraph"/>
        <w:numPr>
          <w:ilvl w:val="2"/>
          <w:numId w:val="36"/>
        </w:numPr>
        <w:tabs>
          <w:tab w:val="left" w:pos="720"/>
        </w:tabs>
        <w:spacing w:after="0" w:line="256" w:lineRule="auto"/>
        <w:rPr>
          <w:rFonts w:asciiTheme="majorHAnsi" w:eastAsia="Calibri" w:hAnsiTheme="majorHAnsi" w:cs="Times New Roman"/>
          <w:color w:val="000000" w:themeColor="text1"/>
          <w:kern w:val="24"/>
          <w:sz w:val="24"/>
          <w:szCs w:val="24"/>
          <w:lang w:val="en-US"/>
        </w:rPr>
      </w:pPr>
      <w:r w:rsidRPr="00504DF4">
        <w:rPr>
          <w:rFonts w:asciiTheme="majorHAnsi" w:eastAsia="Calibri" w:hAnsiTheme="majorHAnsi" w:cs="Times New Roman"/>
          <w:color w:val="000000" w:themeColor="text1"/>
          <w:kern w:val="24"/>
          <w:sz w:val="24"/>
          <w:szCs w:val="24"/>
          <w:lang w:val="en-US"/>
        </w:rPr>
        <w:t>Observed structured clinical examination (OSCE)</w:t>
      </w:r>
    </w:p>
    <w:p w14:paraId="36189956" w14:textId="77777777" w:rsidR="00504DF4" w:rsidRDefault="00504DF4" w:rsidP="00D432E1">
      <w:pPr>
        <w:pStyle w:val="ListParagraph"/>
        <w:numPr>
          <w:ilvl w:val="2"/>
          <w:numId w:val="36"/>
        </w:numPr>
        <w:tabs>
          <w:tab w:val="left" w:pos="720"/>
        </w:tabs>
        <w:spacing w:after="0" w:line="256" w:lineRule="auto"/>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Portfolio review, discussion and reflection on practice</w:t>
      </w:r>
    </w:p>
    <w:p w14:paraId="68BF4FAE" w14:textId="77777777" w:rsidR="00504DF4" w:rsidRPr="00504DF4" w:rsidRDefault="00504DF4" w:rsidP="00504DF4">
      <w:pPr>
        <w:tabs>
          <w:tab w:val="left" w:pos="720"/>
        </w:tabs>
        <w:spacing w:after="0" w:line="256" w:lineRule="auto"/>
        <w:rPr>
          <w:rFonts w:asciiTheme="majorHAnsi" w:eastAsia="Calibri" w:hAnsiTheme="majorHAnsi" w:cs="Times New Roman"/>
          <w:color w:val="000000" w:themeColor="text1"/>
          <w:kern w:val="24"/>
          <w:sz w:val="24"/>
          <w:szCs w:val="24"/>
          <w:lang w:val="en-US"/>
        </w:rPr>
      </w:pPr>
      <w:r w:rsidRPr="00504DF4">
        <w:rPr>
          <w:rFonts w:asciiTheme="majorHAnsi" w:eastAsia="Calibri" w:hAnsiTheme="majorHAnsi" w:cs="Times New Roman"/>
          <w:color w:val="000000" w:themeColor="text1"/>
          <w:kern w:val="24"/>
          <w:sz w:val="24"/>
          <w:szCs w:val="24"/>
          <w:lang w:val="en-US"/>
        </w:rPr>
        <w:lastRenderedPageBreak/>
        <w:t xml:space="preserve">Support and preparation for summative assessments at key times throughout training and on exit from training </w:t>
      </w:r>
      <w:proofErr w:type="spellStart"/>
      <w:r w:rsidRPr="00504DF4">
        <w:rPr>
          <w:rFonts w:asciiTheme="majorHAnsi" w:eastAsia="Calibri" w:hAnsiTheme="majorHAnsi" w:cs="Times New Roman"/>
          <w:color w:val="000000" w:themeColor="text1"/>
          <w:kern w:val="24"/>
          <w:sz w:val="24"/>
          <w:szCs w:val="24"/>
          <w:lang w:val="en-US"/>
        </w:rPr>
        <w:t>programmes</w:t>
      </w:r>
      <w:proofErr w:type="spellEnd"/>
    </w:p>
    <w:p w14:paraId="0E60C571" w14:textId="77777777" w:rsidR="00A609A8" w:rsidRDefault="00A609A8" w:rsidP="00A609A8">
      <w:pPr>
        <w:tabs>
          <w:tab w:val="left" w:pos="720"/>
        </w:tabs>
        <w:spacing w:line="256" w:lineRule="auto"/>
        <w:ind w:left="720"/>
        <w:rPr>
          <w:rFonts w:asciiTheme="majorHAnsi" w:eastAsia="Calibri" w:hAnsiTheme="majorHAnsi" w:cs="Times New Roman"/>
          <w:color w:val="000000" w:themeColor="text1"/>
          <w:kern w:val="24"/>
          <w:sz w:val="24"/>
          <w:szCs w:val="24"/>
          <w:lang w:val="en-US"/>
        </w:rPr>
      </w:pPr>
    </w:p>
    <w:p w14:paraId="318343DD" w14:textId="7AF34D93" w:rsidR="00A609A8" w:rsidRDefault="00A609A8" w:rsidP="00504DF4">
      <w:pPr>
        <w:tabs>
          <w:tab w:val="left" w:pos="720"/>
        </w:tabs>
        <w:spacing w:line="256" w:lineRule="auto"/>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 xml:space="preserve">Feedback on knowledge, skills and attitudes with setting of next goals </w:t>
      </w:r>
      <w:r w:rsidR="00504DF4">
        <w:rPr>
          <w:rFonts w:asciiTheme="majorHAnsi" w:eastAsia="Calibri" w:hAnsiTheme="majorHAnsi" w:cs="Times New Roman"/>
          <w:color w:val="000000" w:themeColor="text1"/>
          <w:kern w:val="24"/>
          <w:sz w:val="24"/>
          <w:szCs w:val="24"/>
          <w:lang w:val="en-US"/>
        </w:rPr>
        <w:t>at key time points</w:t>
      </w:r>
    </w:p>
    <w:p w14:paraId="1ED5186C" w14:textId="77777777" w:rsidR="008F7BB1" w:rsidRDefault="008F7BB1" w:rsidP="00504DF4">
      <w:pPr>
        <w:spacing w:line="256" w:lineRule="auto"/>
        <w:ind w:left="346" w:hanging="346"/>
        <w:rPr>
          <w:rFonts w:asciiTheme="majorHAnsi" w:eastAsia="Calibri" w:hAnsiTheme="majorHAnsi" w:cs="Times New Roman"/>
          <w:b/>
          <w:bCs/>
          <w:color w:val="000000" w:themeColor="text1"/>
          <w:kern w:val="24"/>
          <w:sz w:val="28"/>
          <w:szCs w:val="28"/>
          <w:lang w:val="en-US"/>
        </w:rPr>
      </w:pPr>
    </w:p>
    <w:p w14:paraId="0F91D90A" w14:textId="76D685BA" w:rsidR="00504DF4" w:rsidRPr="00404E9B" w:rsidRDefault="00504DF4" w:rsidP="00504DF4">
      <w:pPr>
        <w:spacing w:line="256" w:lineRule="auto"/>
        <w:ind w:left="346" w:hanging="346"/>
        <w:rPr>
          <w:rFonts w:asciiTheme="majorHAnsi" w:eastAsia="Times New Roman" w:hAnsiTheme="majorHAnsi" w:cs="Times New Roman"/>
          <w:kern w:val="0"/>
          <w:sz w:val="28"/>
          <w:szCs w:val="28"/>
        </w:rPr>
      </w:pPr>
      <w:r w:rsidRPr="00404E9B">
        <w:rPr>
          <w:rFonts w:asciiTheme="majorHAnsi" w:eastAsia="Calibri" w:hAnsiTheme="majorHAnsi" w:cs="Times New Roman"/>
          <w:b/>
          <w:bCs/>
          <w:color w:val="000000" w:themeColor="text1"/>
          <w:kern w:val="24"/>
          <w:sz w:val="28"/>
          <w:szCs w:val="28"/>
          <w:lang w:val="en-US"/>
        </w:rPr>
        <w:t>EPA</w:t>
      </w:r>
      <w:r w:rsidR="00E40DA3">
        <w:rPr>
          <w:rFonts w:asciiTheme="majorHAnsi" w:eastAsia="Calibri" w:hAnsiTheme="majorHAnsi" w:cs="Times New Roman"/>
          <w:b/>
          <w:bCs/>
          <w:color w:val="000000" w:themeColor="text1"/>
          <w:kern w:val="24"/>
          <w:sz w:val="28"/>
          <w:szCs w:val="28"/>
          <w:lang w:val="en-US"/>
        </w:rPr>
        <w:t xml:space="preserve"> 2</w:t>
      </w:r>
      <w:r w:rsidRPr="00404E9B">
        <w:rPr>
          <w:rFonts w:asciiTheme="majorHAnsi" w:eastAsia="Calibri" w:hAnsiTheme="majorHAnsi" w:cs="Times New Roman"/>
          <w:b/>
          <w:bCs/>
          <w:color w:val="000000" w:themeColor="text1"/>
          <w:kern w:val="24"/>
          <w:sz w:val="28"/>
          <w:szCs w:val="28"/>
          <w:lang w:val="en-US"/>
        </w:rPr>
        <w:t xml:space="preserve"> Emergency patient care</w:t>
      </w:r>
      <w:r w:rsidRPr="00404E9B">
        <w:rPr>
          <w:rFonts w:asciiTheme="majorHAnsi" w:eastAsia="Calibri" w:hAnsiTheme="majorHAnsi" w:cs="Times New Roman"/>
          <w:color w:val="000000" w:themeColor="text1"/>
          <w:kern w:val="24"/>
          <w:sz w:val="28"/>
          <w:szCs w:val="28"/>
          <w:lang w:val="en-US"/>
        </w:rPr>
        <w:t xml:space="preserve"> </w:t>
      </w:r>
    </w:p>
    <w:p w14:paraId="69400170" w14:textId="41E1F6CB" w:rsidR="00504DF4" w:rsidRPr="00AB7678" w:rsidRDefault="00504DF4" w:rsidP="00504DF4">
      <w:pPr>
        <w:spacing w:line="256" w:lineRule="auto"/>
        <w:ind w:left="346" w:hanging="346"/>
        <w:rPr>
          <w:rFonts w:asciiTheme="majorHAnsi" w:eastAsia="Times New Roman" w:hAnsiTheme="majorHAnsi" w:cs="Times New Roman"/>
          <w:kern w:val="0"/>
          <w:sz w:val="24"/>
          <w:szCs w:val="24"/>
        </w:rPr>
      </w:pPr>
      <w:r>
        <w:rPr>
          <w:rFonts w:asciiTheme="majorHAnsi" w:eastAsia="Calibri" w:hAnsiTheme="majorHAnsi" w:cs="Times New Roman"/>
          <w:color w:val="000000" w:themeColor="text1"/>
          <w:kern w:val="24"/>
          <w:sz w:val="24"/>
          <w:szCs w:val="24"/>
          <w:lang w:val="en-US"/>
        </w:rPr>
        <w:t>Management of</w:t>
      </w:r>
      <w:r w:rsidRPr="00AB7678">
        <w:rPr>
          <w:rFonts w:asciiTheme="majorHAnsi" w:eastAsia="Calibri" w:hAnsiTheme="majorHAnsi" w:cs="Times New Roman"/>
          <w:color w:val="000000" w:themeColor="text1"/>
          <w:kern w:val="24"/>
          <w:sz w:val="24"/>
          <w:szCs w:val="24"/>
          <w:lang w:val="en-US"/>
        </w:rPr>
        <w:t xml:space="preserve"> patients in </w:t>
      </w:r>
      <w:proofErr w:type="spellStart"/>
      <w:r w:rsidRPr="00AB7678">
        <w:rPr>
          <w:rFonts w:asciiTheme="majorHAnsi" w:eastAsia="Calibri" w:hAnsiTheme="majorHAnsi" w:cs="Times New Roman"/>
          <w:color w:val="000000" w:themeColor="text1"/>
          <w:kern w:val="24"/>
          <w:sz w:val="24"/>
          <w:szCs w:val="24"/>
          <w:lang w:val="en-US"/>
        </w:rPr>
        <w:t>hospital</w:t>
      </w:r>
      <w:r w:rsidR="00CD1AA1">
        <w:rPr>
          <w:rFonts w:asciiTheme="majorHAnsi" w:eastAsia="Calibri" w:hAnsiTheme="majorHAnsi" w:cs="Times New Roman"/>
          <w:color w:val="000000" w:themeColor="text1"/>
          <w:kern w:val="24"/>
          <w:sz w:val="24"/>
          <w:szCs w:val="24"/>
          <w:lang w:val="en-US"/>
        </w:rPr>
        <w:t>s</w:t>
      </w:r>
      <w:r w:rsidRPr="00AB7678">
        <w:rPr>
          <w:rFonts w:asciiTheme="majorHAnsi" w:eastAsia="Calibri" w:hAnsiTheme="majorHAnsi" w:cs="Times New Roman"/>
          <w:color w:val="000000" w:themeColor="text1"/>
          <w:kern w:val="24"/>
          <w:sz w:val="24"/>
          <w:szCs w:val="24"/>
          <w:lang w:val="en-US"/>
        </w:rPr>
        <w:t>emergency</w:t>
      </w:r>
      <w:proofErr w:type="spellEnd"/>
      <w:r w:rsidRPr="00AB7678">
        <w:rPr>
          <w:rFonts w:asciiTheme="majorHAnsi" w:eastAsia="Calibri" w:hAnsiTheme="majorHAnsi" w:cs="Times New Roman"/>
          <w:color w:val="000000" w:themeColor="text1"/>
          <w:kern w:val="24"/>
          <w:sz w:val="24"/>
          <w:szCs w:val="24"/>
          <w:lang w:val="en-US"/>
        </w:rPr>
        <w:t xml:space="preserve"> </w:t>
      </w:r>
      <w:r>
        <w:rPr>
          <w:rFonts w:asciiTheme="majorHAnsi" w:eastAsia="Calibri" w:hAnsiTheme="majorHAnsi" w:cs="Times New Roman"/>
          <w:color w:val="000000" w:themeColor="text1"/>
          <w:kern w:val="24"/>
          <w:sz w:val="24"/>
          <w:szCs w:val="24"/>
          <w:lang w:val="en-US"/>
        </w:rPr>
        <w:t>unit</w:t>
      </w:r>
      <w:r w:rsidRPr="00AB7678">
        <w:rPr>
          <w:rFonts w:asciiTheme="majorHAnsi" w:eastAsia="Calibri" w:hAnsiTheme="majorHAnsi" w:cs="Times New Roman"/>
          <w:color w:val="000000" w:themeColor="text1"/>
          <w:kern w:val="24"/>
          <w:sz w:val="24"/>
          <w:szCs w:val="24"/>
          <w:lang w:val="en-US"/>
        </w:rPr>
        <w:t>.</w:t>
      </w:r>
    </w:p>
    <w:p w14:paraId="5784175A" w14:textId="77777777" w:rsidR="00504DF4" w:rsidRPr="00AB7678" w:rsidRDefault="00504DF4" w:rsidP="00504DF4">
      <w:pPr>
        <w:spacing w:line="256" w:lineRule="auto"/>
        <w:ind w:left="346" w:hanging="346"/>
        <w:rPr>
          <w:rFonts w:asciiTheme="majorHAnsi" w:eastAsia="Times New Roman" w:hAnsiTheme="majorHAnsi" w:cs="Times New Roman"/>
          <w:kern w:val="0"/>
          <w:sz w:val="24"/>
          <w:szCs w:val="24"/>
        </w:rPr>
      </w:pPr>
      <w:r w:rsidRPr="00AB7678">
        <w:rPr>
          <w:rFonts w:asciiTheme="majorHAnsi" w:eastAsia="Calibri" w:hAnsiTheme="majorHAnsi" w:cs="Times New Roman"/>
          <w:color w:val="000000" w:themeColor="text1"/>
          <w:kern w:val="24"/>
          <w:sz w:val="24"/>
          <w:szCs w:val="24"/>
          <w:lang w:val="fi-FI"/>
        </w:rPr>
        <w:t>Includes:</w:t>
      </w:r>
    </w:p>
    <w:p w14:paraId="0180C698" w14:textId="77777777" w:rsidR="00504DF4" w:rsidRPr="00AB7678" w:rsidRDefault="00504DF4" w:rsidP="00504DF4">
      <w:pPr>
        <w:numPr>
          <w:ilvl w:val="0"/>
          <w:numId w:val="27"/>
        </w:numPr>
        <w:tabs>
          <w:tab w:val="left" w:pos="720"/>
        </w:tabs>
        <w:spacing w:line="256" w:lineRule="auto"/>
        <w:ind w:left="1267"/>
        <w:contextualSpacing/>
        <w:rPr>
          <w:rFonts w:asciiTheme="majorHAnsi" w:eastAsia="Times New Roman" w:hAnsiTheme="majorHAnsi" w:cs="Times New Roman"/>
          <w:color w:val="721465"/>
          <w:kern w:val="0"/>
          <w:sz w:val="24"/>
          <w:szCs w:val="24"/>
        </w:rPr>
      </w:pPr>
      <w:bookmarkStart w:id="69" w:name="_Hlk203985645"/>
      <w:r w:rsidRPr="00AB7678">
        <w:rPr>
          <w:rFonts w:asciiTheme="majorHAnsi" w:eastAsia="Calibri" w:hAnsiTheme="majorHAnsi" w:cs="Times New Roman"/>
          <w:color w:val="000000" w:themeColor="text1"/>
          <w:kern w:val="24"/>
          <w:sz w:val="24"/>
          <w:szCs w:val="24"/>
          <w:lang w:val="en-US"/>
        </w:rPr>
        <w:t>Reviewing patient history considering the urgency of the situation.</w:t>
      </w:r>
    </w:p>
    <w:p w14:paraId="444F621A" w14:textId="77777777" w:rsidR="00504DF4" w:rsidRPr="00AB7678" w:rsidRDefault="00504DF4" w:rsidP="00504DF4">
      <w:pPr>
        <w:numPr>
          <w:ilvl w:val="0"/>
          <w:numId w:val="27"/>
        </w:numPr>
        <w:tabs>
          <w:tab w:val="left" w:pos="720"/>
        </w:tabs>
        <w:spacing w:line="256" w:lineRule="auto"/>
        <w:ind w:left="1267"/>
        <w:contextualSpacing/>
        <w:rPr>
          <w:rFonts w:asciiTheme="majorHAnsi" w:eastAsia="Times New Roman" w:hAnsiTheme="majorHAnsi" w:cs="Times New Roman"/>
          <w:color w:val="721465"/>
          <w:kern w:val="0"/>
          <w:sz w:val="24"/>
          <w:szCs w:val="24"/>
        </w:rPr>
      </w:pPr>
      <w:r w:rsidRPr="00AB7678">
        <w:rPr>
          <w:rFonts w:asciiTheme="majorHAnsi" w:eastAsia="Calibri" w:hAnsiTheme="majorHAnsi" w:cs="Times New Roman"/>
          <w:color w:val="000000" w:themeColor="text1"/>
          <w:kern w:val="24"/>
          <w:sz w:val="24"/>
          <w:szCs w:val="24"/>
          <w:lang w:val="en-US"/>
        </w:rPr>
        <w:t>Assessing the patient’s disease progression and noting any warning signs.</w:t>
      </w:r>
    </w:p>
    <w:p w14:paraId="347351B8" w14:textId="77777777" w:rsidR="00504DF4" w:rsidRPr="00AB7678" w:rsidRDefault="00504DF4" w:rsidP="00504DF4">
      <w:pPr>
        <w:numPr>
          <w:ilvl w:val="0"/>
          <w:numId w:val="27"/>
        </w:numPr>
        <w:tabs>
          <w:tab w:val="left" w:pos="720"/>
        </w:tabs>
        <w:spacing w:line="256" w:lineRule="auto"/>
        <w:ind w:left="1267"/>
        <w:contextualSpacing/>
        <w:rPr>
          <w:rFonts w:asciiTheme="majorHAnsi" w:eastAsia="Times New Roman" w:hAnsiTheme="majorHAnsi" w:cs="Times New Roman"/>
          <w:color w:val="721465"/>
          <w:kern w:val="0"/>
          <w:sz w:val="24"/>
          <w:szCs w:val="24"/>
        </w:rPr>
      </w:pPr>
      <w:r w:rsidRPr="00AB7678">
        <w:rPr>
          <w:rFonts w:asciiTheme="majorHAnsi" w:eastAsia="Calibri" w:hAnsiTheme="majorHAnsi" w:cs="Times New Roman"/>
          <w:color w:val="000000" w:themeColor="text1"/>
          <w:kern w:val="24"/>
          <w:sz w:val="24"/>
          <w:szCs w:val="24"/>
          <w:lang w:val="en-US"/>
        </w:rPr>
        <w:t>Interviewing and clinically examining the patient.</w:t>
      </w:r>
    </w:p>
    <w:p w14:paraId="4712CFB8" w14:textId="77777777" w:rsidR="00504DF4" w:rsidRPr="00AB7678" w:rsidRDefault="00504DF4" w:rsidP="00504DF4">
      <w:pPr>
        <w:numPr>
          <w:ilvl w:val="0"/>
          <w:numId w:val="27"/>
        </w:numPr>
        <w:tabs>
          <w:tab w:val="left" w:pos="720"/>
        </w:tabs>
        <w:spacing w:line="256" w:lineRule="auto"/>
        <w:ind w:left="1267"/>
        <w:contextualSpacing/>
        <w:rPr>
          <w:rFonts w:asciiTheme="majorHAnsi" w:eastAsia="Times New Roman" w:hAnsiTheme="majorHAnsi" w:cs="Times New Roman"/>
          <w:color w:val="721465"/>
          <w:kern w:val="0"/>
          <w:sz w:val="24"/>
          <w:szCs w:val="24"/>
        </w:rPr>
      </w:pPr>
      <w:r w:rsidRPr="00AB7678">
        <w:rPr>
          <w:rFonts w:asciiTheme="majorHAnsi" w:eastAsia="Calibri" w:hAnsiTheme="majorHAnsi" w:cs="Times New Roman"/>
          <w:color w:val="000000" w:themeColor="text1"/>
          <w:kern w:val="24"/>
          <w:sz w:val="24"/>
          <w:szCs w:val="24"/>
          <w:lang w:val="en-US"/>
        </w:rPr>
        <w:t>Evaluation the medication list</w:t>
      </w:r>
    </w:p>
    <w:p w14:paraId="37B79172" w14:textId="77777777" w:rsidR="00504DF4" w:rsidRPr="00AB7678" w:rsidRDefault="00504DF4" w:rsidP="00504DF4">
      <w:pPr>
        <w:numPr>
          <w:ilvl w:val="0"/>
          <w:numId w:val="27"/>
        </w:numPr>
        <w:tabs>
          <w:tab w:val="left" w:pos="720"/>
        </w:tabs>
        <w:spacing w:line="256" w:lineRule="auto"/>
        <w:ind w:left="1267"/>
        <w:contextualSpacing/>
        <w:rPr>
          <w:rFonts w:asciiTheme="majorHAnsi" w:eastAsia="Times New Roman" w:hAnsiTheme="majorHAnsi" w:cs="Times New Roman"/>
          <w:color w:val="721465"/>
          <w:kern w:val="0"/>
          <w:sz w:val="24"/>
          <w:szCs w:val="24"/>
        </w:rPr>
      </w:pPr>
      <w:r w:rsidRPr="00AB7678">
        <w:rPr>
          <w:rFonts w:asciiTheme="majorHAnsi" w:eastAsia="Calibri" w:hAnsiTheme="majorHAnsi" w:cs="Times New Roman"/>
          <w:color w:val="000000" w:themeColor="text1"/>
          <w:kern w:val="24"/>
          <w:sz w:val="24"/>
          <w:szCs w:val="24"/>
          <w:lang w:val="en-US"/>
        </w:rPr>
        <w:t>Considering differential diagnoses.</w:t>
      </w:r>
    </w:p>
    <w:p w14:paraId="1853A6D2" w14:textId="77777777" w:rsidR="00504DF4" w:rsidRPr="00404E9B" w:rsidRDefault="00504DF4" w:rsidP="00504DF4">
      <w:pPr>
        <w:numPr>
          <w:ilvl w:val="0"/>
          <w:numId w:val="27"/>
        </w:numPr>
        <w:tabs>
          <w:tab w:val="left" w:pos="720"/>
        </w:tabs>
        <w:spacing w:line="256" w:lineRule="auto"/>
        <w:ind w:left="1267"/>
        <w:contextualSpacing/>
        <w:rPr>
          <w:rFonts w:asciiTheme="majorHAnsi" w:eastAsia="Times New Roman" w:hAnsiTheme="majorHAnsi" w:cs="Times New Roman"/>
          <w:color w:val="721465"/>
          <w:kern w:val="0"/>
          <w:sz w:val="24"/>
          <w:szCs w:val="24"/>
        </w:rPr>
      </w:pPr>
      <w:r w:rsidRPr="00AB7678">
        <w:rPr>
          <w:rFonts w:asciiTheme="majorHAnsi" w:eastAsia="Calibri" w:hAnsiTheme="majorHAnsi" w:cs="Times New Roman"/>
          <w:color w:val="000000" w:themeColor="text1"/>
          <w:kern w:val="24"/>
          <w:sz w:val="24"/>
          <w:szCs w:val="24"/>
          <w:lang w:val="en-US"/>
        </w:rPr>
        <w:t>Conducting emergency investigations</w:t>
      </w:r>
    </w:p>
    <w:p w14:paraId="5C33890C" w14:textId="77777777" w:rsidR="00504DF4" w:rsidRPr="00E30196" w:rsidRDefault="00504DF4" w:rsidP="00504DF4">
      <w:pPr>
        <w:numPr>
          <w:ilvl w:val="0"/>
          <w:numId w:val="27"/>
        </w:numPr>
        <w:tabs>
          <w:tab w:val="left" w:pos="720"/>
        </w:tabs>
        <w:spacing w:line="256" w:lineRule="auto"/>
        <w:ind w:left="1267"/>
        <w:contextualSpacing/>
        <w:rPr>
          <w:rFonts w:asciiTheme="majorHAnsi" w:eastAsia="Times New Roman" w:hAnsiTheme="majorHAnsi" w:cs="Times New Roman"/>
          <w:color w:val="000000" w:themeColor="text1"/>
          <w:kern w:val="0"/>
          <w:sz w:val="24"/>
          <w:szCs w:val="24"/>
        </w:rPr>
      </w:pPr>
      <w:r w:rsidRPr="00E30196">
        <w:rPr>
          <w:rFonts w:asciiTheme="majorHAnsi" w:eastAsia="Times New Roman" w:hAnsiTheme="majorHAnsi" w:cs="Times New Roman"/>
          <w:color w:val="000000" w:themeColor="text1"/>
          <w:kern w:val="0"/>
          <w:sz w:val="24"/>
          <w:szCs w:val="24"/>
          <w:lang w:val="en-US"/>
        </w:rPr>
        <w:t xml:space="preserve">Determining the need for admission as an inpatient </w:t>
      </w:r>
    </w:p>
    <w:p w14:paraId="401D8B7E" w14:textId="77777777" w:rsidR="00504DF4" w:rsidRPr="00404E9B" w:rsidRDefault="00504DF4" w:rsidP="00504DF4">
      <w:pPr>
        <w:numPr>
          <w:ilvl w:val="0"/>
          <w:numId w:val="27"/>
        </w:numPr>
        <w:tabs>
          <w:tab w:val="left" w:pos="720"/>
        </w:tabs>
        <w:spacing w:line="256" w:lineRule="auto"/>
        <w:ind w:left="1267"/>
        <w:contextualSpacing/>
        <w:rPr>
          <w:rFonts w:asciiTheme="majorHAnsi" w:eastAsia="Times New Roman" w:hAnsiTheme="majorHAnsi" w:cs="Times New Roman"/>
          <w:color w:val="721465"/>
          <w:kern w:val="0"/>
          <w:sz w:val="24"/>
          <w:szCs w:val="24"/>
        </w:rPr>
      </w:pPr>
      <w:r w:rsidRPr="00AB7678">
        <w:rPr>
          <w:rFonts w:asciiTheme="majorHAnsi" w:eastAsia="Calibri" w:hAnsiTheme="majorHAnsi" w:cs="Times New Roman"/>
          <w:color w:val="000000" w:themeColor="text1"/>
          <w:kern w:val="24"/>
          <w:sz w:val="24"/>
          <w:szCs w:val="24"/>
          <w:lang w:val="en-US"/>
        </w:rPr>
        <w:t>Creating a plan for further investigations and treatme</w:t>
      </w:r>
      <w:r>
        <w:rPr>
          <w:rFonts w:asciiTheme="majorHAnsi" w:eastAsia="Calibri" w:hAnsiTheme="majorHAnsi" w:cs="Times New Roman"/>
          <w:color w:val="000000" w:themeColor="text1"/>
          <w:kern w:val="24"/>
          <w:sz w:val="24"/>
          <w:szCs w:val="24"/>
          <w:lang w:val="en-US"/>
        </w:rPr>
        <w:t>n</w:t>
      </w:r>
      <w:r w:rsidRPr="00AB7678">
        <w:rPr>
          <w:rFonts w:asciiTheme="majorHAnsi" w:eastAsia="Calibri" w:hAnsiTheme="majorHAnsi" w:cs="Times New Roman"/>
          <w:color w:val="000000" w:themeColor="text1"/>
          <w:kern w:val="24"/>
          <w:sz w:val="24"/>
          <w:szCs w:val="24"/>
          <w:lang w:val="en-US"/>
        </w:rPr>
        <w:t>t</w:t>
      </w:r>
      <w:r>
        <w:rPr>
          <w:rFonts w:asciiTheme="majorHAnsi" w:eastAsia="Calibri" w:hAnsiTheme="majorHAnsi" w:cs="Times New Roman"/>
          <w:color w:val="000000" w:themeColor="text1"/>
          <w:kern w:val="24"/>
          <w:sz w:val="24"/>
          <w:szCs w:val="24"/>
          <w:lang w:val="en-US"/>
        </w:rPr>
        <w:t xml:space="preserve"> in the community or on admission</w:t>
      </w:r>
    </w:p>
    <w:p w14:paraId="487D3D76" w14:textId="7B80B5EA" w:rsidR="00504DF4" w:rsidRPr="00404E9B" w:rsidRDefault="00070017" w:rsidP="00504DF4">
      <w:pPr>
        <w:numPr>
          <w:ilvl w:val="0"/>
          <w:numId w:val="27"/>
        </w:numPr>
        <w:tabs>
          <w:tab w:val="left" w:pos="720"/>
        </w:tabs>
        <w:spacing w:line="256" w:lineRule="auto"/>
        <w:ind w:left="1267"/>
        <w:contextualSpacing/>
        <w:rPr>
          <w:rFonts w:asciiTheme="majorHAnsi" w:eastAsia="Times New Roman" w:hAnsiTheme="majorHAnsi" w:cs="Times New Roman"/>
          <w:color w:val="721465"/>
          <w:kern w:val="0"/>
          <w:sz w:val="24"/>
          <w:szCs w:val="24"/>
        </w:rPr>
      </w:pPr>
      <w:r>
        <w:rPr>
          <w:rFonts w:asciiTheme="majorHAnsi" w:eastAsia="Calibri" w:hAnsiTheme="majorHAnsi" w:cs="Times New Roman"/>
          <w:color w:val="000000" w:themeColor="text1"/>
          <w:kern w:val="24"/>
          <w:sz w:val="24"/>
          <w:szCs w:val="24"/>
          <w:lang w:val="en-US"/>
        </w:rPr>
        <w:t>Liaising</w:t>
      </w:r>
      <w:r w:rsidR="00504DF4">
        <w:rPr>
          <w:rFonts w:asciiTheme="majorHAnsi" w:eastAsia="Calibri" w:hAnsiTheme="majorHAnsi" w:cs="Times New Roman"/>
          <w:color w:val="000000" w:themeColor="text1"/>
          <w:kern w:val="24"/>
          <w:sz w:val="24"/>
          <w:szCs w:val="24"/>
          <w:lang w:val="en-US"/>
        </w:rPr>
        <w:t xml:space="preserve"> with colleagues in </w:t>
      </w:r>
      <w:proofErr w:type="spellStart"/>
      <w:r w:rsidR="00504DF4">
        <w:rPr>
          <w:rFonts w:asciiTheme="majorHAnsi" w:eastAsia="Calibri" w:hAnsiTheme="majorHAnsi" w:cs="Times New Roman"/>
          <w:color w:val="000000" w:themeColor="text1"/>
          <w:kern w:val="24"/>
          <w:sz w:val="24"/>
          <w:szCs w:val="24"/>
          <w:lang w:val="en-US"/>
        </w:rPr>
        <w:t>subspecialities</w:t>
      </w:r>
      <w:proofErr w:type="spellEnd"/>
      <w:r w:rsidR="00504DF4">
        <w:rPr>
          <w:rFonts w:asciiTheme="majorHAnsi" w:eastAsia="Calibri" w:hAnsiTheme="majorHAnsi" w:cs="Times New Roman"/>
          <w:color w:val="000000" w:themeColor="text1"/>
          <w:kern w:val="24"/>
          <w:sz w:val="24"/>
          <w:szCs w:val="24"/>
          <w:lang w:val="en-US"/>
        </w:rPr>
        <w:t xml:space="preserve"> where input </w:t>
      </w:r>
      <w:r>
        <w:rPr>
          <w:rFonts w:asciiTheme="majorHAnsi" w:eastAsia="Calibri" w:hAnsiTheme="majorHAnsi" w:cs="Times New Roman"/>
          <w:color w:val="000000" w:themeColor="text1"/>
          <w:kern w:val="24"/>
          <w:sz w:val="24"/>
          <w:szCs w:val="24"/>
          <w:lang w:val="en-US"/>
        </w:rPr>
        <w:t xml:space="preserve">about </w:t>
      </w:r>
      <w:r w:rsidR="00504DF4">
        <w:rPr>
          <w:rFonts w:asciiTheme="majorHAnsi" w:eastAsia="Calibri" w:hAnsiTheme="majorHAnsi" w:cs="Times New Roman"/>
          <w:color w:val="000000" w:themeColor="text1"/>
          <w:kern w:val="24"/>
          <w:sz w:val="24"/>
          <w:szCs w:val="24"/>
          <w:lang w:val="en-US"/>
        </w:rPr>
        <w:t xml:space="preserve">management is </w:t>
      </w:r>
      <w:proofErr w:type="gramStart"/>
      <w:r w:rsidR="00504DF4">
        <w:rPr>
          <w:rFonts w:asciiTheme="majorHAnsi" w:eastAsia="Calibri" w:hAnsiTheme="majorHAnsi" w:cs="Times New Roman"/>
          <w:color w:val="000000" w:themeColor="text1"/>
          <w:kern w:val="24"/>
          <w:sz w:val="24"/>
          <w:szCs w:val="24"/>
          <w:lang w:val="en-US"/>
        </w:rPr>
        <w:t xml:space="preserve">required </w:t>
      </w:r>
      <w:r w:rsidR="00504DF4" w:rsidRPr="00AB7678">
        <w:rPr>
          <w:rFonts w:asciiTheme="majorHAnsi" w:eastAsia="Calibri" w:hAnsiTheme="majorHAnsi" w:cs="Times New Roman"/>
          <w:color w:val="000000" w:themeColor="text1"/>
          <w:kern w:val="24"/>
          <w:sz w:val="24"/>
          <w:szCs w:val="24"/>
          <w:lang w:val="en-US"/>
        </w:rPr>
        <w:t>.</w:t>
      </w:r>
      <w:proofErr w:type="gramEnd"/>
    </w:p>
    <w:p w14:paraId="07ABA5CC" w14:textId="77777777" w:rsidR="00504DF4" w:rsidRPr="00B45D76" w:rsidRDefault="00504DF4" w:rsidP="00504DF4">
      <w:pPr>
        <w:numPr>
          <w:ilvl w:val="0"/>
          <w:numId w:val="27"/>
        </w:numPr>
        <w:tabs>
          <w:tab w:val="left" w:pos="720"/>
        </w:tabs>
        <w:spacing w:line="256" w:lineRule="auto"/>
        <w:ind w:left="1267"/>
        <w:contextualSpacing/>
        <w:rPr>
          <w:rFonts w:asciiTheme="majorHAnsi" w:eastAsia="Times New Roman" w:hAnsiTheme="majorHAnsi" w:cs="Times New Roman"/>
          <w:color w:val="000000" w:themeColor="text1"/>
          <w:kern w:val="0"/>
          <w:sz w:val="24"/>
          <w:szCs w:val="24"/>
        </w:rPr>
      </w:pPr>
      <w:r w:rsidRPr="00797DFA">
        <w:rPr>
          <w:rFonts w:asciiTheme="majorHAnsi" w:eastAsia="Times New Roman" w:hAnsiTheme="majorHAnsi" w:cs="Times New Roman"/>
          <w:color w:val="000000" w:themeColor="text1"/>
          <w:kern w:val="0"/>
          <w:sz w:val="24"/>
          <w:szCs w:val="24"/>
          <w:lang w:val="en-US"/>
        </w:rPr>
        <w:t>Communicating effectively with patients, guardians, relatives and colleagues in other departments such as ICU, CCU given the multidisciplinary management required in endocrine emergencies</w:t>
      </w:r>
      <w:bookmarkEnd w:id="69"/>
    </w:p>
    <w:p w14:paraId="5F0432FD" w14:textId="77777777" w:rsidR="00B45D76" w:rsidRPr="00B45D76" w:rsidRDefault="00B45D76" w:rsidP="00504DF4">
      <w:pPr>
        <w:numPr>
          <w:ilvl w:val="0"/>
          <w:numId w:val="27"/>
        </w:numPr>
        <w:tabs>
          <w:tab w:val="left" w:pos="720"/>
        </w:tabs>
        <w:spacing w:line="256" w:lineRule="auto"/>
        <w:ind w:left="1267"/>
        <w:contextualSpacing/>
        <w:rPr>
          <w:rFonts w:asciiTheme="majorHAnsi" w:eastAsia="Times New Roman" w:hAnsiTheme="majorHAnsi" w:cs="Times New Roman"/>
          <w:color w:val="000000" w:themeColor="text1"/>
          <w:kern w:val="0"/>
          <w:sz w:val="24"/>
          <w:szCs w:val="24"/>
        </w:rPr>
      </w:pPr>
      <w:r>
        <w:rPr>
          <w:rFonts w:asciiTheme="majorHAnsi" w:eastAsia="Times New Roman" w:hAnsiTheme="majorHAnsi" w:cs="Times New Roman"/>
          <w:color w:val="000000" w:themeColor="text1"/>
          <w:kern w:val="0"/>
          <w:sz w:val="24"/>
          <w:szCs w:val="24"/>
          <w:lang w:val="en-US"/>
        </w:rPr>
        <w:t>Adhering to updated guidelines and standards of care</w:t>
      </w:r>
    </w:p>
    <w:p w14:paraId="3F24F05F" w14:textId="77777777" w:rsidR="00B45D76" w:rsidRDefault="00B45D76" w:rsidP="00B45D76">
      <w:pPr>
        <w:spacing w:line="256" w:lineRule="auto"/>
        <w:contextualSpacing/>
        <w:rPr>
          <w:rFonts w:asciiTheme="majorHAnsi" w:eastAsia="Times New Roman" w:hAnsiTheme="majorHAnsi" w:cs="Times New Roman"/>
          <w:color w:val="000000" w:themeColor="text1"/>
          <w:kern w:val="0"/>
          <w:sz w:val="24"/>
          <w:szCs w:val="24"/>
        </w:rPr>
      </w:pPr>
    </w:p>
    <w:p w14:paraId="07264BE6" w14:textId="77777777" w:rsidR="006F6BEE" w:rsidRDefault="006F6BEE" w:rsidP="006F6BEE">
      <w:pPr>
        <w:tabs>
          <w:tab w:val="left" w:pos="720"/>
        </w:tabs>
        <w:spacing w:line="256" w:lineRule="auto"/>
        <w:contextualSpacing/>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Key roles and competences to be assessed in this setting</w:t>
      </w:r>
    </w:p>
    <w:p w14:paraId="633A72CC" w14:textId="77777777" w:rsidR="006F6BEE" w:rsidRPr="001D690C" w:rsidRDefault="006F6BEE" w:rsidP="006F6BEE">
      <w:pPr>
        <w:pStyle w:val="ListParagraph"/>
        <w:numPr>
          <w:ilvl w:val="0"/>
          <w:numId w:val="32"/>
        </w:numPr>
        <w:tabs>
          <w:tab w:val="left" w:pos="720"/>
        </w:tabs>
        <w:spacing w:line="256" w:lineRule="auto"/>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Medical Expert</w:t>
      </w:r>
    </w:p>
    <w:p w14:paraId="5452D772" w14:textId="77777777" w:rsidR="006F6BEE" w:rsidRPr="001D690C" w:rsidRDefault="006F6BEE" w:rsidP="006F6BEE">
      <w:pPr>
        <w:pStyle w:val="ListParagraph"/>
        <w:numPr>
          <w:ilvl w:val="0"/>
          <w:numId w:val="32"/>
        </w:numPr>
        <w:tabs>
          <w:tab w:val="left" w:pos="720"/>
        </w:tabs>
        <w:spacing w:line="256" w:lineRule="auto"/>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Communication</w:t>
      </w:r>
    </w:p>
    <w:p w14:paraId="09201A5E" w14:textId="58C0F0DC" w:rsidR="006F6BEE" w:rsidRPr="001D690C" w:rsidRDefault="00070017" w:rsidP="006F6BEE">
      <w:pPr>
        <w:pStyle w:val="ListParagraph"/>
        <w:numPr>
          <w:ilvl w:val="0"/>
          <w:numId w:val="32"/>
        </w:numPr>
        <w:tabs>
          <w:tab w:val="left" w:pos="720"/>
        </w:tabs>
        <w:spacing w:line="256" w:lineRule="auto"/>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Coordination</w:t>
      </w:r>
      <w:r w:rsidR="006F6BEE" w:rsidRPr="001D690C">
        <w:rPr>
          <w:rFonts w:asciiTheme="majorHAnsi" w:eastAsia="Calibri" w:hAnsiTheme="majorHAnsi" w:cs="Times New Roman"/>
          <w:color w:val="000000" w:themeColor="text1"/>
          <w:kern w:val="24"/>
          <w:sz w:val="24"/>
          <w:szCs w:val="24"/>
          <w:lang w:val="en-US"/>
        </w:rPr>
        <w:t xml:space="preserve"> of care and practice environment</w:t>
      </w:r>
    </w:p>
    <w:p w14:paraId="2FA0357B" w14:textId="77777777" w:rsidR="006F6BEE" w:rsidRPr="001D690C" w:rsidRDefault="006F6BEE" w:rsidP="006F6BEE">
      <w:pPr>
        <w:pStyle w:val="ListParagraph"/>
        <w:numPr>
          <w:ilvl w:val="0"/>
          <w:numId w:val="32"/>
        </w:numPr>
        <w:tabs>
          <w:tab w:val="left" w:pos="720"/>
        </w:tabs>
        <w:spacing w:line="256" w:lineRule="auto"/>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Collaboration</w:t>
      </w:r>
    </w:p>
    <w:p w14:paraId="30308567" w14:textId="77777777" w:rsidR="006F6BEE" w:rsidRPr="001D690C" w:rsidRDefault="006F6BEE" w:rsidP="006F6BEE">
      <w:pPr>
        <w:pStyle w:val="ListParagraph"/>
        <w:numPr>
          <w:ilvl w:val="0"/>
          <w:numId w:val="32"/>
        </w:numPr>
        <w:tabs>
          <w:tab w:val="left" w:pos="720"/>
        </w:tabs>
        <w:spacing w:line="256" w:lineRule="auto"/>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Leadership</w:t>
      </w:r>
    </w:p>
    <w:p w14:paraId="507A9277" w14:textId="77777777" w:rsidR="006F6BEE" w:rsidRDefault="006F6BEE" w:rsidP="006F6BEE">
      <w:pPr>
        <w:pStyle w:val="ListParagraph"/>
        <w:numPr>
          <w:ilvl w:val="0"/>
          <w:numId w:val="32"/>
        </w:numPr>
        <w:tabs>
          <w:tab w:val="left" w:pos="720"/>
        </w:tabs>
        <w:spacing w:line="256" w:lineRule="auto"/>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Health Promotion</w:t>
      </w:r>
    </w:p>
    <w:p w14:paraId="0951B51A" w14:textId="77777777" w:rsidR="006F6BEE" w:rsidRPr="006F6BEE" w:rsidRDefault="006F6BEE" w:rsidP="006F6BEE">
      <w:pPr>
        <w:pStyle w:val="ListParagraph"/>
        <w:numPr>
          <w:ilvl w:val="0"/>
          <w:numId w:val="32"/>
        </w:numPr>
        <w:tabs>
          <w:tab w:val="left" w:pos="720"/>
        </w:tabs>
        <w:spacing w:line="256" w:lineRule="auto"/>
        <w:rPr>
          <w:rFonts w:asciiTheme="majorHAnsi" w:eastAsia="Calibri" w:hAnsiTheme="majorHAnsi" w:cs="Times New Roman"/>
          <w:color w:val="000000" w:themeColor="text1"/>
          <w:kern w:val="24"/>
          <w:sz w:val="24"/>
          <w:szCs w:val="24"/>
          <w:lang w:val="en-US"/>
        </w:rPr>
      </w:pPr>
      <w:r w:rsidRPr="006F6BEE">
        <w:rPr>
          <w:rFonts w:asciiTheme="majorHAnsi" w:eastAsia="Calibri" w:hAnsiTheme="majorHAnsi" w:cs="Times New Roman"/>
          <w:color w:val="000000" w:themeColor="text1"/>
          <w:kern w:val="24"/>
          <w:sz w:val="24"/>
          <w:szCs w:val="24"/>
          <w:lang w:val="en-US"/>
        </w:rPr>
        <w:t>Professionalism</w:t>
      </w:r>
    </w:p>
    <w:p w14:paraId="1E9D6011" w14:textId="77777777" w:rsidR="00E30196" w:rsidRDefault="00E30196" w:rsidP="00E30196">
      <w:pPr>
        <w:tabs>
          <w:tab w:val="left" w:pos="720"/>
        </w:tabs>
        <w:spacing w:line="256" w:lineRule="auto"/>
        <w:contextualSpacing/>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Risk management</w:t>
      </w:r>
    </w:p>
    <w:p w14:paraId="167B39CE" w14:textId="77777777" w:rsidR="00E30196" w:rsidRDefault="00E30196" w:rsidP="00E30196">
      <w:pPr>
        <w:tabs>
          <w:tab w:val="left" w:pos="720"/>
        </w:tabs>
        <w:spacing w:line="256" w:lineRule="auto"/>
        <w:ind w:left="720"/>
        <w:contextualSpacing/>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 xml:space="preserve">In the case of adverse events as a result of </w:t>
      </w:r>
    </w:p>
    <w:p w14:paraId="19760DD7" w14:textId="77777777" w:rsidR="00E30196" w:rsidRPr="001D690C" w:rsidRDefault="00E30196" w:rsidP="00E30196">
      <w:pPr>
        <w:pStyle w:val="ListParagraph"/>
        <w:numPr>
          <w:ilvl w:val="2"/>
          <w:numId w:val="33"/>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Inadequate documentation</w:t>
      </w:r>
      <w:r w:rsidRPr="001D690C">
        <w:rPr>
          <w:rFonts w:asciiTheme="majorHAnsi" w:eastAsia="Calibri" w:hAnsiTheme="majorHAnsi" w:cs="Times New Roman"/>
          <w:color w:val="000000" w:themeColor="text1"/>
          <w:kern w:val="24"/>
          <w:sz w:val="24"/>
          <w:szCs w:val="24"/>
          <w:lang w:val="en-US"/>
        </w:rPr>
        <w:tab/>
      </w:r>
    </w:p>
    <w:p w14:paraId="60FDA8A0" w14:textId="77777777" w:rsidR="00E30196" w:rsidRPr="001D690C" w:rsidRDefault="00E30196" w:rsidP="00E30196">
      <w:pPr>
        <w:pStyle w:val="ListParagraph"/>
        <w:numPr>
          <w:ilvl w:val="2"/>
          <w:numId w:val="33"/>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Incorrect diagnosis with delayed treatment and related adverse outcomes</w:t>
      </w:r>
    </w:p>
    <w:p w14:paraId="7E3AF2D0" w14:textId="77777777" w:rsidR="00E30196" w:rsidRPr="001D690C" w:rsidRDefault="00E30196" w:rsidP="00E30196">
      <w:pPr>
        <w:pStyle w:val="ListParagraph"/>
        <w:numPr>
          <w:ilvl w:val="2"/>
          <w:numId w:val="33"/>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Failure in treatment scheduling, errors in treatment planning and errors</w:t>
      </w:r>
    </w:p>
    <w:p w14:paraId="36821CF5" w14:textId="77777777" w:rsidR="00E30196" w:rsidRPr="001D690C" w:rsidRDefault="00E30196" w:rsidP="00E30196">
      <w:pPr>
        <w:pStyle w:val="ListParagraph"/>
        <w:numPr>
          <w:ilvl w:val="2"/>
          <w:numId w:val="33"/>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Unnecessary tests</w:t>
      </w:r>
    </w:p>
    <w:p w14:paraId="17AFED24" w14:textId="77777777" w:rsidR="00E30196" w:rsidRDefault="00E30196" w:rsidP="00E30196">
      <w:pPr>
        <w:tabs>
          <w:tab w:val="left" w:pos="720"/>
        </w:tabs>
        <w:spacing w:line="256" w:lineRule="auto"/>
        <w:contextualSpacing/>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lastRenderedPageBreak/>
        <w:tab/>
        <w:t>To appreciate and take the following steps:</w:t>
      </w:r>
    </w:p>
    <w:p w14:paraId="532945C9" w14:textId="77777777" w:rsidR="00E30196" w:rsidRPr="001D690C" w:rsidRDefault="00E30196" w:rsidP="00E30196">
      <w:pPr>
        <w:pStyle w:val="ListParagraph"/>
        <w:numPr>
          <w:ilvl w:val="1"/>
          <w:numId w:val="34"/>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 xml:space="preserve">identification of causation, </w:t>
      </w:r>
    </w:p>
    <w:p w14:paraId="71670356" w14:textId="77777777" w:rsidR="00E30196" w:rsidRPr="001D690C" w:rsidRDefault="00E30196" w:rsidP="00E30196">
      <w:pPr>
        <w:pStyle w:val="ListParagraph"/>
        <w:numPr>
          <w:ilvl w:val="1"/>
          <w:numId w:val="34"/>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 xml:space="preserve">communicating with patient and family, </w:t>
      </w:r>
    </w:p>
    <w:p w14:paraId="17F7F9D9" w14:textId="77777777" w:rsidR="00E30196" w:rsidRPr="001D690C" w:rsidRDefault="00E30196" w:rsidP="00E30196">
      <w:pPr>
        <w:pStyle w:val="ListParagraph"/>
        <w:numPr>
          <w:ilvl w:val="1"/>
          <w:numId w:val="34"/>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 xml:space="preserve">remedial action to mitigate adverse effects </w:t>
      </w:r>
    </w:p>
    <w:p w14:paraId="1F38BA33" w14:textId="77777777" w:rsidR="00E30196" w:rsidRPr="001D690C" w:rsidRDefault="00E30196" w:rsidP="00E30196">
      <w:pPr>
        <w:pStyle w:val="ListParagraph"/>
        <w:numPr>
          <w:ilvl w:val="1"/>
          <w:numId w:val="34"/>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prevention of recurrence</w:t>
      </w:r>
    </w:p>
    <w:p w14:paraId="5E4BEB20" w14:textId="77777777" w:rsidR="00E30196" w:rsidRDefault="00E30196" w:rsidP="00E30196">
      <w:pPr>
        <w:tabs>
          <w:tab w:val="left" w:pos="720"/>
        </w:tabs>
        <w:spacing w:line="256" w:lineRule="auto"/>
        <w:ind w:left="360"/>
        <w:contextualSpacing/>
        <w:rPr>
          <w:rFonts w:asciiTheme="majorHAnsi" w:eastAsia="Calibri" w:hAnsiTheme="majorHAnsi" w:cs="Times New Roman"/>
          <w:color w:val="000000" w:themeColor="text1"/>
          <w:kern w:val="24"/>
          <w:sz w:val="24"/>
          <w:szCs w:val="24"/>
          <w:lang w:val="en-US"/>
        </w:rPr>
      </w:pPr>
    </w:p>
    <w:p w14:paraId="21881819" w14:textId="77777777" w:rsidR="00E30196" w:rsidRDefault="00E30196" w:rsidP="00E30196">
      <w:pPr>
        <w:tabs>
          <w:tab w:val="left" w:pos="720"/>
        </w:tabs>
        <w:spacing w:line="256" w:lineRule="auto"/>
        <w:contextualSpacing/>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Performance expectations (Knowledge, skills and attitudes)</w:t>
      </w:r>
    </w:p>
    <w:p w14:paraId="7D113904" w14:textId="77777777" w:rsidR="00E30196" w:rsidRPr="001D690C" w:rsidRDefault="00E30196" w:rsidP="00E30196">
      <w:pPr>
        <w:pStyle w:val="ListParagraph"/>
        <w:numPr>
          <w:ilvl w:val="2"/>
          <w:numId w:val="35"/>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Master the medical aspects of the disease sufficiently to identi</w:t>
      </w:r>
      <w:r>
        <w:rPr>
          <w:rFonts w:asciiTheme="majorHAnsi" w:eastAsia="Calibri" w:hAnsiTheme="majorHAnsi" w:cs="Times New Roman"/>
          <w:color w:val="000000" w:themeColor="text1"/>
          <w:kern w:val="24"/>
          <w:sz w:val="24"/>
          <w:szCs w:val="24"/>
          <w:lang w:val="en-US"/>
        </w:rPr>
        <w:t>f</w:t>
      </w:r>
      <w:r w:rsidRPr="001D690C">
        <w:rPr>
          <w:rFonts w:asciiTheme="majorHAnsi" w:eastAsia="Calibri" w:hAnsiTheme="majorHAnsi" w:cs="Times New Roman"/>
          <w:color w:val="000000" w:themeColor="text1"/>
          <w:kern w:val="24"/>
          <w:sz w:val="24"/>
          <w:szCs w:val="24"/>
          <w:lang w:val="en-US"/>
        </w:rPr>
        <w:t>y the required tests, treatment and plan follow up</w:t>
      </w:r>
    </w:p>
    <w:p w14:paraId="18C548AA" w14:textId="7BECB017" w:rsidR="00E30196" w:rsidRPr="001D690C" w:rsidRDefault="00E30196" w:rsidP="00E30196">
      <w:pPr>
        <w:pStyle w:val="ListParagraph"/>
        <w:numPr>
          <w:ilvl w:val="2"/>
          <w:numId w:val="35"/>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Compile and document sufficient information (Past history, current presentation, medication lists and doses etc</w:t>
      </w:r>
      <w:r w:rsidR="00070017">
        <w:rPr>
          <w:rFonts w:asciiTheme="majorHAnsi" w:eastAsia="Calibri" w:hAnsiTheme="majorHAnsi" w:cs="Times New Roman"/>
          <w:color w:val="000000" w:themeColor="text1"/>
          <w:kern w:val="24"/>
          <w:sz w:val="24"/>
          <w:szCs w:val="24"/>
          <w:lang w:val="en-US"/>
        </w:rPr>
        <w:t>.</w:t>
      </w:r>
      <w:r w:rsidRPr="001D690C">
        <w:rPr>
          <w:rFonts w:asciiTheme="majorHAnsi" w:eastAsia="Calibri" w:hAnsiTheme="majorHAnsi" w:cs="Times New Roman"/>
          <w:color w:val="000000" w:themeColor="text1"/>
          <w:kern w:val="24"/>
          <w:sz w:val="24"/>
          <w:szCs w:val="24"/>
          <w:lang w:val="en-US"/>
        </w:rPr>
        <w:t>) to enable correct diagnosis and management.</w:t>
      </w:r>
    </w:p>
    <w:p w14:paraId="63815F1F" w14:textId="77777777" w:rsidR="00E30196" w:rsidRPr="001D690C" w:rsidRDefault="00E30196" w:rsidP="00E30196">
      <w:pPr>
        <w:pStyle w:val="ListParagraph"/>
        <w:numPr>
          <w:ilvl w:val="2"/>
          <w:numId w:val="35"/>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Assess current condition and status and interpret clinical and laboratory/radiological/genetic findings to establish a diagnosis</w:t>
      </w:r>
    </w:p>
    <w:p w14:paraId="752B1F65" w14:textId="422C69C0" w:rsidR="00E30196" w:rsidRPr="001D690C" w:rsidRDefault="00E30196" w:rsidP="00E30196">
      <w:pPr>
        <w:pStyle w:val="ListParagraph"/>
        <w:numPr>
          <w:ilvl w:val="2"/>
          <w:numId w:val="35"/>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 xml:space="preserve">Plan additional tests if </w:t>
      </w:r>
      <w:r w:rsidR="00070017" w:rsidRPr="001D690C">
        <w:rPr>
          <w:rFonts w:asciiTheme="majorHAnsi" w:eastAsia="Calibri" w:hAnsiTheme="majorHAnsi" w:cs="Times New Roman"/>
          <w:color w:val="000000" w:themeColor="text1"/>
          <w:kern w:val="24"/>
          <w:sz w:val="24"/>
          <w:szCs w:val="24"/>
          <w:lang w:val="en-US"/>
        </w:rPr>
        <w:t>necessary</w:t>
      </w:r>
    </w:p>
    <w:p w14:paraId="12605E8E" w14:textId="77777777" w:rsidR="00E30196" w:rsidRPr="001D690C" w:rsidRDefault="00E30196" w:rsidP="00E30196">
      <w:pPr>
        <w:pStyle w:val="ListParagraph"/>
        <w:numPr>
          <w:ilvl w:val="2"/>
          <w:numId w:val="35"/>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Formulate a management plan in the Emergency department, on admission or discharge as the case may be</w:t>
      </w:r>
    </w:p>
    <w:p w14:paraId="1618209D" w14:textId="77777777" w:rsidR="00E30196" w:rsidRPr="00504DF4" w:rsidRDefault="00E30196" w:rsidP="00E30196">
      <w:pPr>
        <w:pStyle w:val="ListParagraph"/>
        <w:numPr>
          <w:ilvl w:val="2"/>
          <w:numId w:val="35"/>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Communicate the diagnos</w:t>
      </w:r>
      <w:r w:rsidRPr="00504DF4">
        <w:rPr>
          <w:rFonts w:asciiTheme="majorHAnsi" w:eastAsia="Calibri" w:hAnsiTheme="majorHAnsi" w:cs="Times New Roman"/>
          <w:color w:val="000000" w:themeColor="text1"/>
          <w:kern w:val="24"/>
          <w:sz w:val="24"/>
          <w:szCs w:val="24"/>
          <w:lang w:val="en-US"/>
        </w:rPr>
        <w:t>is, results, treatment and review options avail</w:t>
      </w:r>
      <w:r>
        <w:rPr>
          <w:rFonts w:asciiTheme="majorHAnsi" w:eastAsia="Calibri" w:hAnsiTheme="majorHAnsi" w:cs="Times New Roman"/>
          <w:color w:val="000000" w:themeColor="text1"/>
          <w:kern w:val="24"/>
          <w:sz w:val="24"/>
          <w:szCs w:val="24"/>
          <w:lang w:val="en-US"/>
        </w:rPr>
        <w:t>a</w:t>
      </w:r>
      <w:r w:rsidRPr="00504DF4">
        <w:rPr>
          <w:rFonts w:asciiTheme="majorHAnsi" w:eastAsia="Calibri" w:hAnsiTheme="majorHAnsi" w:cs="Times New Roman"/>
          <w:color w:val="000000" w:themeColor="text1"/>
          <w:kern w:val="24"/>
          <w:sz w:val="24"/>
          <w:szCs w:val="24"/>
          <w:lang w:val="en-US"/>
        </w:rPr>
        <w:t>ble for the patient and if necessary their family</w:t>
      </w:r>
    </w:p>
    <w:p w14:paraId="36A7F543" w14:textId="3CE1CD48" w:rsidR="00E30196" w:rsidRDefault="00E30196" w:rsidP="00E30196">
      <w:pPr>
        <w:pStyle w:val="ListParagraph"/>
        <w:numPr>
          <w:ilvl w:val="2"/>
          <w:numId w:val="35"/>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sidRPr="001D690C">
        <w:rPr>
          <w:rFonts w:asciiTheme="majorHAnsi" w:eastAsia="Calibri" w:hAnsiTheme="majorHAnsi" w:cs="Times New Roman"/>
          <w:color w:val="000000" w:themeColor="text1"/>
          <w:kern w:val="24"/>
          <w:sz w:val="24"/>
          <w:szCs w:val="24"/>
          <w:lang w:val="en-US"/>
        </w:rPr>
        <w:t>Ensure updated, clear patient records to ensure in</w:t>
      </w:r>
      <w:r>
        <w:rPr>
          <w:rFonts w:asciiTheme="majorHAnsi" w:eastAsia="Calibri" w:hAnsiTheme="majorHAnsi" w:cs="Times New Roman"/>
          <w:color w:val="000000" w:themeColor="text1"/>
          <w:kern w:val="24"/>
          <w:sz w:val="24"/>
          <w:szCs w:val="24"/>
          <w:lang w:val="en-US"/>
        </w:rPr>
        <w:t>f</w:t>
      </w:r>
      <w:r w:rsidRPr="001D690C">
        <w:rPr>
          <w:rFonts w:asciiTheme="majorHAnsi" w:eastAsia="Calibri" w:hAnsiTheme="majorHAnsi" w:cs="Times New Roman"/>
          <w:color w:val="000000" w:themeColor="text1"/>
          <w:kern w:val="24"/>
          <w:sz w:val="24"/>
          <w:szCs w:val="24"/>
          <w:lang w:val="en-US"/>
        </w:rPr>
        <w:t>ormation transfer if continued care is required</w:t>
      </w:r>
      <w:r>
        <w:rPr>
          <w:rFonts w:asciiTheme="majorHAnsi" w:eastAsia="Calibri" w:hAnsiTheme="majorHAnsi" w:cs="Times New Roman"/>
          <w:color w:val="000000" w:themeColor="text1"/>
          <w:kern w:val="24"/>
          <w:sz w:val="24"/>
          <w:szCs w:val="24"/>
          <w:lang w:val="en-US"/>
        </w:rPr>
        <w:t>. Provision of case summary on discharge</w:t>
      </w:r>
    </w:p>
    <w:p w14:paraId="6478D717" w14:textId="77777777" w:rsidR="00E30196" w:rsidRDefault="00E30196" w:rsidP="00E30196">
      <w:pPr>
        <w:pStyle w:val="ListParagraph"/>
        <w:numPr>
          <w:ilvl w:val="2"/>
          <w:numId w:val="35"/>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Collaborating with different healthcare professionals in different specialties to ensure optimal outcomes and standards of care</w:t>
      </w:r>
    </w:p>
    <w:p w14:paraId="0AE07FB3" w14:textId="77777777" w:rsidR="00E30196" w:rsidRDefault="00E30196" w:rsidP="00E30196">
      <w:pPr>
        <w:pStyle w:val="ListParagraph"/>
        <w:numPr>
          <w:ilvl w:val="2"/>
          <w:numId w:val="35"/>
        </w:numPr>
        <w:tabs>
          <w:tab w:val="left" w:pos="720"/>
        </w:tabs>
        <w:spacing w:line="256" w:lineRule="auto"/>
        <w:ind w:left="1800"/>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Ensuring adherence to most recent guideline recommendations and standards of care</w:t>
      </w:r>
    </w:p>
    <w:p w14:paraId="618FB08B" w14:textId="77777777" w:rsidR="00E30196" w:rsidRDefault="00E30196" w:rsidP="00E30196">
      <w:pPr>
        <w:tabs>
          <w:tab w:val="left" w:pos="720"/>
        </w:tabs>
        <w:spacing w:line="256" w:lineRule="auto"/>
        <w:rPr>
          <w:rFonts w:asciiTheme="majorHAnsi" w:eastAsia="Calibri" w:hAnsiTheme="majorHAnsi" w:cs="Times New Roman"/>
          <w:b/>
          <w:color w:val="000000" w:themeColor="text1"/>
          <w:kern w:val="24"/>
          <w:sz w:val="24"/>
          <w:szCs w:val="24"/>
          <w:lang w:val="en-US"/>
        </w:rPr>
      </w:pPr>
      <w:r w:rsidRPr="001D690C">
        <w:rPr>
          <w:rFonts w:asciiTheme="majorHAnsi" w:eastAsia="Calibri" w:hAnsiTheme="majorHAnsi" w:cs="Times New Roman"/>
          <w:b/>
          <w:color w:val="000000" w:themeColor="text1"/>
          <w:kern w:val="24"/>
          <w:sz w:val="24"/>
          <w:szCs w:val="24"/>
          <w:lang w:val="en-US"/>
        </w:rPr>
        <w:t>Formative feedback</w:t>
      </w:r>
    </w:p>
    <w:p w14:paraId="6074BF60" w14:textId="77777777" w:rsidR="00E30196" w:rsidRPr="00504DF4" w:rsidRDefault="00E30196" w:rsidP="00E30196">
      <w:pPr>
        <w:pStyle w:val="ListParagraph"/>
        <w:numPr>
          <w:ilvl w:val="1"/>
          <w:numId w:val="36"/>
        </w:numPr>
        <w:tabs>
          <w:tab w:val="left" w:pos="720"/>
        </w:tabs>
        <w:spacing w:after="0" w:line="256" w:lineRule="auto"/>
        <w:rPr>
          <w:rFonts w:asciiTheme="majorHAnsi" w:eastAsia="Calibri" w:hAnsiTheme="majorHAnsi" w:cs="Times New Roman"/>
          <w:color w:val="000000" w:themeColor="text1"/>
          <w:kern w:val="24"/>
          <w:sz w:val="24"/>
          <w:szCs w:val="24"/>
          <w:lang w:val="en-US"/>
        </w:rPr>
      </w:pPr>
      <w:r w:rsidRPr="00504DF4">
        <w:rPr>
          <w:rFonts w:asciiTheme="majorHAnsi" w:eastAsia="Calibri" w:hAnsiTheme="majorHAnsi" w:cs="Times New Roman"/>
          <w:color w:val="000000" w:themeColor="text1"/>
          <w:kern w:val="24"/>
          <w:sz w:val="24"/>
          <w:szCs w:val="24"/>
          <w:lang w:val="en-US"/>
        </w:rPr>
        <w:t>Observation of performance whilst on the job by clinical tutors/supervisors/educational supervisors</w:t>
      </w:r>
    </w:p>
    <w:p w14:paraId="79DEC1E1" w14:textId="77777777" w:rsidR="00E30196" w:rsidRPr="00504DF4" w:rsidRDefault="00E30196" w:rsidP="00E30196">
      <w:pPr>
        <w:pStyle w:val="ListParagraph"/>
        <w:numPr>
          <w:ilvl w:val="1"/>
          <w:numId w:val="36"/>
        </w:numPr>
        <w:tabs>
          <w:tab w:val="left" w:pos="720"/>
        </w:tabs>
        <w:spacing w:after="0" w:line="256" w:lineRule="auto"/>
        <w:rPr>
          <w:rFonts w:asciiTheme="majorHAnsi" w:eastAsia="Calibri" w:hAnsiTheme="majorHAnsi" w:cs="Times New Roman"/>
          <w:color w:val="000000" w:themeColor="text1"/>
          <w:kern w:val="24"/>
          <w:sz w:val="24"/>
          <w:szCs w:val="24"/>
          <w:lang w:val="en-US"/>
        </w:rPr>
      </w:pPr>
      <w:r w:rsidRPr="00504DF4">
        <w:rPr>
          <w:rFonts w:asciiTheme="majorHAnsi" w:eastAsia="Calibri" w:hAnsiTheme="majorHAnsi" w:cs="Times New Roman"/>
          <w:color w:val="000000" w:themeColor="text1"/>
          <w:kern w:val="24"/>
          <w:sz w:val="24"/>
          <w:szCs w:val="24"/>
          <w:lang w:val="en-US"/>
        </w:rPr>
        <w:t>Supported increasingly independent practice as indicated earlier at 4 levels</w:t>
      </w:r>
    </w:p>
    <w:p w14:paraId="71C0C62D" w14:textId="77777777" w:rsidR="00E30196" w:rsidRPr="00504DF4" w:rsidRDefault="00E30196" w:rsidP="00E30196">
      <w:pPr>
        <w:pStyle w:val="ListParagraph"/>
        <w:numPr>
          <w:ilvl w:val="1"/>
          <w:numId w:val="36"/>
        </w:numPr>
        <w:tabs>
          <w:tab w:val="left" w:pos="720"/>
        </w:tabs>
        <w:spacing w:after="0" w:line="256" w:lineRule="auto"/>
        <w:rPr>
          <w:rFonts w:asciiTheme="majorHAnsi" w:eastAsia="Calibri" w:hAnsiTheme="majorHAnsi" w:cs="Times New Roman"/>
          <w:color w:val="000000" w:themeColor="text1"/>
          <w:kern w:val="24"/>
          <w:sz w:val="24"/>
          <w:szCs w:val="24"/>
          <w:lang w:val="en-US"/>
        </w:rPr>
      </w:pPr>
      <w:r w:rsidRPr="00504DF4">
        <w:rPr>
          <w:rFonts w:asciiTheme="majorHAnsi" w:eastAsia="Calibri" w:hAnsiTheme="majorHAnsi" w:cs="Times New Roman"/>
          <w:color w:val="000000" w:themeColor="text1"/>
          <w:kern w:val="24"/>
          <w:sz w:val="24"/>
          <w:szCs w:val="24"/>
          <w:lang w:val="en-US"/>
        </w:rPr>
        <w:t>Monitoring progression from level 1 to level 4</w:t>
      </w:r>
    </w:p>
    <w:p w14:paraId="0B7FACDA" w14:textId="3D8D1787" w:rsidR="00E30196" w:rsidRDefault="00E30196" w:rsidP="00E30196">
      <w:pPr>
        <w:pStyle w:val="ListParagraph"/>
        <w:numPr>
          <w:ilvl w:val="1"/>
          <w:numId w:val="36"/>
        </w:numPr>
        <w:tabs>
          <w:tab w:val="left" w:pos="720"/>
        </w:tabs>
        <w:spacing w:after="0" w:line="256" w:lineRule="auto"/>
        <w:rPr>
          <w:rFonts w:asciiTheme="majorHAnsi" w:eastAsia="Calibri" w:hAnsiTheme="majorHAnsi" w:cs="Times New Roman"/>
          <w:color w:val="000000" w:themeColor="text1"/>
          <w:kern w:val="24"/>
          <w:sz w:val="24"/>
          <w:szCs w:val="24"/>
          <w:lang w:val="en-US"/>
        </w:rPr>
      </w:pPr>
      <w:r w:rsidRPr="00504DF4">
        <w:rPr>
          <w:rFonts w:asciiTheme="majorHAnsi" w:eastAsia="Calibri" w:hAnsiTheme="majorHAnsi" w:cs="Times New Roman"/>
          <w:color w:val="000000" w:themeColor="text1"/>
          <w:kern w:val="24"/>
          <w:sz w:val="24"/>
          <w:szCs w:val="24"/>
          <w:lang w:val="en-US"/>
        </w:rPr>
        <w:t xml:space="preserve">Protected time for </w:t>
      </w:r>
      <w:r w:rsidR="00070017" w:rsidRPr="00504DF4">
        <w:rPr>
          <w:rFonts w:asciiTheme="majorHAnsi" w:eastAsia="Calibri" w:hAnsiTheme="majorHAnsi" w:cs="Times New Roman"/>
          <w:color w:val="000000" w:themeColor="text1"/>
          <w:kern w:val="24"/>
          <w:sz w:val="24"/>
          <w:szCs w:val="24"/>
          <w:lang w:val="en-US"/>
        </w:rPr>
        <w:t>self-directed</w:t>
      </w:r>
      <w:r w:rsidRPr="00504DF4">
        <w:rPr>
          <w:rFonts w:asciiTheme="majorHAnsi" w:eastAsia="Calibri" w:hAnsiTheme="majorHAnsi" w:cs="Times New Roman"/>
          <w:color w:val="000000" w:themeColor="text1"/>
          <w:kern w:val="24"/>
          <w:sz w:val="24"/>
          <w:szCs w:val="24"/>
          <w:lang w:val="en-US"/>
        </w:rPr>
        <w:t xml:space="preserve"> learning ensuring a balance between service provision and training</w:t>
      </w:r>
    </w:p>
    <w:p w14:paraId="3C16EE74" w14:textId="77777777" w:rsidR="00E30196" w:rsidRPr="00504DF4" w:rsidRDefault="00E30196" w:rsidP="00E30196">
      <w:pPr>
        <w:pStyle w:val="ListParagraph"/>
        <w:numPr>
          <w:ilvl w:val="1"/>
          <w:numId w:val="36"/>
        </w:numPr>
        <w:tabs>
          <w:tab w:val="left" w:pos="720"/>
        </w:tabs>
        <w:spacing w:after="0" w:line="256" w:lineRule="auto"/>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Mentoring and support depending on trainee needs</w:t>
      </w:r>
    </w:p>
    <w:p w14:paraId="56C6A803" w14:textId="77777777" w:rsidR="00E30196" w:rsidRDefault="00E30196" w:rsidP="00E30196">
      <w:pPr>
        <w:tabs>
          <w:tab w:val="left" w:pos="720"/>
        </w:tabs>
        <w:spacing w:after="0" w:line="256" w:lineRule="auto"/>
        <w:ind w:left="-2880"/>
        <w:rPr>
          <w:rFonts w:asciiTheme="majorHAnsi" w:eastAsia="Calibri" w:hAnsiTheme="majorHAnsi" w:cs="Times New Roman"/>
          <w:color w:val="000000" w:themeColor="text1"/>
          <w:kern w:val="24"/>
          <w:sz w:val="24"/>
          <w:szCs w:val="24"/>
          <w:lang w:val="en-US"/>
        </w:rPr>
      </w:pPr>
    </w:p>
    <w:p w14:paraId="1E286D0F" w14:textId="77777777" w:rsidR="00E30196" w:rsidRPr="00504DF4" w:rsidRDefault="00E30196" w:rsidP="00E30196">
      <w:pPr>
        <w:tabs>
          <w:tab w:val="left" w:pos="720"/>
        </w:tabs>
        <w:spacing w:after="0" w:line="256" w:lineRule="auto"/>
        <w:rPr>
          <w:rFonts w:asciiTheme="majorHAnsi" w:eastAsia="Calibri" w:hAnsiTheme="majorHAnsi" w:cs="Times New Roman"/>
          <w:b/>
          <w:color w:val="000000" w:themeColor="text1"/>
          <w:kern w:val="24"/>
          <w:sz w:val="24"/>
          <w:szCs w:val="24"/>
          <w:lang w:val="en-US"/>
        </w:rPr>
      </w:pPr>
      <w:r w:rsidRPr="00504DF4">
        <w:rPr>
          <w:rFonts w:asciiTheme="majorHAnsi" w:eastAsia="Calibri" w:hAnsiTheme="majorHAnsi" w:cs="Times New Roman"/>
          <w:b/>
          <w:color w:val="000000" w:themeColor="text1"/>
          <w:kern w:val="24"/>
          <w:sz w:val="24"/>
          <w:szCs w:val="24"/>
          <w:lang w:val="en-US"/>
        </w:rPr>
        <w:t>Assessment by means of</w:t>
      </w:r>
    </w:p>
    <w:p w14:paraId="0FEC967E" w14:textId="77777777" w:rsidR="00E30196" w:rsidRPr="00504DF4" w:rsidRDefault="00E30196" w:rsidP="00E30196">
      <w:pPr>
        <w:pStyle w:val="ListParagraph"/>
        <w:rPr>
          <w:rFonts w:asciiTheme="majorHAnsi" w:eastAsia="Calibri" w:hAnsiTheme="majorHAnsi" w:cs="Times New Roman"/>
          <w:color w:val="000000" w:themeColor="text1"/>
          <w:kern w:val="24"/>
          <w:sz w:val="24"/>
          <w:szCs w:val="24"/>
          <w:lang w:val="en-US"/>
        </w:rPr>
      </w:pPr>
    </w:p>
    <w:p w14:paraId="0256228A" w14:textId="77777777" w:rsidR="00E30196" w:rsidRPr="00504DF4" w:rsidRDefault="00E30196" w:rsidP="00E30196">
      <w:pPr>
        <w:pStyle w:val="ListParagraph"/>
        <w:numPr>
          <w:ilvl w:val="0"/>
          <w:numId w:val="37"/>
        </w:numPr>
        <w:tabs>
          <w:tab w:val="left" w:pos="720"/>
        </w:tabs>
        <w:spacing w:after="0" w:line="256" w:lineRule="auto"/>
        <w:rPr>
          <w:rFonts w:asciiTheme="majorHAnsi" w:eastAsia="Calibri" w:hAnsiTheme="majorHAnsi" w:cs="Times New Roman"/>
          <w:color w:val="000000" w:themeColor="text1"/>
          <w:kern w:val="24"/>
          <w:sz w:val="24"/>
          <w:szCs w:val="24"/>
          <w:lang w:val="en-US"/>
        </w:rPr>
      </w:pPr>
      <w:r w:rsidRPr="00504DF4">
        <w:rPr>
          <w:rFonts w:asciiTheme="majorHAnsi" w:eastAsia="Calibri" w:hAnsiTheme="majorHAnsi" w:cs="Times New Roman"/>
          <w:color w:val="000000" w:themeColor="text1"/>
          <w:kern w:val="24"/>
          <w:sz w:val="24"/>
          <w:szCs w:val="24"/>
          <w:lang w:val="en-US"/>
        </w:rPr>
        <w:t>Case</w:t>
      </w:r>
      <w:r>
        <w:rPr>
          <w:rFonts w:asciiTheme="majorHAnsi" w:eastAsia="Calibri" w:hAnsiTheme="majorHAnsi" w:cs="Times New Roman"/>
          <w:color w:val="000000" w:themeColor="text1"/>
          <w:kern w:val="24"/>
          <w:sz w:val="24"/>
          <w:szCs w:val="24"/>
          <w:lang w:val="en-US"/>
        </w:rPr>
        <w:t>-</w:t>
      </w:r>
      <w:r w:rsidRPr="00504DF4">
        <w:rPr>
          <w:rFonts w:asciiTheme="majorHAnsi" w:eastAsia="Calibri" w:hAnsiTheme="majorHAnsi" w:cs="Times New Roman"/>
          <w:color w:val="000000" w:themeColor="text1"/>
          <w:kern w:val="24"/>
          <w:sz w:val="24"/>
          <w:szCs w:val="24"/>
          <w:lang w:val="en-US"/>
        </w:rPr>
        <w:t>based discussions</w:t>
      </w:r>
    </w:p>
    <w:p w14:paraId="3D77B58A" w14:textId="77777777" w:rsidR="00E30196" w:rsidRPr="00504DF4" w:rsidRDefault="00E30196" w:rsidP="00E30196">
      <w:pPr>
        <w:pStyle w:val="ListParagraph"/>
        <w:numPr>
          <w:ilvl w:val="2"/>
          <w:numId w:val="36"/>
        </w:numPr>
        <w:tabs>
          <w:tab w:val="left" w:pos="720"/>
        </w:tabs>
        <w:spacing w:after="0" w:line="256" w:lineRule="auto"/>
        <w:rPr>
          <w:rFonts w:asciiTheme="majorHAnsi" w:eastAsia="Calibri" w:hAnsiTheme="majorHAnsi" w:cs="Times New Roman"/>
          <w:color w:val="000000" w:themeColor="text1"/>
          <w:kern w:val="24"/>
          <w:sz w:val="24"/>
          <w:szCs w:val="24"/>
          <w:lang w:val="en-US"/>
        </w:rPr>
      </w:pPr>
      <w:r w:rsidRPr="00504DF4">
        <w:rPr>
          <w:rFonts w:asciiTheme="majorHAnsi" w:eastAsia="Calibri" w:hAnsiTheme="majorHAnsi" w:cs="Times New Roman"/>
          <w:color w:val="000000" w:themeColor="text1"/>
          <w:kern w:val="24"/>
          <w:sz w:val="24"/>
          <w:szCs w:val="24"/>
          <w:lang w:val="en-US"/>
        </w:rPr>
        <w:t>Mini clinical examinations (Mini-CEX)</w:t>
      </w:r>
    </w:p>
    <w:p w14:paraId="347C4BD3" w14:textId="77777777" w:rsidR="00E30196" w:rsidRDefault="00E30196" w:rsidP="00E30196">
      <w:pPr>
        <w:pStyle w:val="ListParagraph"/>
        <w:numPr>
          <w:ilvl w:val="2"/>
          <w:numId w:val="36"/>
        </w:numPr>
        <w:tabs>
          <w:tab w:val="left" w:pos="720"/>
        </w:tabs>
        <w:spacing w:after="0" w:line="256" w:lineRule="auto"/>
        <w:rPr>
          <w:rFonts w:asciiTheme="majorHAnsi" w:eastAsia="Calibri" w:hAnsiTheme="majorHAnsi" w:cs="Times New Roman"/>
          <w:color w:val="000000" w:themeColor="text1"/>
          <w:kern w:val="24"/>
          <w:sz w:val="24"/>
          <w:szCs w:val="24"/>
          <w:lang w:val="en-US"/>
        </w:rPr>
      </w:pPr>
      <w:r w:rsidRPr="00504DF4">
        <w:rPr>
          <w:rFonts w:asciiTheme="majorHAnsi" w:eastAsia="Calibri" w:hAnsiTheme="majorHAnsi" w:cs="Times New Roman"/>
          <w:color w:val="000000" w:themeColor="text1"/>
          <w:kern w:val="24"/>
          <w:sz w:val="24"/>
          <w:szCs w:val="24"/>
          <w:lang w:val="en-US"/>
        </w:rPr>
        <w:t>Observed structured clinical examination (OSCE)</w:t>
      </w:r>
    </w:p>
    <w:p w14:paraId="1F759C38" w14:textId="77777777" w:rsidR="00E30196" w:rsidRDefault="00E30196" w:rsidP="00E30196">
      <w:pPr>
        <w:pStyle w:val="ListParagraph"/>
        <w:numPr>
          <w:ilvl w:val="2"/>
          <w:numId w:val="36"/>
        </w:numPr>
        <w:tabs>
          <w:tab w:val="left" w:pos="720"/>
        </w:tabs>
        <w:spacing w:after="0" w:line="256" w:lineRule="auto"/>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Portfolio review, discussion and reflection on practice</w:t>
      </w:r>
    </w:p>
    <w:p w14:paraId="7DF6DD84" w14:textId="77777777" w:rsidR="00E30196" w:rsidRDefault="00E30196" w:rsidP="00E30196">
      <w:pPr>
        <w:tabs>
          <w:tab w:val="left" w:pos="720"/>
        </w:tabs>
        <w:spacing w:after="0" w:line="256" w:lineRule="auto"/>
        <w:rPr>
          <w:rFonts w:asciiTheme="majorHAnsi" w:eastAsia="Calibri" w:hAnsiTheme="majorHAnsi" w:cs="Times New Roman"/>
          <w:color w:val="000000" w:themeColor="text1"/>
          <w:kern w:val="24"/>
          <w:sz w:val="24"/>
          <w:szCs w:val="24"/>
          <w:lang w:val="en-US"/>
        </w:rPr>
      </w:pPr>
    </w:p>
    <w:p w14:paraId="029D149B" w14:textId="77777777" w:rsidR="00E30196" w:rsidRPr="00504DF4" w:rsidRDefault="00E30196" w:rsidP="00E30196">
      <w:pPr>
        <w:tabs>
          <w:tab w:val="left" w:pos="720"/>
        </w:tabs>
        <w:spacing w:after="0" w:line="256" w:lineRule="auto"/>
        <w:rPr>
          <w:rFonts w:asciiTheme="majorHAnsi" w:eastAsia="Calibri" w:hAnsiTheme="majorHAnsi" w:cs="Times New Roman"/>
          <w:color w:val="000000" w:themeColor="text1"/>
          <w:kern w:val="24"/>
          <w:sz w:val="24"/>
          <w:szCs w:val="24"/>
          <w:lang w:val="en-US"/>
        </w:rPr>
      </w:pPr>
      <w:r w:rsidRPr="00504DF4">
        <w:rPr>
          <w:rFonts w:asciiTheme="majorHAnsi" w:eastAsia="Calibri" w:hAnsiTheme="majorHAnsi" w:cs="Times New Roman"/>
          <w:color w:val="000000" w:themeColor="text1"/>
          <w:kern w:val="24"/>
          <w:sz w:val="24"/>
          <w:szCs w:val="24"/>
          <w:lang w:val="en-US"/>
        </w:rPr>
        <w:lastRenderedPageBreak/>
        <w:t xml:space="preserve">Support and preparation for summative assessments at key times throughout training and on exit from training </w:t>
      </w:r>
      <w:proofErr w:type="spellStart"/>
      <w:r w:rsidRPr="00504DF4">
        <w:rPr>
          <w:rFonts w:asciiTheme="majorHAnsi" w:eastAsia="Calibri" w:hAnsiTheme="majorHAnsi" w:cs="Times New Roman"/>
          <w:color w:val="000000" w:themeColor="text1"/>
          <w:kern w:val="24"/>
          <w:sz w:val="24"/>
          <w:szCs w:val="24"/>
          <w:lang w:val="en-US"/>
        </w:rPr>
        <w:t>programmes</w:t>
      </w:r>
      <w:proofErr w:type="spellEnd"/>
    </w:p>
    <w:p w14:paraId="3E537420" w14:textId="68CC5DBF" w:rsidR="00E30196" w:rsidRDefault="00E30196" w:rsidP="00E30196">
      <w:pPr>
        <w:tabs>
          <w:tab w:val="left" w:pos="720"/>
        </w:tabs>
        <w:spacing w:line="256" w:lineRule="auto"/>
        <w:rPr>
          <w:rFonts w:asciiTheme="majorHAnsi" w:eastAsia="Calibri" w:hAnsiTheme="majorHAnsi" w:cs="Times New Roman"/>
          <w:color w:val="000000" w:themeColor="text1"/>
          <w:kern w:val="24"/>
          <w:sz w:val="24"/>
          <w:szCs w:val="24"/>
          <w:lang w:val="en-US"/>
        </w:rPr>
      </w:pPr>
      <w:r>
        <w:rPr>
          <w:rFonts w:asciiTheme="majorHAnsi" w:eastAsia="Calibri" w:hAnsiTheme="majorHAnsi" w:cs="Times New Roman"/>
          <w:color w:val="000000" w:themeColor="text1"/>
          <w:kern w:val="24"/>
          <w:sz w:val="24"/>
          <w:szCs w:val="24"/>
          <w:lang w:val="en-US"/>
        </w:rPr>
        <w:t>Feedback on knowledge, skills and attitudes with setting of next goals at key time points</w:t>
      </w:r>
    </w:p>
    <w:p w14:paraId="229ABB9B" w14:textId="77777777" w:rsidR="00B45D76" w:rsidRPr="00797DFA" w:rsidRDefault="00B45D76" w:rsidP="00B45D76">
      <w:pPr>
        <w:spacing w:line="256" w:lineRule="auto"/>
        <w:contextualSpacing/>
        <w:rPr>
          <w:rFonts w:asciiTheme="majorHAnsi" w:eastAsia="Times New Roman" w:hAnsiTheme="majorHAnsi" w:cs="Times New Roman"/>
          <w:color w:val="000000" w:themeColor="text1"/>
          <w:kern w:val="0"/>
          <w:sz w:val="24"/>
          <w:szCs w:val="24"/>
        </w:rPr>
      </w:pPr>
    </w:p>
    <w:p w14:paraId="2F872D6A" w14:textId="77777777" w:rsidR="00504DF4" w:rsidRPr="008F7BB1" w:rsidRDefault="00504DF4" w:rsidP="00504DF4">
      <w:pPr>
        <w:spacing w:after="240" w:line="240" w:lineRule="auto"/>
        <w:rPr>
          <w:rFonts w:asciiTheme="majorHAnsi" w:eastAsia="Times New Roman" w:hAnsiTheme="majorHAnsi" w:cs="Times New Roman"/>
          <w:kern w:val="0"/>
          <w:sz w:val="28"/>
          <w:szCs w:val="28"/>
        </w:rPr>
      </w:pPr>
      <w:r w:rsidRPr="008F7BB1">
        <w:rPr>
          <w:rFonts w:asciiTheme="majorHAnsi" w:eastAsia="Calibri" w:hAnsiTheme="majorHAnsi"/>
          <w:b/>
          <w:bCs/>
          <w:color w:val="000000" w:themeColor="text1"/>
          <w:kern w:val="24"/>
          <w:sz w:val="28"/>
          <w:szCs w:val="28"/>
          <w:lang w:val="en-US"/>
        </w:rPr>
        <w:t>EPA</w:t>
      </w:r>
      <w:r w:rsidR="00E40DA3" w:rsidRPr="008F7BB1">
        <w:rPr>
          <w:rFonts w:asciiTheme="majorHAnsi" w:eastAsia="Calibri" w:hAnsiTheme="majorHAnsi"/>
          <w:b/>
          <w:bCs/>
          <w:color w:val="000000" w:themeColor="text1"/>
          <w:kern w:val="24"/>
          <w:sz w:val="28"/>
          <w:szCs w:val="28"/>
          <w:lang w:val="en-US"/>
        </w:rPr>
        <w:t>3</w:t>
      </w:r>
      <w:r w:rsidRPr="008F7BB1">
        <w:rPr>
          <w:rFonts w:asciiTheme="majorHAnsi" w:eastAsia="Calibri" w:hAnsiTheme="majorHAnsi"/>
          <w:b/>
          <w:bCs/>
          <w:color w:val="000000" w:themeColor="text1"/>
          <w:kern w:val="24"/>
          <w:sz w:val="28"/>
          <w:szCs w:val="28"/>
          <w:lang w:val="en-US"/>
        </w:rPr>
        <w:t xml:space="preserve">: In patient </w:t>
      </w:r>
      <w:r w:rsidR="00B45D76" w:rsidRPr="008F7BB1">
        <w:rPr>
          <w:rFonts w:asciiTheme="majorHAnsi" w:eastAsia="Calibri" w:hAnsiTheme="majorHAnsi"/>
          <w:b/>
          <w:bCs/>
          <w:color w:val="000000" w:themeColor="text1"/>
          <w:kern w:val="24"/>
          <w:sz w:val="28"/>
          <w:szCs w:val="28"/>
          <w:lang w:val="en-US"/>
        </w:rPr>
        <w:t>management (</w:t>
      </w:r>
      <w:r w:rsidRPr="008F7BB1">
        <w:rPr>
          <w:rFonts w:asciiTheme="majorHAnsi" w:eastAsia="Calibri" w:hAnsiTheme="majorHAnsi"/>
          <w:b/>
          <w:bCs/>
          <w:color w:val="000000" w:themeColor="text1"/>
          <w:kern w:val="24"/>
          <w:sz w:val="28"/>
          <w:szCs w:val="28"/>
          <w:lang w:val="en-US"/>
        </w:rPr>
        <w:t xml:space="preserve">ward rounds </w:t>
      </w:r>
      <w:r w:rsidR="00B45D76" w:rsidRPr="008F7BB1">
        <w:rPr>
          <w:rFonts w:asciiTheme="majorHAnsi" w:eastAsia="Calibri" w:hAnsiTheme="majorHAnsi"/>
          <w:b/>
          <w:bCs/>
          <w:color w:val="000000" w:themeColor="text1"/>
          <w:kern w:val="24"/>
          <w:sz w:val="28"/>
          <w:szCs w:val="28"/>
          <w:lang w:val="en-US"/>
        </w:rPr>
        <w:t>and consultations)</w:t>
      </w:r>
    </w:p>
    <w:p w14:paraId="6FE60695" w14:textId="03356213" w:rsidR="00504DF4" w:rsidRPr="00AB7678" w:rsidRDefault="00504DF4" w:rsidP="00504DF4">
      <w:pPr>
        <w:spacing w:after="240" w:line="240" w:lineRule="auto"/>
        <w:rPr>
          <w:rFonts w:asciiTheme="majorHAnsi" w:eastAsia="Times New Roman" w:hAnsiTheme="majorHAnsi" w:cs="Times New Roman"/>
          <w:kern w:val="0"/>
          <w:sz w:val="24"/>
          <w:szCs w:val="24"/>
        </w:rPr>
      </w:pPr>
      <w:r w:rsidRPr="00AB7678">
        <w:rPr>
          <w:rFonts w:asciiTheme="majorHAnsi" w:eastAsia="Calibri" w:hAnsiTheme="majorHAnsi" w:cs="Times New Roman"/>
          <w:color w:val="000000" w:themeColor="text1"/>
          <w:kern w:val="24"/>
          <w:sz w:val="24"/>
          <w:szCs w:val="24"/>
          <w:lang w:val="en-US"/>
        </w:rPr>
        <w:t xml:space="preserve">Conducting medical rounds with the participation of various </w:t>
      </w:r>
      <w:r>
        <w:rPr>
          <w:rFonts w:asciiTheme="majorHAnsi" w:eastAsia="Calibri" w:hAnsiTheme="majorHAnsi" w:cs="Times New Roman"/>
          <w:color w:val="000000" w:themeColor="text1"/>
          <w:kern w:val="24"/>
          <w:sz w:val="24"/>
          <w:szCs w:val="24"/>
          <w:lang w:val="en-US"/>
        </w:rPr>
        <w:t>healthcare professionals</w:t>
      </w:r>
      <w:r w:rsidRPr="00AB7678">
        <w:rPr>
          <w:rFonts w:asciiTheme="majorHAnsi" w:eastAsia="Calibri" w:hAnsiTheme="majorHAnsi" w:cs="Times New Roman"/>
          <w:color w:val="000000" w:themeColor="text1"/>
          <w:kern w:val="24"/>
          <w:sz w:val="24"/>
          <w:szCs w:val="24"/>
          <w:lang w:val="en-US"/>
        </w:rPr>
        <w:t xml:space="preserve"> i</w:t>
      </w:r>
      <w:r>
        <w:rPr>
          <w:rFonts w:asciiTheme="majorHAnsi" w:eastAsia="Calibri" w:hAnsiTheme="majorHAnsi" w:cs="Times New Roman"/>
          <w:color w:val="000000" w:themeColor="text1"/>
          <w:kern w:val="24"/>
          <w:sz w:val="24"/>
          <w:szCs w:val="24"/>
          <w:lang w:val="en-US"/>
        </w:rPr>
        <w:t>n a multidisciplinary, in</w:t>
      </w:r>
      <w:r w:rsidR="00B45D76">
        <w:rPr>
          <w:rFonts w:asciiTheme="majorHAnsi" w:eastAsia="Calibri" w:hAnsiTheme="majorHAnsi" w:cs="Times New Roman"/>
          <w:color w:val="000000" w:themeColor="text1"/>
          <w:kern w:val="24"/>
          <w:sz w:val="24"/>
          <w:szCs w:val="24"/>
          <w:lang w:val="en-US"/>
        </w:rPr>
        <w:t>t</w:t>
      </w:r>
      <w:r>
        <w:rPr>
          <w:rFonts w:asciiTheme="majorHAnsi" w:eastAsia="Calibri" w:hAnsiTheme="majorHAnsi" w:cs="Times New Roman"/>
          <w:color w:val="000000" w:themeColor="text1"/>
          <w:kern w:val="24"/>
          <w:sz w:val="24"/>
          <w:szCs w:val="24"/>
          <w:lang w:val="en-US"/>
        </w:rPr>
        <w:t>erprofessional model of healthcare</w:t>
      </w:r>
      <w:r w:rsidRPr="00AB7678">
        <w:rPr>
          <w:rFonts w:asciiTheme="majorHAnsi" w:eastAsia="Calibri" w:hAnsiTheme="majorHAnsi" w:cs="Times New Roman"/>
          <w:color w:val="000000" w:themeColor="text1"/>
          <w:kern w:val="24"/>
          <w:sz w:val="24"/>
          <w:szCs w:val="24"/>
          <w:lang w:val="en-US"/>
        </w:rPr>
        <w:t>.</w:t>
      </w:r>
    </w:p>
    <w:p w14:paraId="6697827B" w14:textId="77777777" w:rsidR="00504DF4" w:rsidRPr="00AB7678" w:rsidRDefault="00504DF4" w:rsidP="00504DF4">
      <w:pPr>
        <w:spacing w:after="240" w:line="240" w:lineRule="auto"/>
        <w:rPr>
          <w:rFonts w:asciiTheme="majorHAnsi" w:eastAsia="Times New Roman" w:hAnsiTheme="majorHAnsi" w:cs="Times New Roman"/>
          <w:kern w:val="0"/>
          <w:sz w:val="24"/>
          <w:szCs w:val="24"/>
        </w:rPr>
      </w:pPr>
      <w:r w:rsidRPr="00AB7678">
        <w:rPr>
          <w:rFonts w:asciiTheme="majorHAnsi" w:eastAsia="Calibri" w:hAnsiTheme="majorHAnsi" w:cs="Times New Roman"/>
          <w:color w:val="000000" w:themeColor="text1"/>
          <w:kern w:val="24"/>
          <w:sz w:val="24"/>
          <w:szCs w:val="24"/>
          <w:lang w:val="en-US"/>
        </w:rPr>
        <w:t>Includes</w:t>
      </w:r>
    </w:p>
    <w:p w14:paraId="5D75885E" w14:textId="77777777" w:rsidR="00504DF4" w:rsidRPr="00AB7678" w:rsidRDefault="00504DF4" w:rsidP="00D432E1">
      <w:pPr>
        <w:numPr>
          <w:ilvl w:val="0"/>
          <w:numId w:val="28"/>
        </w:numPr>
        <w:spacing w:line="240" w:lineRule="auto"/>
        <w:ind w:left="1066"/>
        <w:contextualSpacing/>
        <w:rPr>
          <w:rFonts w:asciiTheme="majorHAnsi" w:eastAsia="Times New Roman" w:hAnsiTheme="majorHAnsi" w:cs="Times New Roman"/>
          <w:color w:val="721465"/>
          <w:kern w:val="0"/>
          <w:sz w:val="24"/>
          <w:szCs w:val="24"/>
        </w:rPr>
      </w:pPr>
      <w:r w:rsidRPr="00AB7678">
        <w:rPr>
          <w:rFonts w:asciiTheme="majorHAnsi" w:eastAsia="Calibri" w:hAnsiTheme="majorHAnsi" w:cs="Times New Roman"/>
          <w:color w:val="000000" w:themeColor="text1"/>
          <w:kern w:val="24"/>
          <w:sz w:val="24"/>
          <w:szCs w:val="24"/>
          <w:lang w:val="en-US"/>
        </w:rPr>
        <w:t>preparation for the round</w:t>
      </w:r>
      <w:r w:rsidR="00B45D76">
        <w:rPr>
          <w:rFonts w:asciiTheme="majorHAnsi" w:eastAsia="Calibri" w:hAnsiTheme="majorHAnsi" w:cs="Times New Roman"/>
          <w:color w:val="000000" w:themeColor="text1"/>
          <w:kern w:val="24"/>
          <w:sz w:val="24"/>
          <w:szCs w:val="24"/>
          <w:lang w:val="en-US"/>
        </w:rPr>
        <w:t xml:space="preserve"> in the case of ward rounds</w:t>
      </w:r>
    </w:p>
    <w:p w14:paraId="00FD5645" w14:textId="77777777" w:rsidR="00504DF4" w:rsidRPr="00AB7678" w:rsidRDefault="00504DF4" w:rsidP="00D432E1">
      <w:pPr>
        <w:numPr>
          <w:ilvl w:val="0"/>
          <w:numId w:val="28"/>
        </w:numPr>
        <w:spacing w:line="240" w:lineRule="auto"/>
        <w:ind w:left="1066"/>
        <w:contextualSpacing/>
        <w:rPr>
          <w:rFonts w:asciiTheme="majorHAnsi" w:eastAsia="Times New Roman" w:hAnsiTheme="majorHAnsi" w:cs="Times New Roman"/>
          <w:color w:val="721465"/>
          <w:kern w:val="0"/>
          <w:sz w:val="24"/>
          <w:szCs w:val="24"/>
        </w:rPr>
      </w:pPr>
      <w:r w:rsidRPr="00AB7678">
        <w:rPr>
          <w:rFonts w:asciiTheme="majorHAnsi" w:eastAsia="Calibri" w:hAnsiTheme="majorHAnsi" w:cs="Times New Roman"/>
          <w:color w:val="000000" w:themeColor="text1"/>
          <w:kern w:val="24"/>
          <w:sz w:val="24"/>
          <w:szCs w:val="24"/>
          <w:lang w:val="en-US"/>
        </w:rPr>
        <w:t xml:space="preserve">assessing </w:t>
      </w:r>
      <w:r>
        <w:rPr>
          <w:rFonts w:asciiTheme="majorHAnsi" w:eastAsia="Calibri" w:hAnsiTheme="majorHAnsi" w:cs="Times New Roman"/>
          <w:color w:val="000000" w:themeColor="text1"/>
          <w:kern w:val="24"/>
          <w:sz w:val="24"/>
          <w:szCs w:val="24"/>
          <w:lang w:val="en-US"/>
        </w:rPr>
        <w:t xml:space="preserve">current clinical findings, results of investigations </w:t>
      </w:r>
      <w:r w:rsidR="00781ABC">
        <w:rPr>
          <w:rFonts w:asciiTheme="majorHAnsi" w:eastAsia="Calibri" w:hAnsiTheme="majorHAnsi" w:cs="Times New Roman"/>
          <w:color w:val="000000" w:themeColor="text1"/>
          <w:kern w:val="24"/>
          <w:sz w:val="24"/>
          <w:szCs w:val="24"/>
          <w:lang w:val="en-US"/>
        </w:rPr>
        <w:t xml:space="preserve">and </w:t>
      </w:r>
      <w:r w:rsidRPr="00AB7678">
        <w:rPr>
          <w:rFonts w:asciiTheme="majorHAnsi" w:eastAsia="Calibri" w:hAnsiTheme="majorHAnsi" w:cs="Times New Roman"/>
          <w:color w:val="000000" w:themeColor="text1"/>
          <w:kern w:val="24"/>
          <w:sz w:val="24"/>
          <w:szCs w:val="24"/>
          <w:lang w:val="en-US"/>
        </w:rPr>
        <w:t>the patient’s progres</w:t>
      </w:r>
      <w:r>
        <w:rPr>
          <w:rFonts w:asciiTheme="majorHAnsi" w:eastAsia="Calibri" w:hAnsiTheme="majorHAnsi" w:cs="Times New Roman"/>
          <w:color w:val="000000" w:themeColor="text1"/>
          <w:kern w:val="24"/>
          <w:sz w:val="24"/>
          <w:szCs w:val="24"/>
          <w:lang w:val="en-US"/>
        </w:rPr>
        <w:t>s since admission</w:t>
      </w:r>
    </w:p>
    <w:p w14:paraId="11E3398F" w14:textId="77777777" w:rsidR="00504DF4" w:rsidRPr="00AB7678" w:rsidRDefault="00504DF4" w:rsidP="00D432E1">
      <w:pPr>
        <w:numPr>
          <w:ilvl w:val="0"/>
          <w:numId w:val="28"/>
        </w:numPr>
        <w:spacing w:line="240" w:lineRule="auto"/>
        <w:ind w:left="1066"/>
        <w:contextualSpacing/>
        <w:rPr>
          <w:rFonts w:asciiTheme="majorHAnsi" w:eastAsia="Times New Roman" w:hAnsiTheme="majorHAnsi" w:cs="Times New Roman"/>
          <w:color w:val="721465"/>
          <w:kern w:val="0"/>
          <w:sz w:val="24"/>
          <w:szCs w:val="24"/>
        </w:rPr>
      </w:pPr>
      <w:r w:rsidRPr="00AB7678">
        <w:rPr>
          <w:rFonts w:asciiTheme="majorHAnsi" w:eastAsia="Calibri" w:hAnsiTheme="majorHAnsi" w:cs="Times New Roman"/>
          <w:color w:val="000000" w:themeColor="text1"/>
          <w:kern w:val="24"/>
          <w:sz w:val="24"/>
          <w:szCs w:val="24"/>
          <w:lang w:val="en-US"/>
        </w:rPr>
        <w:t>considering differential diagnoses</w:t>
      </w:r>
      <w:r>
        <w:rPr>
          <w:rFonts w:asciiTheme="majorHAnsi" w:eastAsia="Calibri" w:hAnsiTheme="majorHAnsi" w:cs="Times New Roman"/>
          <w:color w:val="000000" w:themeColor="text1"/>
          <w:kern w:val="24"/>
          <w:sz w:val="24"/>
          <w:szCs w:val="24"/>
          <w:lang w:val="en-US"/>
        </w:rPr>
        <w:t xml:space="preserve"> and reaching a diagnosis </w:t>
      </w:r>
    </w:p>
    <w:p w14:paraId="5523E809" w14:textId="320025C8" w:rsidR="00504DF4" w:rsidRPr="00B45D76" w:rsidRDefault="00504DF4" w:rsidP="00D432E1">
      <w:pPr>
        <w:numPr>
          <w:ilvl w:val="0"/>
          <w:numId w:val="28"/>
        </w:numPr>
        <w:spacing w:line="240" w:lineRule="auto"/>
        <w:ind w:left="1066"/>
        <w:contextualSpacing/>
        <w:rPr>
          <w:rFonts w:asciiTheme="majorHAnsi" w:eastAsia="Times New Roman" w:hAnsiTheme="majorHAnsi" w:cs="Times New Roman"/>
          <w:color w:val="721465"/>
          <w:kern w:val="0"/>
          <w:sz w:val="24"/>
          <w:szCs w:val="24"/>
        </w:rPr>
      </w:pPr>
      <w:r w:rsidRPr="00AB7678">
        <w:rPr>
          <w:rFonts w:asciiTheme="majorHAnsi" w:eastAsia="Calibri" w:hAnsiTheme="majorHAnsi" w:cs="Times New Roman"/>
          <w:color w:val="000000" w:themeColor="text1"/>
          <w:kern w:val="24"/>
          <w:sz w:val="24"/>
          <w:szCs w:val="24"/>
          <w:lang w:val="en-US"/>
        </w:rPr>
        <w:t>creating a plan for further investigations</w:t>
      </w:r>
      <w:r>
        <w:rPr>
          <w:rFonts w:asciiTheme="majorHAnsi" w:eastAsia="Calibri" w:hAnsiTheme="majorHAnsi" w:cs="Times New Roman"/>
          <w:color w:val="000000" w:themeColor="text1"/>
          <w:kern w:val="24"/>
          <w:sz w:val="24"/>
          <w:szCs w:val="24"/>
          <w:lang w:val="en-US"/>
        </w:rPr>
        <w:t>,</w:t>
      </w:r>
      <w:r w:rsidRPr="00AB7678">
        <w:rPr>
          <w:rFonts w:asciiTheme="majorHAnsi" w:eastAsia="Calibri" w:hAnsiTheme="majorHAnsi" w:cs="Times New Roman"/>
          <w:color w:val="000000" w:themeColor="text1"/>
          <w:kern w:val="24"/>
          <w:sz w:val="24"/>
          <w:szCs w:val="24"/>
          <w:lang w:val="en-US"/>
        </w:rPr>
        <w:t xml:space="preserve"> treatment</w:t>
      </w:r>
      <w:r>
        <w:rPr>
          <w:rFonts w:asciiTheme="majorHAnsi" w:eastAsia="Calibri" w:hAnsiTheme="majorHAnsi" w:cs="Times New Roman"/>
          <w:color w:val="000000" w:themeColor="text1"/>
          <w:kern w:val="24"/>
          <w:sz w:val="24"/>
          <w:szCs w:val="24"/>
          <w:lang w:val="en-US"/>
        </w:rPr>
        <w:t xml:space="preserve"> and eventual management in the community on discharge</w:t>
      </w:r>
    </w:p>
    <w:p w14:paraId="5D897261" w14:textId="77777777" w:rsidR="00B45D76" w:rsidRPr="00B45D76" w:rsidRDefault="00B45D76" w:rsidP="00D432E1">
      <w:pPr>
        <w:numPr>
          <w:ilvl w:val="0"/>
          <w:numId w:val="28"/>
        </w:numPr>
        <w:spacing w:line="240" w:lineRule="auto"/>
        <w:ind w:left="1066"/>
        <w:contextualSpacing/>
        <w:rPr>
          <w:rFonts w:asciiTheme="majorHAnsi" w:eastAsia="Times New Roman" w:hAnsiTheme="majorHAnsi" w:cs="Times New Roman"/>
          <w:color w:val="000000" w:themeColor="text1"/>
          <w:kern w:val="0"/>
          <w:sz w:val="24"/>
          <w:szCs w:val="24"/>
        </w:rPr>
      </w:pPr>
      <w:r>
        <w:rPr>
          <w:rFonts w:asciiTheme="majorHAnsi" w:eastAsia="Times New Roman" w:hAnsiTheme="majorHAnsi" w:cs="Times New Roman"/>
          <w:color w:val="000000" w:themeColor="text1"/>
          <w:kern w:val="0"/>
          <w:sz w:val="24"/>
          <w:szCs w:val="24"/>
          <w:lang w:val="en-US"/>
        </w:rPr>
        <w:t>e</w:t>
      </w:r>
      <w:r w:rsidRPr="00B45D76">
        <w:rPr>
          <w:rFonts w:asciiTheme="majorHAnsi" w:eastAsia="Times New Roman" w:hAnsiTheme="majorHAnsi" w:cs="Times New Roman"/>
          <w:color w:val="000000" w:themeColor="text1"/>
          <w:kern w:val="0"/>
          <w:sz w:val="24"/>
          <w:szCs w:val="24"/>
          <w:lang w:val="en-US"/>
        </w:rPr>
        <w:t>nsuring management is in line with most recent guid</w:t>
      </w:r>
      <w:r>
        <w:rPr>
          <w:rFonts w:asciiTheme="majorHAnsi" w:eastAsia="Times New Roman" w:hAnsiTheme="majorHAnsi" w:cs="Times New Roman"/>
          <w:color w:val="000000" w:themeColor="text1"/>
          <w:kern w:val="0"/>
          <w:sz w:val="24"/>
          <w:szCs w:val="24"/>
          <w:lang w:val="en-US"/>
        </w:rPr>
        <w:t>e</w:t>
      </w:r>
      <w:r w:rsidRPr="00B45D76">
        <w:rPr>
          <w:rFonts w:asciiTheme="majorHAnsi" w:eastAsia="Times New Roman" w:hAnsiTheme="majorHAnsi" w:cs="Times New Roman"/>
          <w:color w:val="000000" w:themeColor="text1"/>
          <w:kern w:val="0"/>
          <w:sz w:val="24"/>
          <w:szCs w:val="24"/>
          <w:lang w:val="en-US"/>
        </w:rPr>
        <w:t>lines and standards of care</w:t>
      </w:r>
    </w:p>
    <w:p w14:paraId="7CF5D1F2" w14:textId="77777777" w:rsidR="00B45D76" w:rsidRPr="00B45D76" w:rsidRDefault="00B45D76" w:rsidP="00D432E1">
      <w:pPr>
        <w:numPr>
          <w:ilvl w:val="0"/>
          <w:numId w:val="28"/>
        </w:numPr>
        <w:spacing w:line="240" w:lineRule="auto"/>
        <w:ind w:left="1066"/>
        <w:contextualSpacing/>
        <w:rPr>
          <w:rFonts w:asciiTheme="majorHAnsi" w:eastAsia="Times New Roman" w:hAnsiTheme="majorHAnsi" w:cs="Times New Roman"/>
          <w:color w:val="000000" w:themeColor="text1"/>
          <w:kern w:val="0"/>
          <w:sz w:val="24"/>
          <w:szCs w:val="24"/>
        </w:rPr>
      </w:pPr>
      <w:r>
        <w:rPr>
          <w:rFonts w:asciiTheme="majorHAnsi" w:eastAsia="Times New Roman" w:hAnsiTheme="majorHAnsi" w:cs="Times New Roman"/>
          <w:color w:val="000000" w:themeColor="text1"/>
          <w:kern w:val="0"/>
          <w:sz w:val="24"/>
          <w:szCs w:val="24"/>
          <w:lang w:val="en-US"/>
        </w:rPr>
        <w:t>acquiring skills and attitudes to be employed when on call or when reviewing requests for consultations from other departments.</w:t>
      </w:r>
    </w:p>
    <w:p w14:paraId="7D842187" w14:textId="77777777" w:rsidR="00504DF4" w:rsidRDefault="00504DF4" w:rsidP="00504DF4">
      <w:pPr>
        <w:spacing w:after="240" w:line="240" w:lineRule="auto"/>
        <w:rPr>
          <w:rFonts w:asciiTheme="majorHAnsi" w:eastAsia="Calibri" w:hAnsiTheme="majorHAnsi" w:cs="Times New Roman"/>
          <w:color w:val="000000" w:themeColor="text1"/>
          <w:kern w:val="24"/>
          <w:sz w:val="24"/>
          <w:szCs w:val="24"/>
          <w:lang w:val="en-US"/>
        </w:rPr>
      </w:pPr>
    </w:p>
    <w:p w14:paraId="5107388B" w14:textId="77777777" w:rsidR="00504DF4" w:rsidRDefault="00504DF4" w:rsidP="00504DF4">
      <w:pPr>
        <w:spacing w:after="240" w:line="240" w:lineRule="auto"/>
        <w:rPr>
          <w:rFonts w:asciiTheme="majorHAnsi" w:eastAsia="Calibri" w:hAnsiTheme="majorHAnsi" w:cs="Times New Roman"/>
          <w:color w:val="000000" w:themeColor="text1"/>
          <w:kern w:val="24"/>
          <w:sz w:val="24"/>
          <w:szCs w:val="24"/>
          <w:lang w:val="en-US"/>
        </w:rPr>
      </w:pPr>
      <w:r w:rsidRPr="00AB7678">
        <w:rPr>
          <w:rFonts w:asciiTheme="majorHAnsi" w:eastAsia="Calibri" w:hAnsiTheme="majorHAnsi" w:cs="Times New Roman"/>
          <w:color w:val="000000" w:themeColor="text1"/>
          <w:kern w:val="24"/>
          <w:sz w:val="24"/>
          <w:szCs w:val="24"/>
          <w:lang w:val="en-US"/>
        </w:rPr>
        <w:t>The trainee must prioritize the urgency of patient care and investigations. Effective communication with both the healthcare team and the patient and their relatives is required.</w:t>
      </w:r>
    </w:p>
    <w:p w14:paraId="1D111A1E" w14:textId="77777777" w:rsidR="00504DF4" w:rsidRDefault="00504DF4" w:rsidP="00504DF4">
      <w:pPr>
        <w:spacing w:after="240" w:line="240" w:lineRule="auto"/>
        <w:rPr>
          <w:rFonts w:asciiTheme="majorHAnsi" w:eastAsia="Calibri" w:hAnsiTheme="majorHAnsi" w:cs="Times New Roman"/>
          <w:color w:val="000000" w:themeColor="text1"/>
          <w:kern w:val="24"/>
          <w:sz w:val="24"/>
          <w:szCs w:val="24"/>
          <w:lang w:val="en-US"/>
        </w:rPr>
      </w:pPr>
      <w:bookmarkStart w:id="70" w:name="_Hlk203991330"/>
      <w:r w:rsidRPr="00AB7678">
        <w:rPr>
          <w:rFonts w:asciiTheme="majorHAnsi" w:eastAsia="Calibri" w:hAnsiTheme="majorHAnsi" w:cs="Times New Roman"/>
          <w:color w:val="000000" w:themeColor="text1"/>
          <w:kern w:val="24"/>
          <w:sz w:val="24"/>
          <w:szCs w:val="24"/>
          <w:lang w:val="en-US"/>
        </w:rPr>
        <w:t>The trainee must consider potential drug interactions, understand the importance of updating the medication list, and be able to create follow-up care instructions for discharge or transfer to further care.</w:t>
      </w:r>
    </w:p>
    <w:p w14:paraId="3423C0C6" w14:textId="77777777" w:rsidR="00B45D76" w:rsidRPr="00B45D76" w:rsidRDefault="00B45D76" w:rsidP="00504DF4">
      <w:pPr>
        <w:spacing w:after="240" w:line="240" w:lineRule="auto"/>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The trainee must ensure appropriate documentation of their findings, recommendations and treatment planned.</w:t>
      </w:r>
    </w:p>
    <w:p w14:paraId="5AA73788" w14:textId="77777777" w:rsidR="00504DF4" w:rsidRDefault="00504DF4" w:rsidP="00504DF4">
      <w:pPr>
        <w:spacing w:after="240" w:line="240" w:lineRule="auto"/>
        <w:rPr>
          <w:rFonts w:asciiTheme="majorHAnsi" w:eastAsia="Times New Roman" w:hAnsiTheme="majorHAnsi" w:cs="Times New Roman"/>
          <w:kern w:val="0"/>
          <w:sz w:val="24"/>
          <w:szCs w:val="24"/>
          <w:lang w:val="en-US"/>
        </w:rPr>
      </w:pPr>
      <w:bookmarkStart w:id="71" w:name="_Hlk203991134"/>
      <w:bookmarkEnd w:id="70"/>
      <w:r>
        <w:rPr>
          <w:rFonts w:asciiTheme="majorHAnsi" w:eastAsia="Times New Roman" w:hAnsiTheme="majorHAnsi" w:cs="Times New Roman"/>
          <w:kern w:val="0"/>
          <w:sz w:val="24"/>
          <w:szCs w:val="24"/>
          <w:lang w:val="en-US"/>
        </w:rPr>
        <w:t xml:space="preserve">The same process as outlined above </w:t>
      </w:r>
      <w:r w:rsidR="00E30196">
        <w:rPr>
          <w:rFonts w:asciiTheme="majorHAnsi" w:eastAsia="Times New Roman" w:hAnsiTheme="majorHAnsi" w:cs="Times New Roman"/>
          <w:kern w:val="0"/>
          <w:sz w:val="24"/>
          <w:szCs w:val="24"/>
          <w:lang w:val="en-US"/>
        </w:rPr>
        <w:t xml:space="preserve">for EPA1 </w:t>
      </w:r>
      <w:r>
        <w:rPr>
          <w:rFonts w:asciiTheme="majorHAnsi" w:eastAsia="Times New Roman" w:hAnsiTheme="majorHAnsi" w:cs="Times New Roman"/>
          <w:kern w:val="0"/>
          <w:sz w:val="24"/>
          <w:szCs w:val="24"/>
          <w:lang w:val="en-US"/>
        </w:rPr>
        <w:t>and i</w:t>
      </w:r>
      <w:r w:rsidR="00B87C32">
        <w:rPr>
          <w:rFonts w:asciiTheme="majorHAnsi" w:eastAsia="Times New Roman" w:hAnsiTheme="majorHAnsi" w:cs="Times New Roman"/>
          <w:kern w:val="0"/>
          <w:sz w:val="24"/>
          <w:szCs w:val="24"/>
          <w:lang w:val="en-US"/>
        </w:rPr>
        <w:t>nv</w:t>
      </w:r>
      <w:r>
        <w:rPr>
          <w:rFonts w:asciiTheme="majorHAnsi" w:eastAsia="Times New Roman" w:hAnsiTheme="majorHAnsi" w:cs="Times New Roman"/>
          <w:kern w:val="0"/>
          <w:sz w:val="24"/>
          <w:szCs w:val="24"/>
          <w:lang w:val="en-US"/>
        </w:rPr>
        <w:t>olving</w:t>
      </w:r>
    </w:p>
    <w:p w14:paraId="5C0A40CF" w14:textId="77777777" w:rsidR="00B87C32" w:rsidRDefault="00B87C32" w:rsidP="00B87C32">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Knowledge, skills and attitudes</w:t>
      </w:r>
    </w:p>
    <w:p w14:paraId="10652E54" w14:textId="77777777" w:rsidR="00B87C32" w:rsidRDefault="00B87C32" w:rsidP="00B87C32">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Risk management</w:t>
      </w:r>
    </w:p>
    <w:p w14:paraId="14AEF9ED" w14:textId="77777777" w:rsidR="00B87C32" w:rsidRDefault="00B87C32" w:rsidP="00B87C32">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Perfo</w:t>
      </w:r>
      <w:r w:rsidR="00E30196">
        <w:rPr>
          <w:rFonts w:asciiTheme="majorHAnsi" w:eastAsia="Times New Roman" w:hAnsiTheme="majorHAnsi" w:cs="Times New Roman"/>
          <w:kern w:val="0"/>
          <w:sz w:val="24"/>
          <w:szCs w:val="24"/>
          <w:lang w:val="en-US"/>
        </w:rPr>
        <w:t>r</w:t>
      </w:r>
      <w:r>
        <w:rPr>
          <w:rFonts w:asciiTheme="majorHAnsi" w:eastAsia="Times New Roman" w:hAnsiTheme="majorHAnsi" w:cs="Times New Roman"/>
          <w:kern w:val="0"/>
          <w:sz w:val="24"/>
          <w:szCs w:val="24"/>
          <w:lang w:val="en-US"/>
        </w:rPr>
        <w:t>mance</w:t>
      </w:r>
    </w:p>
    <w:p w14:paraId="17B6AF6C" w14:textId="77777777" w:rsidR="00B87C32" w:rsidRDefault="00B87C32" w:rsidP="00B87C32">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Feedback</w:t>
      </w:r>
    </w:p>
    <w:p w14:paraId="56749029" w14:textId="77777777" w:rsidR="00504DF4" w:rsidRDefault="00B87C32" w:rsidP="00B87C32">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Assessment</w:t>
      </w:r>
    </w:p>
    <w:p w14:paraId="50CB4B23" w14:textId="77777777" w:rsidR="00B87C32" w:rsidRDefault="00B87C32" w:rsidP="00B87C32">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Mentoring</w:t>
      </w:r>
    </w:p>
    <w:p w14:paraId="220E5A2E" w14:textId="77777777" w:rsidR="00B87C32" w:rsidRDefault="00B87C32" w:rsidP="00B87C32">
      <w:pPr>
        <w:spacing w:after="0" w:line="240" w:lineRule="auto"/>
        <w:rPr>
          <w:rFonts w:asciiTheme="majorHAnsi" w:eastAsia="Times New Roman" w:hAnsiTheme="majorHAnsi" w:cs="Times New Roman"/>
          <w:kern w:val="0"/>
          <w:sz w:val="24"/>
          <w:szCs w:val="24"/>
          <w:lang w:val="en-US"/>
        </w:rPr>
      </w:pPr>
    </w:p>
    <w:p w14:paraId="1BA64FBC" w14:textId="77777777" w:rsidR="00B87C32" w:rsidRPr="00504DF4" w:rsidRDefault="00B87C32" w:rsidP="00B87C32">
      <w:pPr>
        <w:spacing w:after="0" w:line="240" w:lineRule="auto"/>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Is applicable for this EPA</w:t>
      </w:r>
    </w:p>
    <w:bookmarkEnd w:id="71"/>
    <w:p w14:paraId="564D9B8A" w14:textId="77777777" w:rsidR="00504DF4" w:rsidRDefault="00504DF4" w:rsidP="00A609A8">
      <w:pPr>
        <w:tabs>
          <w:tab w:val="left" w:pos="720"/>
        </w:tabs>
        <w:spacing w:line="256" w:lineRule="auto"/>
        <w:ind w:left="720"/>
        <w:rPr>
          <w:rFonts w:asciiTheme="majorHAnsi" w:eastAsia="Calibri" w:hAnsiTheme="majorHAnsi" w:cs="Times New Roman"/>
          <w:color w:val="000000" w:themeColor="text1"/>
          <w:kern w:val="24"/>
          <w:sz w:val="24"/>
          <w:szCs w:val="24"/>
          <w:lang w:val="en-US"/>
        </w:rPr>
      </w:pPr>
    </w:p>
    <w:p w14:paraId="7A54D878" w14:textId="77777777" w:rsidR="00862FAC" w:rsidRDefault="00862FAC" w:rsidP="00B87C32">
      <w:pPr>
        <w:tabs>
          <w:tab w:val="left" w:pos="720"/>
        </w:tabs>
        <w:spacing w:line="256" w:lineRule="auto"/>
        <w:rPr>
          <w:rFonts w:asciiTheme="majorHAnsi" w:eastAsia="Calibri" w:hAnsiTheme="majorHAnsi" w:cs="Times New Roman"/>
          <w:b/>
          <w:bCs/>
          <w:color w:val="000000" w:themeColor="text1"/>
          <w:kern w:val="24"/>
          <w:sz w:val="24"/>
          <w:szCs w:val="24"/>
          <w:lang w:val="en-US"/>
        </w:rPr>
      </w:pPr>
    </w:p>
    <w:p w14:paraId="24015D8B" w14:textId="77777777" w:rsidR="00862FAC" w:rsidRDefault="00862FAC" w:rsidP="00B87C32">
      <w:pPr>
        <w:tabs>
          <w:tab w:val="left" w:pos="720"/>
        </w:tabs>
        <w:spacing w:line="256" w:lineRule="auto"/>
        <w:rPr>
          <w:rFonts w:asciiTheme="majorHAnsi" w:eastAsia="Calibri" w:hAnsiTheme="majorHAnsi" w:cs="Times New Roman"/>
          <w:b/>
          <w:bCs/>
          <w:color w:val="000000" w:themeColor="text1"/>
          <w:kern w:val="24"/>
          <w:sz w:val="24"/>
          <w:szCs w:val="24"/>
          <w:lang w:val="en-US"/>
        </w:rPr>
      </w:pPr>
    </w:p>
    <w:p w14:paraId="636E7157" w14:textId="77777777" w:rsidR="00AB7678" w:rsidRPr="008F7BB1" w:rsidRDefault="00AB7678" w:rsidP="00B87C32">
      <w:pPr>
        <w:tabs>
          <w:tab w:val="left" w:pos="720"/>
        </w:tabs>
        <w:spacing w:line="256" w:lineRule="auto"/>
        <w:rPr>
          <w:rFonts w:asciiTheme="majorHAnsi" w:eastAsia="Times New Roman" w:hAnsiTheme="majorHAnsi" w:cs="Times New Roman"/>
          <w:color w:val="721465"/>
          <w:kern w:val="0"/>
          <w:sz w:val="28"/>
          <w:szCs w:val="28"/>
        </w:rPr>
      </w:pPr>
      <w:r w:rsidRPr="008F7BB1">
        <w:rPr>
          <w:rFonts w:asciiTheme="majorHAnsi" w:eastAsia="Calibri" w:hAnsiTheme="majorHAnsi" w:cs="Times New Roman"/>
          <w:b/>
          <w:bCs/>
          <w:color w:val="000000" w:themeColor="text1"/>
          <w:kern w:val="24"/>
          <w:sz w:val="28"/>
          <w:szCs w:val="28"/>
          <w:lang w:val="en-US"/>
        </w:rPr>
        <w:t>EPA 4 Planning the Care and Follow-up of a Patient Requiring Multidisciplinary Collaboration</w:t>
      </w:r>
    </w:p>
    <w:p w14:paraId="1EFEFA43" w14:textId="77777777" w:rsidR="00AB7678" w:rsidRPr="00B87C32" w:rsidRDefault="00AB7678" w:rsidP="00D432E1">
      <w:pPr>
        <w:numPr>
          <w:ilvl w:val="0"/>
          <w:numId w:val="29"/>
        </w:numPr>
        <w:spacing w:line="240" w:lineRule="auto"/>
        <w:ind w:left="1066"/>
        <w:contextualSpacing/>
        <w:rPr>
          <w:rFonts w:asciiTheme="majorHAnsi" w:eastAsia="Times New Roman" w:hAnsiTheme="majorHAnsi" w:cs="Times New Roman"/>
          <w:color w:val="721465"/>
          <w:kern w:val="0"/>
          <w:sz w:val="24"/>
          <w:szCs w:val="24"/>
        </w:rPr>
      </w:pPr>
      <w:r w:rsidRPr="00AB7678">
        <w:rPr>
          <w:rFonts w:asciiTheme="majorHAnsi" w:eastAsia="Calibri" w:hAnsiTheme="majorHAnsi"/>
          <w:color w:val="000000" w:themeColor="text1"/>
          <w:kern w:val="24"/>
          <w:sz w:val="24"/>
          <w:szCs w:val="24"/>
          <w:lang w:val="en-US"/>
        </w:rPr>
        <w:t>The goal is to plan the care and follow-up of a patient requiring multidisciplinary collaboration during the consultation</w:t>
      </w:r>
    </w:p>
    <w:p w14:paraId="36D3A625" w14:textId="77777777" w:rsidR="00B87C32" w:rsidRPr="00A609A8" w:rsidRDefault="00B87C32" w:rsidP="00B87C32">
      <w:pPr>
        <w:spacing w:line="240" w:lineRule="auto"/>
        <w:ind w:left="1066"/>
        <w:contextualSpacing/>
        <w:rPr>
          <w:rFonts w:asciiTheme="majorHAnsi" w:eastAsia="Times New Roman" w:hAnsiTheme="majorHAnsi" w:cs="Times New Roman"/>
          <w:color w:val="721465"/>
          <w:kern w:val="0"/>
          <w:sz w:val="24"/>
          <w:szCs w:val="24"/>
        </w:rPr>
      </w:pPr>
    </w:p>
    <w:p w14:paraId="7099B00E" w14:textId="77777777" w:rsidR="00A609A8" w:rsidRDefault="00A609A8" w:rsidP="00A609A8">
      <w:pPr>
        <w:spacing w:line="240" w:lineRule="auto"/>
        <w:ind w:left="1066"/>
        <w:contextualSpacing/>
        <w:rPr>
          <w:rFonts w:asciiTheme="majorHAnsi" w:eastAsia="Times New Roman" w:hAnsiTheme="majorHAnsi" w:cs="Times New Roman"/>
          <w:color w:val="000000" w:themeColor="text1"/>
          <w:kern w:val="0"/>
          <w:sz w:val="24"/>
          <w:szCs w:val="24"/>
          <w:lang w:val="en-US"/>
        </w:rPr>
      </w:pPr>
      <w:bookmarkStart w:id="72" w:name="_Hlk203991471"/>
      <w:r w:rsidRPr="00B87C32">
        <w:rPr>
          <w:rFonts w:asciiTheme="majorHAnsi" w:eastAsia="Times New Roman" w:hAnsiTheme="majorHAnsi" w:cs="Times New Roman"/>
          <w:color w:val="000000" w:themeColor="text1"/>
          <w:kern w:val="0"/>
          <w:sz w:val="24"/>
          <w:szCs w:val="24"/>
          <w:lang w:val="en-US"/>
        </w:rPr>
        <w:t>This is especially importan</w:t>
      </w:r>
      <w:r w:rsidR="007F4FFD">
        <w:rPr>
          <w:rFonts w:asciiTheme="majorHAnsi" w:eastAsia="Times New Roman" w:hAnsiTheme="majorHAnsi" w:cs="Times New Roman"/>
          <w:color w:val="000000" w:themeColor="text1"/>
          <w:kern w:val="0"/>
          <w:sz w:val="24"/>
          <w:szCs w:val="24"/>
          <w:lang w:val="en-US"/>
        </w:rPr>
        <w:t>t</w:t>
      </w:r>
      <w:r w:rsidRPr="00B87C32">
        <w:rPr>
          <w:rFonts w:asciiTheme="majorHAnsi" w:eastAsia="Times New Roman" w:hAnsiTheme="majorHAnsi" w:cs="Times New Roman"/>
          <w:color w:val="000000" w:themeColor="text1"/>
          <w:kern w:val="0"/>
          <w:sz w:val="24"/>
          <w:szCs w:val="24"/>
          <w:lang w:val="en-US"/>
        </w:rPr>
        <w:t xml:space="preserve"> in the setting of acute and chronic endocrine conditions requiring investigation, surgical intervention, chronic endocrine conditions with multisystem effects, endocrine malignancy, endocrine disorders in pregnancy.</w:t>
      </w:r>
    </w:p>
    <w:p w14:paraId="53040863" w14:textId="77777777" w:rsidR="00B45D76" w:rsidRDefault="00B45D76" w:rsidP="00A609A8">
      <w:pPr>
        <w:spacing w:line="240" w:lineRule="auto"/>
        <w:ind w:left="1066"/>
        <w:contextualSpacing/>
        <w:rPr>
          <w:rFonts w:asciiTheme="majorHAnsi" w:eastAsia="Times New Roman" w:hAnsiTheme="majorHAnsi" w:cs="Times New Roman"/>
          <w:color w:val="000000" w:themeColor="text1"/>
          <w:kern w:val="0"/>
          <w:sz w:val="24"/>
          <w:szCs w:val="24"/>
          <w:lang w:val="en-US"/>
        </w:rPr>
      </w:pPr>
    </w:p>
    <w:p w14:paraId="5CC2AF2E" w14:textId="77777777" w:rsidR="00B45D76" w:rsidRDefault="00B45D76" w:rsidP="00B45D76">
      <w:pPr>
        <w:spacing w:after="240" w:line="240" w:lineRule="auto"/>
        <w:ind w:left="1066"/>
        <w:rPr>
          <w:rFonts w:asciiTheme="majorHAnsi" w:eastAsia="Calibri" w:hAnsiTheme="majorHAnsi" w:cs="Times New Roman"/>
          <w:color w:val="000000" w:themeColor="text1"/>
          <w:kern w:val="24"/>
          <w:sz w:val="24"/>
          <w:szCs w:val="24"/>
          <w:lang w:val="en-US"/>
        </w:rPr>
      </w:pPr>
      <w:r w:rsidRPr="00AB7678">
        <w:rPr>
          <w:rFonts w:asciiTheme="majorHAnsi" w:eastAsia="Calibri" w:hAnsiTheme="majorHAnsi" w:cs="Times New Roman"/>
          <w:color w:val="000000" w:themeColor="text1"/>
          <w:kern w:val="24"/>
          <w:sz w:val="24"/>
          <w:szCs w:val="24"/>
          <w:lang w:val="en-US"/>
        </w:rPr>
        <w:t>The trainee must consider potential drug interactions, understand the importance of updating the medication list, and be able to create follow-up care instructions for discharge or transfer to further care.</w:t>
      </w:r>
    </w:p>
    <w:p w14:paraId="33C76329" w14:textId="77777777" w:rsidR="00B45D76" w:rsidRPr="00B45D76" w:rsidRDefault="00B45D76" w:rsidP="00B45D76">
      <w:pPr>
        <w:spacing w:after="240" w:line="240" w:lineRule="auto"/>
        <w:ind w:left="1066"/>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The trainee must ensure appropriate documentation of their findings, recommendations and treatment planned</w:t>
      </w:r>
      <w:bookmarkEnd w:id="72"/>
      <w:r>
        <w:rPr>
          <w:rFonts w:asciiTheme="majorHAnsi" w:eastAsia="Times New Roman" w:hAnsiTheme="majorHAnsi" w:cs="Times New Roman"/>
          <w:kern w:val="0"/>
          <w:sz w:val="24"/>
          <w:szCs w:val="24"/>
          <w:lang w:val="en-US"/>
        </w:rPr>
        <w:t>.</w:t>
      </w:r>
    </w:p>
    <w:p w14:paraId="0333E182" w14:textId="77777777" w:rsidR="00B45D76" w:rsidRDefault="00B45D76" w:rsidP="00A609A8">
      <w:pPr>
        <w:spacing w:line="240" w:lineRule="auto"/>
        <w:ind w:left="1066"/>
        <w:contextualSpacing/>
        <w:rPr>
          <w:rFonts w:asciiTheme="majorHAnsi" w:eastAsia="Times New Roman" w:hAnsiTheme="majorHAnsi" w:cs="Times New Roman"/>
          <w:color w:val="000000" w:themeColor="text1"/>
          <w:kern w:val="0"/>
          <w:sz w:val="24"/>
          <w:szCs w:val="24"/>
          <w:lang w:val="en-US"/>
        </w:rPr>
      </w:pPr>
    </w:p>
    <w:p w14:paraId="785EE1E2" w14:textId="77777777" w:rsidR="007F4FFD" w:rsidRDefault="007F4FFD" w:rsidP="007F4FFD">
      <w:pPr>
        <w:spacing w:line="240" w:lineRule="auto"/>
        <w:contextualSpacing/>
        <w:rPr>
          <w:rFonts w:asciiTheme="majorHAnsi" w:eastAsia="Times New Roman" w:hAnsiTheme="majorHAnsi" w:cs="Times New Roman"/>
          <w:color w:val="000000" w:themeColor="text1"/>
          <w:kern w:val="0"/>
          <w:sz w:val="24"/>
          <w:szCs w:val="24"/>
          <w:lang w:val="en-US"/>
        </w:rPr>
      </w:pPr>
      <w:r>
        <w:rPr>
          <w:rFonts w:asciiTheme="majorHAnsi" w:eastAsia="Times New Roman" w:hAnsiTheme="majorHAnsi" w:cs="Times New Roman"/>
          <w:color w:val="000000" w:themeColor="text1"/>
          <w:kern w:val="0"/>
          <w:sz w:val="24"/>
          <w:szCs w:val="24"/>
          <w:lang w:val="en-US"/>
        </w:rPr>
        <w:tab/>
      </w:r>
    </w:p>
    <w:p w14:paraId="6B0C9B01" w14:textId="77777777" w:rsidR="007F4FFD" w:rsidRDefault="007F4FFD" w:rsidP="007F4FFD">
      <w:pPr>
        <w:spacing w:line="240" w:lineRule="auto"/>
        <w:contextualSpacing/>
        <w:rPr>
          <w:rFonts w:asciiTheme="majorHAnsi" w:eastAsia="Times New Roman" w:hAnsiTheme="majorHAnsi" w:cs="Times New Roman"/>
          <w:color w:val="000000" w:themeColor="text1"/>
          <w:kern w:val="0"/>
          <w:sz w:val="24"/>
          <w:szCs w:val="24"/>
          <w:lang w:val="en-US"/>
        </w:rPr>
      </w:pPr>
      <w:bookmarkStart w:id="73" w:name="_Hlk203991400"/>
      <w:r>
        <w:rPr>
          <w:rFonts w:asciiTheme="majorHAnsi" w:eastAsia="Times New Roman" w:hAnsiTheme="majorHAnsi" w:cs="Times New Roman"/>
          <w:color w:val="000000" w:themeColor="text1"/>
          <w:kern w:val="0"/>
          <w:sz w:val="24"/>
          <w:szCs w:val="24"/>
          <w:lang w:val="en-US"/>
        </w:rPr>
        <w:t>Includes</w:t>
      </w:r>
    </w:p>
    <w:p w14:paraId="5DA36887" w14:textId="77777777" w:rsidR="007F4FFD" w:rsidRDefault="007F4FFD" w:rsidP="00D432E1">
      <w:pPr>
        <w:pStyle w:val="ListParagraph"/>
        <w:numPr>
          <w:ilvl w:val="0"/>
          <w:numId w:val="38"/>
        </w:numPr>
        <w:spacing w:line="240" w:lineRule="auto"/>
        <w:rPr>
          <w:rFonts w:asciiTheme="majorHAnsi" w:eastAsia="Calibri" w:hAnsiTheme="majorHAnsi" w:cs="Times New Roman"/>
          <w:color w:val="000000" w:themeColor="text1"/>
          <w:kern w:val="24"/>
          <w:sz w:val="24"/>
          <w:szCs w:val="24"/>
          <w:lang w:val="en-US"/>
        </w:rPr>
      </w:pPr>
      <w:bookmarkStart w:id="74" w:name="_Hlk203990913"/>
      <w:r w:rsidRPr="007F4FFD">
        <w:rPr>
          <w:rFonts w:asciiTheme="majorHAnsi" w:eastAsia="Calibri" w:hAnsiTheme="majorHAnsi" w:cs="Times New Roman"/>
          <w:color w:val="000000" w:themeColor="text1"/>
          <w:kern w:val="24"/>
          <w:sz w:val="24"/>
          <w:szCs w:val="24"/>
          <w:lang w:val="en-US"/>
        </w:rPr>
        <w:t>assessing current clinical findings, results of investigations and the patient’s progress since admission/last review</w:t>
      </w:r>
    </w:p>
    <w:p w14:paraId="60EDE3EC" w14:textId="77777777" w:rsidR="007F4FFD" w:rsidRPr="007F4FFD" w:rsidRDefault="007F4FFD" w:rsidP="00D432E1">
      <w:pPr>
        <w:pStyle w:val="ListParagraph"/>
        <w:numPr>
          <w:ilvl w:val="0"/>
          <w:numId w:val="38"/>
        </w:numPr>
        <w:spacing w:line="240" w:lineRule="auto"/>
        <w:rPr>
          <w:rFonts w:asciiTheme="majorHAnsi" w:eastAsia="Calibri" w:hAnsiTheme="majorHAnsi" w:cs="Times New Roman"/>
          <w:color w:val="000000" w:themeColor="text1"/>
          <w:kern w:val="24"/>
          <w:sz w:val="24"/>
          <w:szCs w:val="24"/>
          <w:lang w:val="en-US"/>
        </w:rPr>
      </w:pPr>
      <w:r w:rsidRPr="007F4FFD">
        <w:rPr>
          <w:rFonts w:asciiTheme="majorHAnsi" w:eastAsia="Times New Roman" w:hAnsiTheme="majorHAnsi" w:cs="Times New Roman"/>
          <w:color w:val="000000" w:themeColor="text1"/>
          <w:kern w:val="0"/>
          <w:sz w:val="24"/>
          <w:szCs w:val="24"/>
          <w:lang w:val="en-US"/>
        </w:rPr>
        <w:t xml:space="preserve">reviewing outcome of any consultations with other healthcare professionals particularly regarding disease progression or change in </w:t>
      </w:r>
      <w:r>
        <w:rPr>
          <w:rFonts w:asciiTheme="majorHAnsi" w:eastAsia="Times New Roman" w:hAnsiTheme="majorHAnsi" w:cs="Times New Roman"/>
          <w:color w:val="000000" w:themeColor="text1"/>
          <w:kern w:val="0"/>
          <w:sz w:val="24"/>
          <w:szCs w:val="24"/>
          <w:lang w:val="en-US"/>
        </w:rPr>
        <w:t>management</w:t>
      </w:r>
    </w:p>
    <w:p w14:paraId="214DCF9E" w14:textId="77777777" w:rsidR="007F4FFD" w:rsidRDefault="007F4FFD" w:rsidP="00D432E1">
      <w:pPr>
        <w:pStyle w:val="ListParagraph"/>
        <w:numPr>
          <w:ilvl w:val="0"/>
          <w:numId w:val="38"/>
        </w:numPr>
        <w:spacing w:line="240" w:lineRule="auto"/>
        <w:rPr>
          <w:rFonts w:asciiTheme="majorHAnsi" w:eastAsia="Calibri" w:hAnsiTheme="majorHAnsi" w:cs="Times New Roman"/>
          <w:color w:val="000000" w:themeColor="text1"/>
          <w:kern w:val="24"/>
          <w:sz w:val="24"/>
          <w:szCs w:val="24"/>
          <w:lang w:val="en-US"/>
        </w:rPr>
      </w:pPr>
      <w:r w:rsidRPr="007F4FFD">
        <w:rPr>
          <w:rFonts w:asciiTheme="majorHAnsi" w:eastAsia="Calibri" w:hAnsiTheme="majorHAnsi" w:cs="Times New Roman"/>
          <w:color w:val="000000" w:themeColor="text1"/>
          <w:kern w:val="24"/>
          <w:sz w:val="24"/>
          <w:szCs w:val="24"/>
          <w:lang w:val="en-US"/>
        </w:rPr>
        <w:t xml:space="preserve">Determining current level of morbidity and risk stratification </w:t>
      </w:r>
    </w:p>
    <w:p w14:paraId="4122B60B" w14:textId="4AB629F2" w:rsidR="007F4FFD" w:rsidRDefault="007F4FFD" w:rsidP="00D432E1">
      <w:pPr>
        <w:pStyle w:val="ListParagraph"/>
        <w:numPr>
          <w:ilvl w:val="0"/>
          <w:numId w:val="38"/>
        </w:numPr>
        <w:spacing w:line="240" w:lineRule="auto"/>
        <w:rPr>
          <w:rFonts w:asciiTheme="majorHAnsi" w:eastAsia="Calibri" w:hAnsiTheme="majorHAnsi" w:cs="Times New Roman"/>
          <w:color w:val="000000" w:themeColor="text1"/>
          <w:kern w:val="24"/>
          <w:sz w:val="24"/>
          <w:szCs w:val="24"/>
          <w:lang w:val="en-US"/>
        </w:rPr>
      </w:pPr>
      <w:r w:rsidRPr="007F4FFD">
        <w:rPr>
          <w:rFonts w:asciiTheme="majorHAnsi" w:eastAsia="Calibri" w:hAnsiTheme="majorHAnsi" w:cs="Times New Roman"/>
          <w:color w:val="000000" w:themeColor="text1"/>
          <w:kern w:val="24"/>
          <w:sz w:val="24"/>
          <w:szCs w:val="24"/>
          <w:lang w:val="en-US"/>
        </w:rPr>
        <w:t>Creating a plan for further investigations, treatment and eventual management in the community or after discharge</w:t>
      </w:r>
    </w:p>
    <w:p w14:paraId="6BAE8F12" w14:textId="77777777" w:rsidR="007F4FFD" w:rsidRPr="007F4FFD" w:rsidRDefault="007F4FFD" w:rsidP="00D432E1">
      <w:pPr>
        <w:pStyle w:val="ListParagraph"/>
        <w:numPr>
          <w:ilvl w:val="0"/>
          <w:numId w:val="38"/>
        </w:numPr>
        <w:spacing w:line="240" w:lineRule="auto"/>
        <w:rPr>
          <w:rFonts w:asciiTheme="majorHAnsi" w:eastAsia="Calibri" w:hAnsiTheme="majorHAnsi" w:cs="Times New Roman"/>
          <w:color w:val="000000" w:themeColor="text1"/>
          <w:kern w:val="24"/>
          <w:sz w:val="24"/>
          <w:szCs w:val="24"/>
          <w:lang w:val="en-US"/>
        </w:rPr>
      </w:pPr>
      <w:r w:rsidRPr="007F4FFD">
        <w:rPr>
          <w:rFonts w:asciiTheme="majorHAnsi" w:eastAsia="Times New Roman" w:hAnsiTheme="majorHAnsi" w:cs="Times New Roman"/>
          <w:color w:val="000000" w:themeColor="text1"/>
          <w:kern w:val="0"/>
          <w:sz w:val="24"/>
          <w:szCs w:val="24"/>
          <w:lang w:val="en-US"/>
        </w:rPr>
        <w:t>Ensuring that all medical records and involved health care professionals have access to an updated patient file and treatment chart</w:t>
      </w:r>
    </w:p>
    <w:p w14:paraId="22B3A5E5" w14:textId="77777777" w:rsidR="00B87C32" w:rsidRDefault="00B87C32" w:rsidP="00A609A8">
      <w:pPr>
        <w:spacing w:line="240" w:lineRule="auto"/>
        <w:ind w:left="1066"/>
        <w:contextualSpacing/>
        <w:rPr>
          <w:rFonts w:asciiTheme="majorHAnsi" w:eastAsia="Times New Roman" w:hAnsiTheme="majorHAnsi" w:cs="Times New Roman"/>
          <w:color w:val="721465"/>
          <w:kern w:val="0"/>
          <w:sz w:val="24"/>
          <w:szCs w:val="24"/>
          <w:lang w:val="en-US"/>
        </w:rPr>
      </w:pPr>
    </w:p>
    <w:p w14:paraId="60EFFB83" w14:textId="77777777" w:rsidR="00B87C32" w:rsidRDefault="00B87C32" w:rsidP="00B87C32">
      <w:pPr>
        <w:spacing w:after="240" w:line="240" w:lineRule="auto"/>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The same process as outlined above and involving</w:t>
      </w:r>
    </w:p>
    <w:p w14:paraId="7190A8B4" w14:textId="77777777" w:rsidR="00B87C32" w:rsidRDefault="00B87C32" w:rsidP="00B87C32">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Knowledge, skills and attitudes</w:t>
      </w:r>
      <w:r w:rsidR="007F4FFD">
        <w:rPr>
          <w:rFonts w:asciiTheme="majorHAnsi" w:eastAsia="Times New Roman" w:hAnsiTheme="majorHAnsi" w:cs="Times New Roman"/>
          <w:kern w:val="0"/>
          <w:sz w:val="24"/>
          <w:szCs w:val="24"/>
          <w:lang w:val="en-US"/>
        </w:rPr>
        <w:t xml:space="preserve"> to be achieved</w:t>
      </w:r>
    </w:p>
    <w:p w14:paraId="55A4F29B" w14:textId="77777777" w:rsidR="00B87C32" w:rsidRDefault="00B87C32" w:rsidP="00B87C32">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Risk management</w:t>
      </w:r>
    </w:p>
    <w:p w14:paraId="33FC0FD5" w14:textId="77777777" w:rsidR="00B87C32" w:rsidRDefault="00B87C32" w:rsidP="00B87C32">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Perfo</w:t>
      </w:r>
      <w:r w:rsidR="007F4FFD">
        <w:rPr>
          <w:rFonts w:asciiTheme="majorHAnsi" w:eastAsia="Times New Roman" w:hAnsiTheme="majorHAnsi" w:cs="Times New Roman"/>
          <w:kern w:val="0"/>
          <w:sz w:val="24"/>
          <w:szCs w:val="24"/>
          <w:lang w:val="en-US"/>
        </w:rPr>
        <w:t>r</w:t>
      </w:r>
      <w:r>
        <w:rPr>
          <w:rFonts w:asciiTheme="majorHAnsi" w:eastAsia="Times New Roman" w:hAnsiTheme="majorHAnsi" w:cs="Times New Roman"/>
          <w:kern w:val="0"/>
          <w:sz w:val="24"/>
          <w:szCs w:val="24"/>
          <w:lang w:val="en-US"/>
        </w:rPr>
        <w:t>mance</w:t>
      </w:r>
    </w:p>
    <w:p w14:paraId="67F82AF4" w14:textId="77777777" w:rsidR="00B87C32" w:rsidRDefault="00B87C32" w:rsidP="00B87C32">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Feedback</w:t>
      </w:r>
    </w:p>
    <w:p w14:paraId="3694C4E8" w14:textId="77777777" w:rsidR="00B87C32" w:rsidRDefault="00B87C32" w:rsidP="00B87C32">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Assessment</w:t>
      </w:r>
    </w:p>
    <w:p w14:paraId="0452D233" w14:textId="77777777" w:rsidR="00B87C32" w:rsidRDefault="00B87C32" w:rsidP="00B87C32">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Mentoring</w:t>
      </w:r>
    </w:p>
    <w:p w14:paraId="7856A0CD" w14:textId="77777777" w:rsidR="00B87C32" w:rsidRPr="00504DF4" w:rsidRDefault="007F4FFD" w:rsidP="00B87C32">
      <w:pPr>
        <w:spacing w:after="0" w:line="240" w:lineRule="auto"/>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i</w:t>
      </w:r>
      <w:r w:rsidR="00B87C32">
        <w:rPr>
          <w:rFonts w:asciiTheme="majorHAnsi" w:eastAsia="Times New Roman" w:hAnsiTheme="majorHAnsi" w:cs="Times New Roman"/>
          <w:kern w:val="0"/>
          <w:sz w:val="24"/>
          <w:szCs w:val="24"/>
          <w:lang w:val="en-US"/>
        </w:rPr>
        <w:t>s applicable for this EPA</w:t>
      </w:r>
    </w:p>
    <w:bookmarkEnd w:id="73"/>
    <w:bookmarkEnd w:id="74"/>
    <w:p w14:paraId="2E63D41B" w14:textId="77777777" w:rsidR="00B87C32" w:rsidRPr="00A609A8" w:rsidRDefault="00B87C32" w:rsidP="00A609A8">
      <w:pPr>
        <w:spacing w:line="240" w:lineRule="auto"/>
        <w:ind w:left="1066"/>
        <w:contextualSpacing/>
        <w:rPr>
          <w:rFonts w:asciiTheme="majorHAnsi" w:eastAsia="Times New Roman" w:hAnsiTheme="majorHAnsi" w:cs="Times New Roman"/>
          <w:color w:val="721465"/>
          <w:kern w:val="0"/>
          <w:sz w:val="24"/>
          <w:szCs w:val="24"/>
          <w:lang w:val="en-US"/>
        </w:rPr>
      </w:pPr>
    </w:p>
    <w:p w14:paraId="3C82EA1E" w14:textId="77777777" w:rsidR="00862FAC" w:rsidRDefault="00862FAC" w:rsidP="00E40DA3">
      <w:pPr>
        <w:spacing w:line="240" w:lineRule="auto"/>
        <w:contextualSpacing/>
        <w:rPr>
          <w:rFonts w:asciiTheme="majorHAnsi" w:eastAsia="Times New Roman" w:hAnsiTheme="majorHAnsi" w:cs="Times New Roman"/>
          <w:b/>
          <w:bCs/>
          <w:color w:val="000000" w:themeColor="text1"/>
          <w:kern w:val="0"/>
          <w:sz w:val="24"/>
          <w:szCs w:val="24"/>
          <w:lang w:val="en-US"/>
        </w:rPr>
      </w:pPr>
    </w:p>
    <w:p w14:paraId="0ED45C3E" w14:textId="77777777" w:rsidR="008F7BB1" w:rsidRDefault="008F7BB1" w:rsidP="00E40DA3">
      <w:pPr>
        <w:spacing w:line="240" w:lineRule="auto"/>
        <w:contextualSpacing/>
        <w:rPr>
          <w:rFonts w:asciiTheme="majorHAnsi" w:eastAsia="Times New Roman" w:hAnsiTheme="majorHAnsi" w:cs="Times New Roman"/>
          <w:b/>
          <w:bCs/>
          <w:color w:val="000000" w:themeColor="text1"/>
          <w:kern w:val="0"/>
          <w:sz w:val="28"/>
          <w:szCs w:val="28"/>
          <w:lang w:val="en-US"/>
        </w:rPr>
      </w:pPr>
    </w:p>
    <w:p w14:paraId="055C5665" w14:textId="07276EDA" w:rsidR="00463DEA" w:rsidRPr="008F7BB1" w:rsidRDefault="006D735C" w:rsidP="00E40DA3">
      <w:pPr>
        <w:spacing w:line="240" w:lineRule="auto"/>
        <w:contextualSpacing/>
        <w:rPr>
          <w:rFonts w:asciiTheme="majorHAnsi" w:eastAsia="Times New Roman" w:hAnsiTheme="majorHAnsi" w:cs="Times New Roman"/>
          <w:color w:val="000000" w:themeColor="text1"/>
          <w:kern w:val="0"/>
          <w:sz w:val="28"/>
          <w:szCs w:val="28"/>
        </w:rPr>
      </w:pPr>
      <w:r w:rsidRPr="008F7BB1">
        <w:rPr>
          <w:rFonts w:asciiTheme="majorHAnsi" w:eastAsia="Times New Roman" w:hAnsiTheme="majorHAnsi" w:cs="Times New Roman"/>
          <w:b/>
          <w:bCs/>
          <w:color w:val="000000" w:themeColor="text1"/>
          <w:kern w:val="0"/>
          <w:sz w:val="28"/>
          <w:szCs w:val="28"/>
          <w:lang w:val="en-US"/>
        </w:rPr>
        <w:lastRenderedPageBreak/>
        <w:t xml:space="preserve">EPA5 </w:t>
      </w:r>
      <w:r w:rsidR="00311C18" w:rsidRPr="008F7BB1">
        <w:rPr>
          <w:rFonts w:asciiTheme="majorHAnsi" w:eastAsia="Times New Roman" w:hAnsiTheme="majorHAnsi" w:cs="Times New Roman"/>
          <w:b/>
          <w:bCs/>
          <w:color w:val="000000" w:themeColor="text1"/>
          <w:kern w:val="0"/>
          <w:sz w:val="28"/>
          <w:szCs w:val="28"/>
          <w:lang w:val="en-US"/>
        </w:rPr>
        <w:t xml:space="preserve">Planning Diagnostics and Treatment for </w:t>
      </w:r>
      <w:r w:rsidR="003618E8" w:rsidRPr="008F7BB1">
        <w:rPr>
          <w:rFonts w:asciiTheme="majorHAnsi" w:eastAsia="Times New Roman" w:hAnsiTheme="majorHAnsi" w:cs="Times New Roman"/>
          <w:b/>
          <w:bCs/>
          <w:color w:val="000000" w:themeColor="text1"/>
          <w:kern w:val="0"/>
          <w:sz w:val="28"/>
          <w:szCs w:val="28"/>
          <w:lang w:val="en-US"/>
        </w:rPr>
        <w:t>P</w:t>
      </w:r>
      <w:r w:rsidR="00311C18" w:rsidRPr="008F7BB1">
        <w:rPr>
          <w:rFonts w:asciiTheme="majorHAnsi" w:eastAsia="Times New Roman" w:hAnsiTheme="majorHAnsi" w:cs="Times New Roman"/>
          <w:b/>
          <w:bCs/>
          <w:color w:val="000000" w:themeColor="text1"/>
          <w:kern w:val="0"/>
          <w:sz w:val="28"/>
          <w:szCs w:val="28"/>
          <w:lang w:val="en-US"/>
        </w:rPr>
        <w:t>atient</w:t>
      </w:r>
      <w:r w:rsidR="003618E8" w:rsidRPr="008F7BB1">
        <w:rPr>
          <w:rFonts w:asciiTheme="majorHAnsi" w:eastAsia="Times New Roman" w:hAnsiTheme="majorHAnsi" w:cs="Times New Roman"/>
          <w:b/>
          <w:bCs/>
          <w:color w:val="000000" w:themeColor="text1"/>
          <w:kern w:val="0"/>
          <w:sz w:val="28"/>
          <w:szCs w:val="28"/>
          <w:lang w:val="en-US"/>
        </w:rPr>
        <w:t>s</w:t>
      </w:r>
      <w:r w:rsidR="00311C18" w:rsidRPr="008F7BB1">
        <w:rPr>
          <w:rFonts w:asciiTheme="majorHAnsi" w:eastAsia="Times New Roman" w:hAnsiTheme="majorHAnsi" w:cs="Times New Roman"/>
          <w:b/>
          <w:bCs/>
          <w:color w:val="000000" w:themeColor="text1"/>
          <w:kern w:val="0"/>
          <w:sz w:val="28"/>
          <w:szCs w:val="28"/>
          <w:lang w:val="en-US"/>
        </w:rPr>
        <w:t xml:space="preserve"> with </w:t>
      </w:r>
      <w:r w:rsidR="00B45D76" w:rsidRPr="008F7BB1">
        <w:rPr>
          <w:rFonts w:asciiTheme="majorHAnsi" w:eastAsia="Times New Roman" w:hAnsiTheme="majorHAnsi" w:cs="Times New Roman"/>
          <w:b/>
          <w:bCs/>
          <w:color w:val="000000" w:themeColor="text1"/>
          <w:kern w:val="0"/>
          <w:sz w:val="28"/>
          <w:szCs w:val="28"/>
          <w:lang w:val="en-US"/>
        </w:rPr>
        <w:t>D</w:t>
      </w:r>
      <w:r w:rsidR="00311C18" w:rsidRPr="008F7BB1">
        <w:rPr>
          <w:rFonts w:asciiTheme="majorHAnsi" w:eastAsia="Times New Roman" w:hAnsiTheme="majorHAnsi" w:cs="Times New Roman"/>
          <w:b/>
          <w:bCs/>
          <w:color w:val="000000" w:themeColor="text1"/>
          <w:kern w:val="0"/>
          <w:sz w:val="28"/>
          <w:szCs w:val="28"/>
          <w:lang w:val="en-US"/>
        </w:rPr>
        <w:t>iabetes in a Clinical Setting</w:t>
      </w:r>
    </w:p>
    <w:p w14:paraId="426B1DD5" w14:textId="2BEECFCE" w:rsidR="00463DEA" w:rsidRPr="00504DF4" w:rsidRDefault="00311C18" w:rsidP="00D432E1">
      <w:pPr>
        <w:numPr>
          <w:ilvl w:val="0"/>
          <w:numId w:val="29"/>
        </w:numPr>
        <w:spacing w:line="240" w:lineRule="auto"/>
        <w:contextualSpacing/>
        <w:rPr>
          <w:rFonts w:asciiTheme="majorHAnsi" w:eastAsia="Times New Roman" w:hAnsiTheme="majorHAnsi" w:cs="Times New Roman"/>
          <w:color w:val="000000" w:themeColor="text1"/>
          <w:kern w:val="0"/>
          <w:sz w:val="24"/>
          <w:szCs w:val="24"/>
        </w:rPr>
      </w:pPr>
      <w:r w:rsidRPr="00504DF4">
        <w:rPr>
          <w:rFonts w:asciiTheme="majorHAnsi" w:eastAsia="Times New Roman" w:hAnsiTheme="majorHAnsi" w:cs="Times New Roman"/>
          <w:color w:val="000000" w:themeColor="text1"/>
          <w:kern w:val="0"/>
          <w:sz w:val="24"/>
          <w:szCs w:val="24"/>
          <w:lang w:val="en-US"/>
        </w:rPr>
        <w:t>The goal is to plan the treatment and follow-up of the patient with diabetes and plan or start treatment with insulin pump during a clinical appointment</w:t>
      </w:r>
    </w:p>
    <w:p w14:paraId="2264569D" w14:textId="03A6DCC5" w:rsidR="00504DF4" w:rsidRPr="00B45D76" w:rsidRDefault="00A609A8" w:rsidP="00D432E1">
      <w:pPr>
        <w:numPr>
          <w:ilvl w:val="0"/>
          <w:numId w:val="29"/>
        </w:numPr>
        <w:spacing w:line="240" w:lineRule="auto"/>
        <w:contextualSpacing/>
        <w:rPr>
          <w:rFonts w:asciiTheme="majorHAnsi" w:eastAsia="Times New Roman" w:hAnsiTheme="majorHAnsi" w:cs="Times New Roman"/>
          <w:color w:val="000000" w:themeColor="text1"/>
          <w:kern w:val="0"/>
          <w:sz w:val="24"/>
          <w:szCs w:val="24"/>
        </w:rPr>
      </w:pPr>
      <w:r w:rsidRPr="00504DF4">
        <w:rPr>
          <w:rFonts w:asciiTheme="majorHAnsi" w:eastAsia="Times New Roman" w:hAnsiTheme="majorHAnsi" w:cs="Times New Roman"/>
          <w:color w:val="000000" w:themeColor="text1"/>
          <w:kern w:val="0"/>
          <w:sz w:val="24"/>
          <w:szCs w:val="24"/>
          <w:lang w:val="en-US"/>
        </w:rPr>
        <w:t xml:space="preserve">Screening for complications of diabetes and </w:t>
      </w:r>
      <w:r w:rsidR="00C57D44" w:rsidRPr="00504DF4">
        <w:rPr>
          <w:rFonts w:asciiTheme="majorHAnsi" w:eastAsia="Times New Roman" w:hAnsiTheme="majorHAnsi" w:cs="Times New Roman"/>
          <w:color w:val="000000" w:themeColor="text1"/>
          <w:kern w:val="0"/>
          <w:sz w:val="24"/>
          <w:szCs w:val="24"/>
          <w:lang w:val="en-US"/>
        </w:rPr>
        <w:t>liaising</w:t>
      </w:r>
      <w:r w:rsidRPr="00504DF4">
        <w:rPr>
          <w:rFonts w:asciiTheme="majorHAnsi" w:eastAsia="Times New Roman" w:hAnsiTheme="majorHAnsi" w:cs="Times New Roman"/>
          <w:color w:val="000000" w:themeColor="text1"/>
          <w:kern w:val="0"/>
          <w:sz w:val="24"/>
          <w:szCs w:val="24"/>
          <w:lang w:val="en-US"/>
        </w:rPr>
        <w:t xml:space="preserve"> with other health care professionals critical to the management of this multisystem condition and its complications</w:t>
      </w:r>
    </w:p>
    <w:p w14:paraId="7E5B7D87" w14:textId="77777777" w:rsidR="00B45D76" w:rsidRDefault="00B45D76" w:rsidP="00B45D76">
      <w:pPr>
        <w:spacing w:line="240" w:lineRule="auto"/>
        <w:contextualSpacing/>
        <w:rPr>
          <w:rFonts w:asciiTheme="majorHAnsi" w:eastAsia="Times New Roman" w:hAnsiTheme="majorHAnsi" w:cs="Times New Roman"/>
          <w:color w:val="000000" w:themeColor="text1"/>
          <w:kern w:val="0"/>
          <w:sz w:val="24"/>
          <w:szCs w:val="24"/>
        </w:rPr>
      </w:pPr>
    </w:p>
    <w:p w14:paraId="16EBA29A" w14:textId="77777777" w:rsidR="00294B8B" w:rsidRDefault="00B45D76" w:rsidP="00B45D76">
      <w:pPr>
        <w:spacing w:line="240" w:lineRule="auto"/>
        <w:contextualSpacing/>
        <w:rPr>
          <w:rFonts w:asciiTheme="majorHAnsi" w:eastAsia="Times New Roman" w:hAnsiTheme="majorHAnsi" w:cs="Times New Roman"/>
          <w:color w:val="000000" w:themeColor="text1"/>
          <w:kern w:val="0"/>
          <w:sz w:val="24"/>
          <w:szCs w:val="24"/>
          <w:lang w:val="en-US"/>
        </w:rPr>
      </w:pPr>
      <w:r w:rsidRPr="00B87C32">
        <w:rPr>
          <w:rFonts w:asciiTheme="majorHAnsi" w:eastAsia="Times New Roman" w:hAnsiTheme="majorHAnsi" w:cs="Times New Roman"/>
          <w:color w:val="000000" w:themeColor="text1"/>
          <w:kern w:val="0"/>
          <w:sz w:val="24"/>
          <w:szCs w:val="24"/>
          <w:lang w:val="en-US"/>
        </w:rPr>
        <w:t>This is especially importan</w:t>
      </w:r>
      <w:r>
        <w:rPr>
          <w:rFonts w:asciiTheme="majorHAnsi" w:eastAsia="Times New Roman" w:hAnsiTheme="majorHAnsi" w:cs="Times New Roman"/>
          <w:color w:val="000000" w:themeColor="text1"/>
          <w:kern w:val="0"/>
          <w:sz w:val="24"/>
          <w:szCs w:val="24"/>
          <w:lang w:val="en-US"/>
        </w:rPr>
        <w:t>t</w:t>
      </w:r>
      <w:r w:rsidRPr="00B87C32">
        <w:rPr>
          <w:rFonts w:asciiTheme="majorHAnsi" w:eastAsia="Times New Roman" w:hAnsiTheme="majorHAnsi" w:cs="Times New Roman"/>
          <w:color w:val="000000" w:themeColor="text1"/>
          <w:kern w:val="0"/>
          <w:sz w:val="24"/>
          <w:szCs w:val="24"/>
          <w:lang w:val="en-US"/>
        </w:rPr>
        <w:t xml:space="preserve"> in the setting of </w:t>
      </w:r>
      <w:r>
        <w:rPr>
          <w:rFonts w:asciiTheme="majorHAnsi" w:eastAsia="Times New Roman" w:hAnsiTheme="majorHAnsi" w:cs="Times New Roman"/>
          <w:color w:val="000000" w:themeColor="text1"/>
          <w:kern w:val="0"/>
          <w:sz w:val="24"/>
          <w:szCs w:val="24"/>
          <w:lang w:val="en-US"/>
        </w:rPr>
        <w:t xml:space="preserve">newly diagnosed </w:t>
      </w:r>
      <w:r w:rsidR="00294B8B">
        <w:rPr>
          <w:rFonts w:asciiTheme="majorHAnsi" w:eastAsia="Times New Roman" w:hAnsiTheme="majorHAnsi" w:cs="Times New Roman"/>
          <w:color w:val="000000" w:themeColor="text1"/>
          <w:kern w:val="0"/>
          <w:sz w:val="24"/>
          <w:szCs w:val="24"/>
          <w:lang w:val="en-US"/>
        </w:rPr>
        <w:t xml:space="preserve">and established impaired fasting glucose, impaired glucose tolerance and </w:t>
      </w:r>
      <w:r>
        <w:rPr>
          <w:rFonts w:asciiTheme="majorHAnsi" w:eastAsia="Times New Roman" w:hAnsiTheme="majorHAnsi" w:cs="Times New Roman"/>
          <w:color w:val="000000" w:themeColor="text1"/>
          <w:kern w:val="0"/>
          <w:sz w:val="24"/>
          <w:szCs w:val="24"/>
          <w:lang w:val="en-US"/>
        </w:rPr>
        <w:t>diabetes</w:t>
      </w:r>
      <w:r w:rsidR="00294B8B">
        <w:rPr>
          <w:rFonts w:asciiTheme="majorHAnsi" w:eastAsia="Times New Roman" w:hAnsiTheme="majorHAnsi" w:cs="Times New Roman"/>
          <w:color w:val="000000" w:themeColor="text1"/>
          <w:kern w:val="0"/>
          <w:sz w:val="24"/>
          <w:szCs w:val="24"/>
          <w:lang w:val="en-US"/>
        </w:rPr>
        <w:t xml:space="preserve">. </w:t>
      </w:r>
    </w:p>
    <w:p w14:paraId="68C9997A" w14:textId="77777777" w:rsidR="00294B8B" w:rsidRDefault="00294B8B" w:rsidP="00B45D76">
      <w:pPr>
        <w:spacing w:line="240" w:lineRule="auto"/>
        <w:contextualSpacing/>
        <w:rPr>
          <w:rFonts w:asciiTheme="majorHAnsi" w:eastAsia="Times New Roman" w:hAnsiTheme="majorHAnsi" w:cs="Times New Roman"/>
          <w:color w:val="000000" w:themeColor="text1"/>
          <w:kern w:val="0"/>
          <w:sz w:val="24"/>
          <w:szCs w:val="24"/>
          <w:lang w:val="en-US"/>
        </w:rPr>
      </w:pPr>
      <w:r>
        <w:rPr>
          <w:rFonts w:asciiTheme="majorHAnsi" w:eastAsia="Times New Roman" w:hAnsiTheme="majorHAnsi" w:cs="Times New Roman"/>
          <w:color w:val="000000" w:themeColor="text1"/>
          <w:kern w:val="0"/>
          <w:sz w:val="24"/>
          <w:szCs w:val="24"/>
          <w:lang w:val="en-US"/>
        </w:rPr>
        <w:t>The trainee must carry out regular review with</w:t>
      </w:r>
    </w:p>
    <w:p w14:paraId="1911CB9E" w14:textId="77777777" w:rsidR="00294B8B" w:rsidRPr="00E40DA3" w:rsidRDefault="00294B8B" w:rsidP="00D432E1">
      <w:pPr>
        <w:pStyle w:val="ListParagraph"/>
        <w:numPr>
          <w:ilvl w:val="1"/>
          <w:numId w:val="39"/>
        </w:numPr>
        <w:spacing w:line="240" w:lineRule="auto"/>
        <w:rPr>
          <w:rFonts w:asciiTheme="majorHAnsi" w:eastAsia="Times New Roman" w:hAnsiTheme="majorHAnsi" w:cs="Times New Roman"/>
          <w:color w:val="000000" w:themeColor="text1"/>
          <w:kern w:val="0"/>
          <w:sz w:val="24"/>
          <w:szCs w:val="24"/>
          <w:lang w:val="en-US"/>
        </w:rPr>
      </w:pPr>
      <w:r w:rsidRPr="00E40DA3">
        <w:rPr>
          <w:rFonts w:asciiTheme="majorHAnsi" w:eastAsia="Times New Roman" w:hAnsiTheme="majorHAnsi" w:cs="Times New Roman"/>
          <w:color w:val="000000" w:themeColor="text1"/>
          <w:kern w:val="0"/>
          <w:sz w:val="24"/>
          <w:szCs w:val="24"/>
          <w:lang w:val="en-US"/>
        </w:rPr>
        <w:t xml:space="preserve">History and systematic examination </w:t>
      </w:r>
    </w:p>
    <w:p w14:paraId="5ABD2E42" w14:textId="77777777" w:rsidR="00294B8B" w:rsidRPr="00E40DA3" w:rsidRDefault="00294B8B" w:rsidP="00D432E1">
      <w:pPr>
        <w:pStyle w:val="ListParagraph"/>
        <w:numPr>
          <w:ilvl w:val="1"/>
          <w:numId w:val="39"/>
        </w:numPr>
        <w:spacing w:line="240" w:lineRule="auto"/>
        <w:rPr>
          <w:rFonts w:asciiTheme="majorHAnsi" w:eastAsia="Times New Roman" w:hAnsiTheme="majorHAnsi" w:cs="Times New Roman"/>
          <w:color w:val="000000" w:themeColor="text1"/>
          <w:kern w:val="0"/>
          <w:sz w:val="24"/>
          <w:szCs w:val="24"/>
          <w:lang w:val="en-US"/>
        </w:rPr>
      </w:pPr>
      <w:r w:rsidRPr="00E40DA3">
        <w:rPr>
          <w:rFonts w:asciiTheme="majorHAnsi" w:eastAsia="Times New Roman" w:hAnsiTheme="majorHAnsi" w:cs="Times New Roman"/>
          <w:color w:val="000000" w:themeColor="text1"/>
          <w:kern w:val="0"/>
          <w:sz w:val="24"/>
          <w:szCs w:val="24"/>
          <w:lang w:val="en-US"/>
        </w:rPr>
        <w:t>Assessment of key risk factors and</w:t>
      </w:r>
    </w:p>
    <w:p w14:paraId="26A48D38" w14:textId="77777777" w:rsidR="00294B8B" w:rsidRPr="00E40DA3" w:rsidRDefault="00294B8B" w:rsidP="00D432E1">
      <w:pPr>
        <w:pStyle w:val="ListParagraph"/>
        <w:numPr>
          <w:ilvl w:val="1"/>
          <w:numId w:val="39"/>
        </w:numPr>
        <w:spacing w:line="240" w:lineRule="auto"/>
        <w:rPr>
          <w:rFonts w:asciiTheme="majorHAnsi" w:eastAsia="Times New Roman" w:hAnsiTheme="majorHAnsi" w:cs="Times New Roman"/>
          <w:color w:val="000000" w:themeColor="text1"/>
          <w:kern w:val="0"/>
          <w:sz w:val="24"/>
          <w:szCs w:val="24"/>
          <w:lang w:val="en-US"/>
        </w:rPr>
      </w:pPr>
      <w:r w:rsidRPr="00E40DA3">
        <w:rPr>
          <w:rFonts w:asciiTheme="majorHAnsi" w:eastAsia="Times New Roman" w:hAnsiTheme="majorHAnsi" w:cs="Times New Roman"/>
          <w:color w:val="000000" w:themeColor="text1"/>
          <w:kern w:val="0"/>
          <w:sz w:val="24"/>
          <w:szCs w:val="24"/>
          <w:lang w:val="en-US"/>
        </w:rPr>
        <w:t xml:space="preserve">Achievement of control of diabetes hypertension, </w:t>
      </w:r>
      <w:proofErr w:type="spellStart"/>
      <w:r w:rsidRPr="00E40DA3">
        <w:rPr>
          <w:rFonts w:asciiTheme="majorHAnsi" w:eastAsia="Times New Roman" w:hAnsiTheme="majorHAnsi" w:cs="Times New Roman"/>
          <w:color w:val="000000" w:themeColor="text1"/>
          <w:kern w:val="0"/>
          <w:sz w:val="24"/>
          <w:szCs w:val="24"/>
          <w:lang w:val="en-US"/>
        </w:rPr>
        <w:t>hyperlipidaemia</w:t>
      </w:r>
      <w:proofErr w:type="spellEnd"/>
      <w:r w:rsidRPr="00E40DA3">
        <w:rPr>
          <w:rFonts w:asciiTheme="majorHAnsi" w:eastAsia="Times New Roman" w:hAnsiTheme="majorHAnsi" w:cs="Times New Roman"/>
          <w:color w:val="000000" w:themeColor="text1"/>
          <w:kern w:val="0"/>
          <w:sz w:val="24"/>
          <w:szCs w:val="24"/>
          <w:lang w:val="en-US"/>
        </w:rPr>
        <w:t xml:space="preserve">, </w:t>
      </w:r>
    </w:p>
    <w:p w14:paraId="11CA5EC2" w14:textId="77777777" w:rsidR="00294B8B" w:rsidRPr="00E40DA3" w:rsidRDefault="00294B8B" w:rsidP="00D432E1">
      <w:pPr>
        <w:pStyle w:val="ListParagraph"/>
        <w:numPr>
          <w:ilvl w:val="1"/>
          <w:numId w:val="39"/>
        </w:numPr>
        <w:spacing w:line="240" w:lineRule="auto"/>
        <w:rPr>
          <w:rFonts w:asciiTheme="majorHAnsi" w:eastAsia="Times New Roman" w:hAnsiTheme="majorHAnsi" w:cs="Times New Roman"/>
          <w:color w:val="000000" w:themeColor="text1"/>
          <w:kern w:val="0"/>
          <w:sz w:val="24"/>
          <w:szCs w:val="24"/>
          <w:lang w:val="en-US"/>
        </w:rPr>
      </w:pPr>
      <w:r w:rsidRPr="00E40DA3">
        <w:rPr>
          <w:rFonts w:asciiTheme="majorHAnsi" w:eastAsia="Times New Roman" w:hAnsiTheme="majorHAnsi" w:cs="Times New Roman"/>
          <w:color w:val="000000" w:themeColor="text1"/>
          <w:kern w:val="0"/>
          <w:sz w:val="24"/>
          <w:szCs w:val="24"/>
          <w:lang w:val="en-US"/>
        </w:rPr>
        <w:t>Assessment of disease progression particularly the micro and macrovascular complication</w:t>
      </w:r>
      <w:r w:rsidR="00781ABC">
        <w:rPr>
          <w:rFonts w:asciiTheme="majorHAnsi" w:eastAsia="Times New Roman" w:hAnsiTheme="majorHAnsi" w:cs="Times New Roman"/>
          <w:color w:val="000000" w:themeColor="text1"/>
          <w:kern w:val="0"/>
          <w:sz w:val="24"/>
          <w:szCs w:val="24"/>
          <w:lang w:val="en-US"/>
        </w:rPr>
        <w:t>s</w:t>
      </w:r>
      <w:r w:rsidRPr="00E40DA3">
        <w:rPr>
          <w:rFonts w:asciiTheme="majorHAnsi" w:eastAsia="Times New Roman" w:hAnsiTheme="majorHAnsi" w:cs="Times New Roman"/>
          <w:color w:val="000000" w:themeColor="text1"/>
          <w:kern w:val="0"/>
          <w:sz w:val="24"/>
          <w:szCs w:val="24"/>
          <w:lang w:val="en-US"/>
        </w:rPr>
        <w:t xml:space="preserve">, skin manifestations and musculoskeletal problems,  </w:t>
      </w:r>
    </w:p>
    <w:p w14:paraId="1BA201E9" w14:textId="1BD3A5A2" w:rsidR="00294B8B" w:rsidRPr="00E40DA3" w:rsidRDefault="00294B8B" w:rsidP="00D432E1">
      <w:pPr>
        <w:pStyle w:val="ListParagraph"/>
        <w:numPr>
          <w:ilvl w:val="1"/>
          <w:numId w:val="39"/>
        </w:numPr>
        <w:spacing w:line="240" w:lineRule="auto"/>
        <w:rPr>
          <w:rFonts w:asciiTheme="majorHAnsi" w:eastAsia="Times New Roman" w:hAnsiTheme="majorHAnsi" w:cs="Times New Roman"/>
          <w:color w:val="000000" w:themeColor="text1"/>
          <w:kern w:val="0"/>
          <w:sz w:val="24"/>
          <w:szCs w:val="24"/>
          <w:lang w:val="en-US"/>
        </w:rPr>
      </w:pPr>
      <w:r w:rsidRPr="00E40DA3">
        <w:rPr>
          <w:rFonts w:asciiTheme="majorHAnsi" w:eastAsia="Times New Roman" w:hAnsiTheme="majorHAnsi" w:cs="Times New Roman"/>
          <w:color w:val="000000" w:themeColor="text1"/>
          <w:kern w:val="0"/>
          <w:sz w:val="24"/>
          <w:szCs w:val="24"/>
          <w:lang w:val="en-US"/>
        </w:rPr>
        <w:t xml:space="preserve">Carry out and </w:t>
      </w:r>
      <w:r w:rsidR="00C57D44" w:rsidRPr="00E40DA3">
        <w:rPr>
          <w:rFonts w:asciiTheme="majorHAnsi" w:eastAsia="Times New Roman" w:hAnsiTheme="majorHAnsi" w:cs="Times New Roman"/>
          <w:color w:val="000000" w:themeColor="text1"/>
          <w:kern w:val="0"/>
          <w:sz w:val="24"/>
          <w:szCs w:val="24"/>
          <w:lang w:val="en-US"/>
        </w:rPr>
        <w:t>review requisite</w:t>
      </w:r>
      <w:r w:rsidR="00B45D76" w:rsidRPr="00E40DA3">
        <w:rPr>
          <w:rFonts w:asciiTheme="majorHAnsi" w:eastAsia="Times New Roman" w:hAnsiTheme="majorHAnsi" w:cs="Times New Roman"/>
          <w:color w:val="000000" w:themeColor="text1"/>
          <w:kern w:val="0"/>
          <w:sz w:val="24"/>
          <w:szCs w:val="24"/>
          <w:lang w:val="en-US"/>
        </w:rPr>
        <w:t xml:space="preserve"> investigation</w:t>
      </w:r>
      <w:r w:rsidRPr="00E40DA3">
        <w:rPr>
          <w:rFonts w:asciiTheme="majorHAnsi" w:eastAsia="Times New Roman" w:hAnsiTheme="majorHAnsi" w:cs="Times New Roman"/>
          <w:color w:val="000000" w:themeColor="text1"/>
          <w:kern w:val="0"/>
          <w:sz w:val="24"/>
          <w:szCs w:val="24"/>
          <w:lang w:val="en-US"/>
        </w:rPr>
        <w:t>s</w:t>
      </w:r>
      <w:r w:rsidR="00B45D76" w:rsidRPr="00E40DA3">
        <w:rPr>
          <w:rFonts w:asciiTheme="majorHAnsi" w:eastAsia="Times New Roman" w:hAnsiTheme="majorHAnsi" w:cs="Times New Roman"/>
          <w:color w:val="000000" w:themeColor="text1"/>
          <w:kern w:val="0"/>
          <w:sz w:val="24"/>
          <w:szCs w:val="24"/>
          <w:lang w:val="en-US"/>
        </w:rPr>
        <w:t xml:space="preserve">, </w:t>
      </w:r>
    </w:p>
    <w:p w14:paraId="312FFB6C" w14:textId="29120DA8" w:rsidR="00294B8B" w:rsidRPr="00E40DA3" w:rsidRDefault="00C57D44" w:rsidP="00D432E1">
      <w:pPr>
        <w:pStyle w:val="ListParagraph"/>
        <w:numPr>
          <w:ilvl w:val="1"/>
          <w:numId w:val="39"/>
        </w:numPr>
        <w:spacing w:line="240" w:lineRule="auto"/>
        <w:rPr>
          <w:rFonts w:asciiTheme="majorHAnsi" w:eastAsia="Times New Roman" w:hAnsiTheme="majorHAnsi" w:cs="Times New Roman"/>
          <w:color w:val="000000" w:themeColor="text1"/>
          <w:kern w:val="0"/>
          <w:sz w:val="24"/>
          <w:szCs w:val="24"/>
          <w:lang w:val="en-US"/>
        </w:rPr>
      </w:pPr>
      <w:r w:rsidRPr="00E40DA3">
        <w:rPr>
          <w:rFonts w:asciiTheme="majorHAnsi" w:eastAsia="Times New Roman" w:hAnsiTheme="majorHAnsi" w:cs="Times New Roman"/>
          <w:color w:val="000000" w:themeColor="text1"/>
          <w:kern w:val="0"/>
          <w:sz w:val="24"/>
          <w:szCs w:val="24"/>
          <w:lang w:val="en-US"/>
        </w:rPr>
        <w:t>Appropriate</w:t>
      </w:r>
      <w:r w:rsidR="00294B8B" w:rsidRPr="00E40DA3">
        <w:rPr>
          <w:rFonts w:asciiTheme="majorHAnsi" w:eastAsia="Times New Roman" w:hAnsiTheme="majorHAnsi" w:cs="Times New Roman"/>
          <w:color w:val="000000" w:themeColor="text1"/>
          <w:kern w:val="0"/>
          <w:sz w:val="24"/>
          <w:szCs w:val="24"/>
          <w:lang w:val="en-US"/>
        </w:rPr>
        <w:t xml:space="preserve"> </w:t>
      </w:r>
      <w:r w:rsidRPr="00E40DA3">
        <w:rPr>
          <w:rFonts w:asciiTheme="majorHAnsi" w:eastAsia="Times New Roman" w:hAnsiTheme="majorHAnsi" w:cs="Times New Roman"/>
          <w:color w:val="000000" w:themeColor="text1"/>
          <w:kern w:val="0"/>
          <w:sz w:val="24"/>
          <w:szCs w:val="24"/>
          <w:lang w:val="en-US"/>
        </w:rPr>
        <w:t>referral</w:t>
      </w:r>
      <w:r w:rsidR="00294B8B" w:rsidRPr="00E40DA3">
        <w:rPr>
          <w:rFonts w:asciiTheme="majorHAnsi" w:eastAsia="Times New Roman" w:hAnsiTheme="majorHAnsi" w:cs="Times New Roman"/>
          <w:color w:val="000000" w:themeColor="text1"/>
          <w:kern w:val="0"/>
          <w:sz w:val="24"/>
          <w:szCs w:val="24"/>
          <w:lang w:val="en-US"/>
        </w:rPr>
        <w:t xml:space="preserve"> for </w:t>
      </w:r>
      <w:r w:rsidR="00B45D76" w:rsidRPr="00E40DA3">
        <w:rPr>
          <w:rFonts w:asciiTheme="majorHAnsi" w:eastAsia="Times New Roman" w:hAnsiTheme="majorHAnsi" w:cs="Times New Roman"/>
          <w:color w:val="000000" w:themeColor="text1"/>
          <w:kern w:val="0"/>
          <w:sz w:val="24"/>
          <w:szCs w:val="24"/>
          <w:lang w:val="en-US"/>
        </w:rPr>
        <w:t xml:space="preserve">surgical intervention, </w:t>
      </w:r>
      <w:r w:rsidR="00294B8B" w:rsidRPr="00E40DA3">
        <w:rPr>
          <w:rFonts w:asciiTheme="majorHAnsi" w:eastAsia="Times New Roman" w:hAnsiTheme="majorHAnsi" w:cs="Times New Roman"/>
          <w:color w:val="000000" w:themeColor="text1"/>
          <w:kern w:val="0"/>
          <w:sz w:val="24"/>
          <w:szCs w:val="24"/>
          <w:lang w:val="en-US"/>
        </w:rPr>
        <w:t xml:space="preserve">review by ophthalmology, podiatry, tissue viability services, vascular surgery, cardiology, neurology, nephrology, dermatology </w:t>
      </w:r>
    </w:p>
    <w:p w14:paraId="18CD256B" w14:textId="77777777" w:rsidR="00E40DA3" w:rsidRPr="00E40DA3" w:rsidRDefault="00E40DA3" w:rsidP="00D432E1">
      <w:pPr>
        <w:pStyle w:val="ListParagraph"/>
        <w:numPr>
          <w:ilvl w:val="1"/>
          <w:numId w:val="39"/>
        </w:numPr>
        <w:spacing w:line="240" w:lineRule="auto"/>
        <w:rPr>
          <w:rFonts w:asciiTheme="majorHAnsi" w:eastAsia="Times New Roman" w:hAnsiTheme="majorHAnsi" w:cs="Times New Roman"/>
          <w:color w:val="000000" w:themeColor="text1"/>
          <w:kern w:val="0"/>
          <w:sz w:val="24"/>
          <w:szCs w:val="24"/>
          <w:lang w:val="en-US"/>
        </w:rPr>
      </w:pPr>
      <w:proofErr w:type="spellStart"/>
      <w:r w:rsidRPr="00E40DA3">
        <w:rPr>
          <w:rFonts w:asciiTheme="majorHAnsi" w:eastAsia="Times New Roman" w:hAnsiTheme="majorHAnsi" w:cs="Times New Roman"/>
          <w:color w:val="000000" w:themeColor="text1"/>
          <w:kern w:val="0"/>
          <w:sz w:val="24"/>
          <w:szCs w:val="24"/>
          <w:lang w:val="en-US"/>
        </w:rPr>
        <w:t>Recognise</w:t>
      </w:r>
      <w:proofErr w:type="spellEnd"/>
      <w:r w:rsidRPr="00E40DA3">
        <w:rPr>
          <w:rFonts w:asciiTheme="majorHAnsi" w:eastAsia="Times New Roman" w:hAnsiTheme="majorHAnsi" w:cs="Times New Roman"/>
          <w:color w:val="000000" w:themeColor="text1"/>
          <w:kern w:val="0"/>
          <w:sz w:val="24"/>
          <w:szCs w:val="24"/>
          <w:lang w:val="en-US"/>
        </w:rPr>
        <w:t xml:space="preserve"> red flags and s</w:t>
      </w:r>
      <w:r w:rsidR="00294B8B" w:rsidRPr="00E40DA3">
        <w:rPr>
          <w:rFonts w:asciiTheme="majorHAnsi" w:eastAsia="Times New Roman" w:hAnsiTheme="majorHAnsi" w:cs="Times New Roman"/>
          <w:color w:val="000000" w:themeColor="text1"/>
          <w:kern w:val="0"/>
          <w:sz w:val="24"/>
          <w:szCs w:val="24"/>
          <w:lang w:val="en-US"/>
        </w:rPr>
        <w:t xml:space="preserve">creen for </w:t>
      </w:r>
      <w:r w:rsidR="00B45D76" w:rsidRPr="00E40DA3">
        <w:rPr>
          <w:rFonts w:asciiTheme="majorHAnsi" w:eastAsia="Times New Roman" w:hAnsiTheme="majorHAnsi" w:cs="Times New Roman"/>
          <w:color w:val="000000" w:themeColor="text1"/>
          <w:kern w:val="0"/>
          <w:sz w:val="24"/>
          <w:szCs w:val="24"/>
          <w:lang w:val="en-US"/>
        </w:rPr>
        <w:t>endocrine malignancy</w:t>
      </w:r>
    </w:p>
    <w:p w14:paraId="112142C8" w14:textId="34A2A74B" w:rsidR="00B45D76" w:rsidRPr="00E40DA3" w:rsidRDefault="00E40DA3" w:rsidP="00D432E1">
      <w:pPr>
        <w:pStyle w:val="ListParagraph"/>
        <w:numPr>
          <w:ilvl w:val="1"/>
          <w:numId w:val="39"/>
        </w:numPr>
        <w:spacing w:line="240" w:lineRule="auto"/>
        <w:rPr>
          <w:rFonts w:asciiTheme="majorHAnsi" w:eastAsia="Times New Roman" w:hAnsiTheme="majorHAnsi" w:cs="Times New Roman"/>
          <w:color w:val="000000" w:themeColor="text1"/>
          <w:kern w:val="0"/>
          <w:sz w:val="24"/>
          <w:szCs w:val="24"/>
          <w:lang w:val="en-US"/>
        </w:rPr>
      </w:pPr>
      <w:r w:rsidRPr="00E40DA3">
        <w:rPr>
          <w:rFonts w:asciiTheme="majorHAnsi" w:eastAsia="Times New Roman" w:hAnsiTheme="majorHAnsi" w:cs="Times New Roman"/>
          <w:color w:val="000000" w:themeColor="text1"/>
          <w:kern w:val="0"/>
          <w:sz w:val="24"/>
          <w:szCs w:val="24"/>
          <w:lang w:val="en-US"/>
        </w:rPr>
        <w:t>Manage diabetes</w:t>
      </w:r>
      <w:r w:rsidR="00B45D76" w:rsidRPr="00E40DA3">
        <w:rPr>
          <w:rFonts w:asciiTheme="majorHAnsi" w:eastAsia="Times New Roman" w:hAnsiTheme="majorHAnsi" w:cs="Times New Roman"/>
          <w:color w:val="000000" w:themeColor="text1"/>
          <w:kern w:val="0"/>
          <w:sz w:val="24"/>
          <w:szCs w:val="24"/>
          <w:lang w:val="en-US"/>
        </w:rPr>
        <w:t xml:space="preserve"> </w:t>
      </w:r>
      <w:r w:rsidRPr="00E40DA3">
        <w:rPr>
          <w:rFonts w:asciiTheme="majorHAnsi" w:eastAsia="Times New Roman" w:hAnsiTheme="majorHAnsi" w:cs="Times New Roman"/>
          <w:color w:val="000000" w:themeColor="text1"/>
          <w:kern w:val="0"/>
          <w:sz w:val="24"/>
          <w:szCs w:val="24"/>
          <w:lang w:val="en-US"/>
        </w:rPr>
        <w:t xml:space="preserve">preconception, during </w:t>
      </w:r>
      <w:r w:rsidR="00B45D76" w:rsidRPr="00E40DA3">
        <w:rPr>
          <w:rFonts w:asciiTheme="majorHAnsi" w:eastAsia="Times New Roman" w:hAnsiTheme="majorHAnsi" w:cs="Times New Roman"/>
          <w:color w:val="000000" w:themeColor="text1"/>
          <w:kern w:val="0"/>
          <w:sz w:val="24"/>
          <w:szCs w:val="24"/>
          <w:lang w:val="en-US"/>
        </w:rPr>
        <w:t>pregnancy</w:t>
      </w:r>
      <w:r w:rsidRPr="00E40DA3">
        <w:rPr>
          <w:rFonts w:asciiTheme="majorHAnsi" w:eastAsia="Times New Roman" w:hAnsiTheme="majorHAnsi" w:cs="Times New Roman"/>
          <w:color w:val="000000" w:themeColor="text1"/>
          <w:kern w:val="0"/>
          <w:sz w:val="24"/>
          <w:szCs w:val="24"/>
          <w:lang w:val="en-US"/>
        </w:rPr>
        <w:t xml:space="preserve"> and </w:t>
      </w:r>
      <w:r w:rsidR="00C57D44" w:rsidRPr="00E40DA3">
        <w:rPr>
          <w:rFonts w:asciiTheme="majorHAnsi" w:eastAsia="Times New Roman" w:hAnsiTheme="majorHAnsi" w:cs="Times New Roman"/>
          <w:color w:val="000000" w:themeColor="text1"/>
          <w:kern w:val="0"/>
          <w:sz w:val="24"/>
          <w:szCs w:val="24"/>
          <w:lang w:val="en-US"/>
        </w:rPr>
        <w:t>post-partum</w:t>
      </w:r>
    </w:p>
    <w:p w14:paraId="440B9C04" w14:textId="77777777" w:rsidR="00E40DA3" w:rsidRPr="00E40DA3" w:rsidRDefault="00E40DA3" w:rsidP="00D432E1">
      <w:pPr>
        <w:pStyle w:val="ListParagraph"/>
        <w:numPr>
          <w:ilvl w:val="1"/>
          <w:numId w:val="39"/>
        </w:numPr>
        <w:spacing w:line="240" w:lineRule="auto"/>
        <w:rPr>
          <w:rFonts w:asciiTheme="majorHAnsi" w:eastAsia="Times New Roman" w:hAnsiTheme="majorHAnsi" w:cs="Times New Roman"/>
          <w:color w:val="000000" w:themeColor="text1"/>
          <w:kern w:val="0"/>
          <w:sz w:val="24"/>
          <w:szCs w:val="24"/>
          <w:lang w:val="en-US"/>
        </w:rPr>
      </w:pPr>
      <w:r w:rsidRPr="00E40DA3">
        <w:rPr>
          <w:rFonts w:asciiTheme="majorHAnsi" w:eastAsia="Times New Roman" w:hAnsiTheme="majorHAnsi" w:cs="Times New Roman"/>
          <w:color w:val="000000" w:themeColor="text1"/>
          <w:kern w:val="0"/>
          <w:sz w:val="24"/>
          <w:szCs w:val="24"/>
          <w:lang w:val="en-US"/>
        </w:rPr>
        <w:t xml:space="preserve">Communicate with patients and encourage </w:t>
      </w:r>
      <w:proofErr w:type="spellStart"/>
      <w:r w:rsidRPr="00E40DA3">
        <w:rPr>
          <w:rFonts w:asciiTheme="majorHAnsi" w:eastAsia="Times New Roman" w:hAnsiTheme="majorHAnsi" w:cs="Times New Roman"/>
          <w:color w:val="000000" w:themeColor="text1"/>
          <w:kern w:val="0"/>
          <w:sz w:val="24"/>
          <w:szCs w:val="24"/>
          <w:lang w:val="en-US"/>
        </w:rPr>
        <w:t>behavioural</w:t>
      </w:r>
      <w:proofErr w:type="spellEnd"/>
      <w:r w:rsidRPr="00E40DA3">
        <w:rPr>
          <w:rFonts w:asciiTheme="majorHAnsi" w:eastAsia="Times New Roman" w:hAnsiTheme="majorHAnsi" w:cs="Times New Roman"/>
          <w:color w:val="000000" w:themeColor="text1"/>
          <w:kern w:val="0"/>
          <w:sz w:val="24"/>
          <w:szCs w:val="24"/>
          <w:lang w:val="en-US"/>
        </w:rPr>
        <w:t xml:space="preserve"> change</w:t>
      </w:r>
    </w:p>
    <w:p w14:paraId="0C6D297C" w14:textId="77777777" w:rsidR="00E40DA3" w:rsidRPr="00E40DA3" w:rsidRDefault="00E40DA3" w:rsidP="00D432E1">
      <w:pPr>
        <w:pStyle w:val="ListParagraph"/>
        <w:numPr>
          <w:ilvl w:val="1"/>
          <w:numId w:val="39"/>
        </w:numPr>
        <w:spacing w:line="240" w:lineRule="auto"/>
        <w:rPr>
          <w:rFonts w:asciiTheme="majorHAnsi" w:eastAsia="Times New Roman" w:hAnsiTheme="majorHAnsi" w:cs="Times New Roman"/>
          <w:color w:val="000000" w:themeColor="text1"/>
          <w:kern w:val="0"/>
          <w:sz w:val="24"/>
          <w:szCs w:val="24"/>
          <w:lang w:val="en-US"/>
        </w:rPr>
      </w:pPr>
      <w:r w:rsidRPr="00E40DA3">
        <w:rPr>
          <w:rFonts w:asciiTheme="majorHAnsi" w:eastAsia="Times New Roman" w:hAnsiTheme="majorHAnsi" w:cs="Times New Roman"/>
          <w:color w:val="000000" w:themeColor="text1"/>
          <w:kern w:val="0"/>
          <w:sz w:val="24"/>
          <w:szCs w:val="24"/>
          <w:lang w:val="en-US"/>
        </w:rPr>
        <w:t>Support patients particularly the elderly, frail patients, those with special needs and those with socioeconomic issues.</w:t>
      </w:r>
    </w:p>
    <w:p w14:paraId="52DD4054" w14:textId="77777777" w:rsidR="00B45D76" w:rsidRDefault="00B45D76" w:rsidP="00B45D76">
      <w:pPr>
        <w:spacing w:line="240" w:lineRule="auto"/>
        <w:ind w:left="1066"/>
        <w:contextualSpacing/>
        <w:rPr>
          <w:rFonts w:asciiTheme="majorHAnsi" w:eastAsia="Times New Roman" w:hAnsiTheme="majorHAnsi" w:cs="Times New Roman"/>
          <w:color w:val="000000" w:themeColor="text1"/>
          <w:kern w:val="0"/>
          <w:sz w:val="24"/>
          <w:szCs w:val="24"/>
          <w:lang w:val="en-US"/>
        </w:rPr>
      </w:pPr>
    </w:p>
    <w:p w14:paraId="0CF9BEE5" w14:textId="77777777" w:rsidR="00B45D76" w:rsidRDefault="00B45D76" w:rsidP="00E40DA3">
      <w:pPr>
        <w:spacing w:after="240" w:line="240" w:lineRule="auto"/>
        <w:rPr>
          <w:rFonts w:asciiTheme="majorHAnsi" w:eastAsia="Calibri" w:hAnsiTheme="majorHAnsi" w:cs="Times New Roman"/>
          <w:color w:val="000000" w:themeColor="text1"/>
          <w:kern w:val="24"/>
          <w:sz w:val="24"/>
          <w:szCs w:val="24"/>
          <w:lang w:val="en-US"/>
        </w:rPr>
      </w:pPr>
      <w:r w:rsidRPr="00AB7678">
        <w:rPr>
          <w:rFonts w:asciiTheme="majorHAnsi" w:eastAsia="Calibri" w:hAnsiTheme="majorHAnsi" w:cs="Times New Roman"/>
          <w:color w:val="000000" w:themeColor="text1"/>
          <w:kern w:val="24"/>
          <w:sz w:val="24"/>
          <w:szCs w:val="24"/>
          <w:lang w:val="en-US"/>
        </w:rPr>
        <w:t xml:space="preserve">The trainee must consider potential drug interactions, understand the importance of updating the medication list, and be able to create follow-up care instructions </w:t>
      </w:r>
      <w:r w:rsidR="00E40DA3">
        <w:rPr>
          <w:rFonts w:asciiTheme="majorHAnsi" w:eastAsia="Calibri" w:hAnsiTheme="majorHAnsi" w:cs="Times New Roman"/>
          <w:color w:val="000000" w:themeColor="text1"/>
          <w:kern w:val="24"/>
          <w:sz w:val="24"/>
          <w:szCs w:val="24"/>
          <w:lang w:val="en-US"/>
        </w:rPr>
        <w:t>till next review,</w:t>
      </w:r>
      <w:r w:rsidRPr="00AB7678">
        <w:rPr>
          <w:rFonts w:asciiTheme="majorHAnsi" w:eastAsia="Calibri" w:hAnsiTheme="majorHAnsi" w:cs="Times New Roman"/>
          <w:color w:val="000000" w:themeColor="text1"/>
          <w:kern w:val="24"/>
          <w:sz w:val="24"/>
          <w:szCs w:val="24"/>
          <w:lang w:val="en-US"/>
        </w:rPr>
        <w:t xml:space="preserve"> discharge or transfer to further care.</w:t>
      </w:r>
    </w:p>
    <w:p w14:paraId="641D0BA4" w14:textId="77777777" w:rsidR="00B45D76" w:rsidRPr="007F4FFD" w:rsidRDefault="00B45D76" w:rsidP="00E40DA3">
      <w:pPr>
        <w:spacing w:line="240" w:lineRule="auto"/>
        <w:contextualSpacing/>
        <w:rPr>
          <w:rFonts w:asciiTheme="majorHAnsi" w:eastAsia="Times New Roman" w:hAnsiTheme="majorHAnsi" w:cs="Times New Roman"/>
          <w:color w:val="000000" w:themeColor="text1"/>
          <w:kern w:val="0"/>
          <w:sz w:val="24"/>
          <w:szCs w:val="24"/>
        </w:rPr>
      </w:pPr>
      <w:r>
        <w:rPr>
          <w:rFonts w:asciiTheme="majorHAnsi" w:eastAsia="Times New Roman" w:hAnsiTheme="majorHAnsi" w:cs="Times New Roman"/>
          <w:kern w:val="0"/>
          <w:sz w:val="24"/>
          <w:szCs w:val="24"/>
          <w:lang w:val="en-US"/>
        </w:rPr>
        <w:t>The trainee must ensure appropriate documentation of their findings, recommendations and treatment planned</w:t>
      </w:r>
    </w:p>
    <w:p w14:paraId="4954721D" w14:textId="77777777" w:rsidR="00B45D76" w:rsidRDefault="00B45D76" w:rsidP="00E40DA3">
      <w:pPr>
        <w:spacing w:line="240" w:lineRule="auto"/>
        <w:contextualSpacing/>
        <w:rPr>
          <w:rFonts w:asciiTheme="majorHAnsi" w:eastAsia="Times New Roman" w:hAnsiTheme="majorHAnsi" w:cs="Times New Roman"/>
          <w:color w:val="721465"/>
          <w:kern w:val="0"/>
          <w:sz w:val="24"/>
          <w:szCs w:val="24"/>
          <w:lang w:val="en-US"/>
        </w:rPr>
      </w:pPr>
    </w:p>
    <w:p w14:paraId="47AA8CB7" w14:textId="77777777" w:rsidR="00B45D76" w:rsidRDefault="00B45D76" w:rsidP="00B45D76">
      <w:pPr>
        <w:spacing w:after="240" w:line="240" w:lineRule="auto"/>
        <w:rPr>
          <w:rFonts w:asciiTheme="majorHAnsi" w:eastAsia="Times New Roman" w:hAnsiTheme="majorHAnsi" w:cs="Times New Roman"/>
          <w:kern w:val="0"/>
          <w:sz w:val="24"/>
          <w:szCs w:val="24"/>
          <w:lang w:val="en-US"/>
        </w:rPr>
      </w:pPr>
      <w:bookmarkStart w:id="75" w:name="_Hlk216543265"/>
      <w:r>
        <w:rPr>
          <w:rFonts w:asciiTheme="majorHAnsi" w:eastAsia="Times New Roman" w:hAnsiTheme="majorHAnsi" w:cs="Times New Roman"/>
          <w:kern w:val="0"/>
          <w:sz w:val="24"/>
          <w:szCs w:val="24"/>
          <w:lang w:val="en-US"/>
        </w:rPr>
        <w:t>The same process as outlined above and involving</w:t>
      </w:r>
    </w:p>
    <w:p w14:paraId="74E51B93" w14:textId="77777777" w:rsidR="00B45D76" w:rsidRDefault="00B45D76" w:rsidP="00B45D76">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Knowledge, skills and attitudes to be achieved</w:t>
      </w:r>
    </w:p>
    <w:p w14:paraId="145FC11A" w14:textId="77777777" w:rsidR="00B45D76" w:rsidRDefault="00B45D76" w:rsidP="00B45D76">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Risk management</w:t>
      </w:r>
    </w:p>
    <w:p w14:paraId="387FCF19" w14:textId="77777777" w:rsidR="00B45D76" w:rsidRDefault="00B45D76" w:rsidP="00B45D76">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Performance</w:t>
      </w:r>
    </w:p>
    <w:p w14:paraId="1A38C4F5" w14:textId="77777777" w:rsidR="00B45D76" w:rsidRDefault="00B45D76" w:rsidP="00B45D76">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Feedback</w:t>
      </w:r>
    </w:p>
    <w:p w14:paraId="0EE89A70" w14:textId="77777777" w:rsidR="00B45D76" w:rsidRDefault="00B45D76" w:rsidP="00B45D76">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Assessment</w:t>
      </w:r>
    </w:p>
    <w:p w14:paraId="0C796D58" w14:textId="77777777" w:rsidR="00B45D76" w:rsidRDefault="00B45D76" w:rsidP="00B45D76">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Mentoring</w:t>
      </w:r>
    </w:p>
    <w:p w14:paraId="2964745B" w14:textId="77777777" w:rsidR="00B45D76" w:rsidRPr="00504DF4" w:rsidRDefault="00B45D76" w:rsidP="00B45D76">
      <w:pPr>
        <w:spacing w:after="0" w:line="240" w:lineRule="auto"/>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is applicable for this EPA</w:t>
      </w:r>
    </w:p>
    <w:p w14:paraId="0DD0810E" w14:textId="77777777" w:rsidR="00B45D76" w:rsidRDefault="00B45D76" w:rsidP="00B45D76">
      <w:pPr>
        <w:spacing w:line="240" w:lineRule="auto"/>
        <w:ind w:firstLine="720"/>
        <w:contextualSpacing/>
        <w:rPr>
          <w:rFonts w:asciiTheme="majorHAnsi" w:eastAsia="Times New Roman" w:hAnsiTheme="majorHAnsi" w:cs="Times New Roman"/>
          <w:color w:val="000000" w:themeColor="text1"/>
          <w:kern w:val="0"/>
          <w:sz w:val="24"/>
          <w:szCs w:val="24"/>
          <w:lang w:val="en-US"/>
        </w:rPr>
      </w:pPr>
    </w:p>
    <w:bookmarkEnd w:id="75"/>
    <w:p w14:paraId="12F3C031" w14:textId="77777777" w:rsidR="006D735C" w:rsidRPr="00504DF4" w:rsidRDefault="006D735C" w:rsidP="00E40DA3">
      <w:pPr>
        <w:spacing w:line="240" w:lineRule="auto"/>
        <w:contextualSpacing/>
        <w:rPr>
          <w:rFonts w:asciiTheme="majorHAnsi" w:eastAsia="Times New Roman" w:hAnsiTheme="majorHAnsi" w:cs="Times New Roman"/>
          <w:color w:val="000000" w:themeColor="text1"/>
          <w:kern w:val="0"/>
          <w:sz w:val="24"/>
          <w:szCs w:val="24"/>
        </w:rPr>
      </w:pPr>
    </w:p>
    <w:p w14:paraId="4977CE2D" w14:textId="77777777" w:rsidR="008F7BB1" w:rsidRDefault="008F7BB1" w:rsidP="00E40DA3">
      <w:pPr>
        <w:spacing w:line="240" w:lineRule="auto"/>
        <w:contextualSpacing/>
        <w:rPr>
          <w:rFonts w:asciiTheme="majorHAnsi" w:eastAsia="Times New Roman" w:hAnsiTheme="majorHAnsi" w:cs="Times New Roman"/>
          <w:b/>
          <w:bCs/>
          <w:color w:val="000000" w:themeColor="text1"/>
          <w:kern w:val="0"/>
          <w:sz w:val="28"/>
          <w:szCs w:val="28"/>
          <w:lang w:val="fi-FI"/>
        </w:rPr>
      </w:pPr>
    </w:p>
    <w:p w14:paraId="2C20E3EE" w14:textId="16AB6CC0" w:rsidR="00E30196" w:rsidRPr="008F7BB1" w:rsidRDefault="006D735C" w:rsidP="00E40DA3">
      <w:pPr>
        <w:spacing w:line="240" w:lineRule="auto"/>
        <w:contextualSpacing/>
        <w:rPr>
          <w:rFonts w:asciiTheme="majorHAnsi" w:eastAsia="Times New Roman" w:hAnsiTheme="majorHAnsi" w:cs="Times New Roman"/>
          <w:b/>
          <w:bCs/>
          <w:color w:val="000000" w:themeColor="text1"/>
          <w:kern w:val="0"/>
          <w:sz w:val="28"/>
          <w:szCs w:val="28"/>
          <w:lang w:val="fi-FI"/>
        </w:rPr>
      </w:pPr>
      <w:r w:rsidRPr="008F7BB1">
        <w:rPr>
          <w:rFonts w:asciiTheme="majorHAnsi" w:eastAsia="Times New Roman" w:hAnsiTheme="majorHAnsi" w:cs="Times New Roman"/>
          <w:b/>
          <w:bCs/>
          <w:color w:val="000000" w:themeColor="text1"/>
          <w:kern w:val="0"/>
          <w:sz w:val="28"/>
          <w:szCs w:val="28"/>
          <w:lang w:val="fi-FI"/>
        </w:rPr>
        <w:lastRenderedPageBreak/>
        <w:t xml:space="preserve">EPA 6 </w:t>
      </w:r>
      <w:r w:rsidR="00E30196" w:rsidRPr="008F7BB1">
        <w:rPr>
          <w:rFonts w:asciiTheme="majorHAnsi" w:eastAsia="Times New Roman" w:hAnsiTheme="majorHAnsi" w:cs="Times New Roman"/>
          <w:b/>
          <w:bCs/>
          <w:color w:val="000000" w:themeColor="text1"/>
          <w:kern w:val="0"/>
          <w:sz w:val="28"/>
          <w:szCs w:val="28"/>
          <w:lang w:val="fi-FI"/>
        </w:rPr>
        <w:t xml:space="preserve">Researching diagnostic dilemmas, best management options including in rare diseases, benefits and disavantages of different modalities </w:t>
      </w:r>
    </w:p>
    <w:p w14:paraId="04D4E9EC" w14:textId="77777777" w:rsidR="00463DEA" w:rsidRPr="00504DF4" w:rsidRDefault="00311C18" w:rsidP="00E40DA3">
      <w:pPr>
        <w:spacing w:line="240" w:lineRule="auto"/>
        <w:contextualSpacing/>
        <w:rPr>
          <w:rFonts w:asciiTheme="majorHAnsi" w:eastAsia="Times New Roman" w:hAnsiTheme="majorHAnsi" w:cs="Times New Roman"/>
          <w:color w:val="000000" w:themeColor="text1"/>
          <w:kern w:val="0"/>
          <w:sz w:val="24"/>
          <w:szCs w:val="24"/>
        </w:rPr>
      </w:pPr>
      <w:r w:rsidRPr="00504DF4">
        <w:rPr>
          <w:rFonts w:asciiTheme="majorHAnsi" w:eastAsia="Times New Roman" w:hAnsiTheme="majorHAnsi" w:cs="Times New Roman"/>
          <w:b/>
          <w:bCs/>
          <w:color w:val="000000" w:themeColor="text1"/>
          <w:kern w:val="0"/>
          <w:sz w:val="24"/>
          <w:szCs w:val="24"/>
          <w:lang w:val="fi-FI"/>
        </w:rPr>
        <w:t xml:space="preserve"> </w:t>
      </w:r>
    </w:p>
    <w:p w14:paraId="771EA8A5" w14:textId="77777777" w:rsidR="00E30196" w:rsidRPr="00E30196" w:rsidRDefault="00E30196" w:rsidP="00D432E1">
      <w:pPr>
        <w:numPr>
          <w:ilvl w:val="0"/>
          <w:numId w:val="29"/>
        </w:numPr>
        <w:spacing w:line="240" w:lineRule="auto"/>
        <w:contextualSpacing/>
        <w:rPr>
          <w:rFonts w:asciiTheme="majorHAnsi" w:eastAsia="Times New Roman" w:hAnsiTheme="majorHAnsi" w:cs="Times New Roman"/>
          <w:color w:val="000000" w:themeColor="text1"/>
          <w:kern w:val="0"/>
          <w:sz w:val="24"/>
          <w:szCs w:val="24"/>
        </w:rPr>
      </w:pPr>
      <w:r>
        <w:rPr>
          <w:rFonts w:asciiTheme="majorHAnsi" w:eastAsia="Times New Roman" w:hAnsiTheme="majorHAnsi" w:cs="Times New Roman"/>
          <w:color w:val="000000" w:themeColor="text1"/>
          <w:kern w:val="0"/>
          <w:sz w:val="24"/>
          <w:szCs w:val="24"/>
          <w:lang w:val="fi-FI"/>
        </w:rPr>
        <w:t>The trainee should be capable of researching clinical dilemmas and management options.</w:t>
      </w:r>
    </w:p>
    <w:p w14:paraId="6E38BEB2" w14:textId="5EF8CA1A" w:rsidR="00E30196" w:rsidRPr="00E30196" w:rsidRDefault="00E30196" w:rsidP="00D432E1">
      <w:pPr>
        <w:numPr>
          <w:ilvl w:val="0"/>
          <w:numId w:val="29"/>
        </w:numPr>
        <w:spacing w:line="240" w:lineRule="auto"/>
        <w:contextualSpacing/>
        <w:rPr>
          <w:rFonts w:asciiTheme="majorHAnsi" w:eastAsia="Times New Roman" w:hAnsiTheme="majorHAnsi" w:cs="Times New Roman"/>
          <w:color w:val="000000" w:themeColor="text1"/>
          <w:kern w:val="0"/>
          <w:sz w:val="24"/>
          <w:szCs w:val="24"/>
        </w:rPr>
      </w:pPr>
      <w:r>
        <w:rPr>
          <w:rFonts w:asciiTheme="majorHAnsi" w:eastAsia="Times New Roman" w:hAnsiTheme="majorHAnsi" w:cs="Times New Roman"/>
          <w:color w:val="000000" w:themeColor="text1"/>
          <w:kern w:val="0"/>
          <w:sz w:val="24"/>
          <w:szCs w:val="24"/>
          <w:lang w:val="fi-FI"/>
        </w:rPr>
        <w:t xml:space="preserve">The trainee should be familiar with the use of reference resources and know how to frame a research question </w:t>
      </w:r>
      <w:r w:rsidR="00C57D44">
        <w:rPr>
          <w:rFonts w:asciiTheme="majorHAnsi" w:eastAsia="Times New Roman" w:hAnsiTheme="majorHAnsi" w:cs="Times New Roman"/>
          <w:color w:val="000000" w:themeColor="text1"/>
          <w:kern w:val="0"/>
          <w:sz w:val="24"/>
          <w:szCs w:val="24"/>
          <w:lang w:val="fi-FI"/>
        </w:rPr>
        <w:t>appropriately</w:t>
      </w:r>
      <w:r>
        <w:rPr>
          <w:rFonts w:asciiTheme="majorHAnsi" w:eastAsia="Times New Roman" w:hAnsiTheme="majorHAnsi" w:cs="Times New Roman"/>
          <w:color w:val="000000" w:themeColor="text1"/>
          <w:kern w:val="0"/>
          <w:sz w:val="24"/>
          <w:szCs w:val="24"/>
          <w:lang w:val="fi-FI"/>
        </w:rPr>
        <w:t xml:space="preserve">. </w:t>
      </w:r>
      <w:r w:rsidR="00311C18" w:rsidRPr="00504DF4">
        <w:rPr>
          <w:rFonts w:asciiTheme="majorHAnsi" w:eastAsia="Times New Roman" w:hAnsiTheme="majorHAnsi" w:cs="Times New Roman"/>
          <w:color w:val="000000" w:themeColor="text1"/>
          <w:kern w:val="0"/>
          <w:sz w:val="24"/>
          <w:szCs w:val="24"/>
          <w:lang w:val="fi-FI"/>
        </w:rPr>
        <w:t xml:space="preserve"> </w:t>
      </w:r>
    </w:p>
    <w:p w14:paraId="11F89D24" w14:textId="096E29D4" w:rsidR="00311C18" w:rsidRPr="0007189C" w:rsidRDefault="00E30196" w:rsidP="00D432E1">
      <w:pPr>
        <w:numPr>
          <w:ilvl w:val="0"/>
          <w:numId w:val="29"/>
        </w:numPr>
        <w:spacing w:line="240" w:lineRule="auto"/>
        <w:contextualSpacing/>
        <w:rPr>
          <w:rFonts w:asciiTheme="majorHAnsi" w:eastAsia="Times New Roman" w:hAnsiTheme="majorHAnsi" w:cs="Times New Roman"/>
          <w:color w:val="000000" w:themeColor="text1"/>
          <w:kern w:val="0"/>
          <w:sz w:val="24"/>
          <w:szCs w:val="24"/>
        </w:rPr>
      </w:pPr>
      <w:r>
        <w:rPr>
          <w:rFonts w:asciiTheme="majorHAnsi" w:eastAsia="Times New Roman" w:hAnsiTheme="majorHAnsi" w:cs="Times New Roman"/>
          <w:color w:val="000000" w:themeColor="text1"/>
          <w:kern w:val="0"/>
          <w:sz w:val="24"/>
          <w:szCs w:val="24"/>
          <w:lang w:val="fi-FI"/>
        </w:rPr>
        <w:t>The trainee should be able to establish an evidence base for decisions re</w:t>
      </w:r>
      <w:r w:rsidR="00781ABC">
        <w:rPr>
          <w:rFonts w:asciiTheme="majorHAnsi" w:eastAsia="Times New Roman" w:hAnsiTheme="majorHAnsi" w:cs="Times New Roman"/>
          <w:color w:val="000000" w:themeColor="text1"/>
          <w:kern w:val="0"/>
          <w:sz w:val="24"/>
          <w:szCs w:val="24"/>
          <w:lang w:val="fi-FI"/>
        </w:rPr>
        <w:t>l</w:t>
      </w:r>
      <w:r>
        <w:rPr>
          <w:rFonts w:asciiTheme="majorHAnsi" w:eastAsia="Times New Roman" w:hAnsiTheme="majorHAnsi" w:cs="Times New Roman"/>
          <w:color w:val="000000" w:themeColor="text1"/>
          <w:kern w:val="0"/>
          <w:sz w:val="24"/>
          <w:szCs w:val="24"/>
          <w:lang w:val="fi-FI"/>
        </w:rPr>
        <w:t>a</w:t>
      </w:r>
      <w:r w:rsidR="00781ABC">
        <w:rPr>
          <w:rFonts w:asciiTheme="majorHAnsi" w:eastAsia="Times New Roman" w:hAnsiTheme="majorHAnsi" w:cs="Times New Roman"/>
          <w:color w:val="000000" w:themeColor="text1"/>
          <w:kern w:val="0"/>
          <w:sz w:val="24"/>
          <w:szCs w:val="24"/>
          <w:lang w:val="fi-FI"/>
        </w:rPr>
        <w:t>t</w:t>
      </w:r>
      <w:r>
        <w:rPr>
          <w:rFonts w:asciiTheme="majorHAnsi" w:eastAsia="Times New Roman" w:hAnsiTheme="majorHAnsi" w:cs="Times New Roman"/>
          <w:color w:val="000000" w:themeColor="text1"/>
          <w:kern w:val="0"/>
          <w:sz w:val="24"/>
          <w:szCs w:val="24"/>
          <w:lang w:val="fi-FI"/>
        </w:rPr>
        <w:t>ed to diagnosis and management</w:t>
      </w:r>
    </w:p>
    <w:p w14:paraId="09B125E7" w14:textId="77777777" w:rsidR="0007189C" w:rsidRPr="0007189C" w:rsidRDefault="0007189C" w:rsidP="00D432E1">
      <w:pPr>
        <w:numPr>
          <w:ilvl w:val="0"/>
          <w:numId w:val="29"/>
        </w:numPr>
        <w:spacing w:line="240" w:lineRule="auto"/>
        <w:contextualSpacing/>
        <w:rPr>
          <w:rFonts w:asciiTheme="majorHAnsi" w:eastAsia="Times New Roman" w:hAnsiTheme="majorHAnsi" w:cs="Times New Roman"/>
          <w:color w:val="000000" w:themeColor="text1"/>
          <w:kern w:val="0"/>
          <w:sz w:val="24"/>
          <w:szCs w:val="24"/>
        </w:rPr>
      </w:pPr>
      <w:r>
        <w:rPr>
          <w:rFonts w:asciiTheme="majorHAnsi" w:eastAsia="Times New Roman" w:hAnsiTheme="majorHAnsi" w:cs="Times New Roman"/>
          <w:color w:val="000000" w:themeColor="text1"/>
          <w:kern w:val="0"/>
          <w:sz w:val="24"/>
          <w:szCs w:val="24"/>
          <w:lang w:val="en-US"/>
        </w:rPr>
        <w:t xml:space="preserve">Trainees should be trained to carry out audits of practice, formulate recommendations and subsequently close the loop by reauditing. </w:t>
      </w:r>
    </w:p>
    <w:p w14:paraId="6C07CEC1" w14:textId="77777777" w:rsidR="0007189C" w:rsidRDefault="0007189C" w:rsidP="0007189C">
      <w:pPr>
        <w:spacing w:line="240" w:lineRule="auto"/>
        <w:contextualSpacing/>
        <w:rPr>
          <w:rFonts w:asciiTheme="majorHAnsi" w:eastAsia="Times New Roman" w:hAnsiTheme="majorHAnsi" w:cs="Times New Roman"/>
          <w:color w:val="000000" w:themeColor="text1"/>
          <w:kern w:val="0"/>
          <w:sz w:val="24"/>
          <w:szCs w:val="24"/>
        </w:rPr>
      </w:pPr>
    </w:p>
    <w:p w14:paraId="0293B907" w14:textId="77777777" w:rsidR="0007189C" w:rsidRDefault="0007189C" w:rsidP="0007189C">
      <w:pPr>
        <w:spacing w:line="240" w:lineRule="auto"/>
        <w:contextualSpacing/>
        <w:rPr>
          <w:rFonts w:asciiTheme="majorHAnsi" w:eastAsia="Times New Roman" w:hAnsiTheme="majorHAnsi" w:cs="Times New Roman"/>
          <w:color w:val="000000" w:themeColor="text1"/>
          <w:kern w:val="0"/>
          <w:sz w:val="24"/>
          <w:szCs w:val="24"/>
          <w:lang w:val="en-US"/>
        </w:rPr>
      </w:pPr>
      <w:r>
        <w:rPr>
          <w:rFonts w:asciiTheme="majorHAnsi" w:eastAsia="Times New Roman" w:hAnsiTheme="majorHAnsi" w:cs="Times New Roman"/>
          <w:color w:val="000000" w:themeColor="text1"/>
          <w:kern w:val="0"/>
          <w:sz w:val="24"/>
          <w:szCs w:val="24"/>
          <w:lang w:val="en-US"/>
        </w:rPr>
        <w:t xml:space="preserve">Training in scientific research methodology for clinical studies is essential in order for the development of critical appraisal skills and the ability to formulate and research a particular question. </w:t>
      </w:r>
    </w:p>
    <w:p w14:paraId="782DFF35" w14:textId="77777777" w:rsidR="0007189C" w:rsidRDefault="0007189C" w:rsidP="0007189C">
      <w:pPr>
        <w:spacing w:line="240" w:lineRule="auto"/>
        <w:contextualSpacing/>
        <w:rPr>
          <w:rFonts w:asciiTheme="majorHAnsi" w:eastAsia="Times New Roman" w:hAnsiTheme="majorHAnsi" w:cs="Times New Roman"/>
          <w:color w:val="000000" w:themeColor="text1"/>
          <w:kern w:val="0"/>
          <w:sz w:val="24"/>
          <w:szCs w:val="24"/>
          <w:lang w:val="en-US"/>
        </w:rPr>
      </w:pPr>
    </w:p>
    <w:p w14:paraId="17A480E8" w14:textId="77777777" w:rsidR="0007189C" w:rsidRPr="0007189C" w:rsidRDefault="0007189C" w:rsidP="0007189C">
      <w:pPr>
        <w:spacing w:line="240" w:lineRule="auto"/>
        <w:contextualSpacing/>
        <w:rPr>
          <w:rFonts w:asciiTheme="majorHAnsi" w:eastAsia="Times New Roman" w:hAnsiTheme="majorHAnsi" w:cs="Times New Roman"/>
          <w:color w:val="000000" w:themeColor="text1"/>
          <w:kern w:val="0"/>
          <w:sz w:val="24"/>
          <w:szCs w:val="24"/>
          <w:lang w:val="en-US"/>
        </w:rPr>
      </w:pPr>
      <w:r>
        <w:rPr>
          <w:rFonts w:asciiTheme="majorHAnsi" w:eastAsia="Times New Roman" w:hAnsiTheme="majorHAnsi" w:cs="Times New Roman"/>
          <w:color w:val="000000" w:themeColor="text1"/>
          <w:kern w:val="0"/>
          <w:sz w:val="24"/>
          <w:szCs w:val="24"/>
          <w:lang w:val="en-US"/>
        </w:rPr>
        <w:t xml:space="preserve">Case based discussions particularly involving rare diseases provide an excellent tool to assess the above mentioned skills. </w:t>
      </w:r>
    </w:p>
    <w:p w14:paraId="1CF1F703" w14:textId="77777777" w:rsidR="00E30196" w:rsidRDefault="00E30196" w:rsidP="00E30196">
      <w:pPr>
        <w:spacing w:line="240" w:lineRule="auto"/>
        <w:contextualSpacing/>
        <w:rPr>
          <w:rFonts w:asciiTheme="majorHAnsi" w:eastAsia="Times New Roman" w:hAnsiTheme="majorHAnsi" w:cs="Times New Roman"/>
          <w:color w:val="000000" w:themeColor="text1"/>
          <w:kern w:val="0"/>
          <w:sz w:val="24"/>
          <w:szCs w:val="24"/>
        </w:rPr>
      </w:pPr>
    </w:p>
    <w:p w14:paraId="099DE072" w14:textId="77777777" w:rsidR="00D15D72" w:rsidRDefault="00D15D72" w:rsidP="00E30196">
      <w:pPr>
        <w:spacing w:line="240" w:lineRule="auto"/>
        <w:contextualSpacing/>
        <w:rPr>
          <w:rFonts w:asciiTheme="majorHAnsi" w:eastAsia="Times New Roman" w:hAnsiTheme="majorHAnsi" w:cs="Times New Roman"/>
          <w:color w:val="000000" w:themeColor="text1"/>
          <w:kern w:val="0"/>
          <w:sz w:val="24"/>
          <w:szCs w:val="24"/>
        </w:rPr>
      </w:pPr>
    </w:p>
    <w:p w14:paraId="08B82B4B" w14:textId="77777777" w:rsidR="00D15D72" w:rsidRDefault="00D15D72" w:rsidP="00D15D72">
      <w:pPr>
        <w:spacing w:after="240" w:line="240" w:lineRule="auto"/>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The same process as outlined above and involving</w:t>
      </w:r>
    </w:p>
    <w:p w14:paraId="1C61805D" w14:textId="77777777" w:rsidR="00D15D72" w:rsidRDefault="00D15D72" w:rsidP="00D15D72">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Knowledge, skills and attitudes to be achieved</w:t>
      </w:r>
    </w:p>
    <w:p w14:paraId="63863864" w14:textId="77777777" w:rsidR="00D15D72" w:rsidRDefault="00D15D72" w:rsidP="00D15D72">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Risk management</w:t>
      </w:r>
    </w:p>
    <w:p w14:paraId="2F2E2E8B" w14:textId="77777777" w:rsidR="00D15D72" w:rsidRDefault="00D15D72" w:rsidP="00D15D72">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Performance</w:t>
      </w:r>
    </w:p>
    <w:p w14:paraId="19BC58A6" w14:textId="77777777" w:rsidR="00D15D72" w:rsidRDefault="00D15D72" w:rsidP="00D15D72">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Feedback</w:t>
      </w:r>
    </w:p>
    <w:p w14:paraId="69A19D16" w14:textId="77777777" w:rsidR="00D15D72" w:rsidRDefault="00D15D72" w:rsidP="00D15D72">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Assessment</w:t>
      </w:r>
    </w:p>
    <w:p w14:paraId="78144B73" w14:textId="77777777" w:rsidR="00D15D72" w:rsidRDefault="00D15D72" w:rsidP="00D15D72">
      <w:pPr>
        <w:spacing w:after="0" w:line="240" w:lineRule="auto"/>
        <w:ind w:firstLine="720"/>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Mentoring</w:t>
      </w:r>
    </w:p>
    <w:p w14:paraId="3D9F81A6" w14:textId="77777777" w:rsidR="00D15D72" w:rsidRPr="00504DF4" w:rsidRDefault="00D15D72" w:rsidP="00D15D72">
      <w:pPr>
        <w:spacing w:after="0" w:line="240" w:lineRule="auto"/>
        <w:rPr>
          <w:rFonts w:asciiTheme="majorHAnsi" w:eastAsia="Times New Roman" w:hAnsiTheme="majorHAnsi" w:cs="Times New Roman"/>
          <w:kern w:val="0"/>
          <w:sz w:val="24"/>
          <w:szCs w:val="24"/>
          <w:lang w:val="en-US"/>
        </w:rPr>
      </w:pPr>
      <w:r>
        <w:rPr>
          <w:rFonts w:asciiTheme="majorHAnsi" w:eastAsia="Times New Roman" w:hAnsiTheme="majorHAnsi" w:cs="Times New Roman"/>
          <w:kern w:val="0"/>
          <w:sz w:val="24"/>
          <w:szCs w:val="24"/>
          <w:lang w:val="en-US"/>
        </w:rPr>
        <w:t>is applicable for this EPA</w:t>
      </w:r>
    </w:p>
    <w:p w14:paraId="2B3D9559" w14:textId="77777777" w:rsidR="00D15D72" w:rsidRDefault="00D15D72" w:rsidP="00D15D72">
      <w:pPr>
        <w:spacing w:line="240" w:lineRule="auto"/>
        <w:ind w:firstLine="720"/>
        <w:contextualSpacing/>
        <w:rPr>
          <w:rFonts w:asciiTheme="majorHAnsi" w:eastAsia="Times New Roman" w:hAnsiTheme="majorHAnsi" w:cs="Times New Roman"/>
          <w:color w:val="000000" w:themeColor="text1"/>
          <w:kern w:val="0"/>
          <w:sz w:val="24"/>
          <w:szCs w:val="24"/>
          <w:lang w:val="en-US"/>
        </w:rPr>
      </w:pPr>
    </w:p>
    <w:p w14:paraId="74973B37" w14:textId="77777777" w:rsidR="00D15D72" w:rsidRPr="00504DF4" w:rsidRDefault="00D15D72" w:rsidP="00E30196">
      <w:pPr>
        <w:spacing w:line="240" w:lineRule="auto"/>
        <w:contextualSpacing/>
        <w:rPr>
          <w:rFonts w:asciiTheme="majorHAnsi" w:eastAsia="Times New Roman" w:hAnsiTheme="majorHAnsi" w:cs="Times New Roman"/>
          <w:color w:val="000000" w:themeColor="text1"/>
          <w:kern w:val="0"/>
          <w:sz w:val="24"/>
          <w:szCs w:val="24"/>
        </w:rPr>
      </w:pPr>
    </w:p>
    <w:sectPr w:rsidR="00D15D72" w:rsidRPr="00504DF4" w:rsidSect="00052948">
      <w:footerReference w:type="default" r:id="rId2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19FA7E" w16cex:dateUtc="2025-07-22T06:15:00Z"/>
  <w16cex:commentExtensible w16cex:durableId="29EBBFEB" w16cex:dateUtc="2025-07-22T05:29:00Z"/>
  <w16cex:commentExtensible w16cex:durableId="3407BDD7" w16cex:dateUtc="2025-07-22T05:32:00Z"/>
  <w16cex:commentExtensible w16cex:durableId="35F72269" w16cex:dateUtc="2025-07-22T06:10:00Z"/>
  <w16cex:commentExtensible w16cex:durableId="7807E545" w16cex:dateUtc="2025-07-22T06:21:00Z"/>
  <w16cex:commentExtensible w16cex:durableId="62BB2B6B" w16cex:dateUtc="2025-07-22T06:25:00Z"/>
  <w16cex:commentExtensible w16cex:durableId="534F2982" w16cex:dateUtc="2025-07-24T10:55:00Z"/>
  <w16cex:commentExtensible w16cex:durableId="14F9E0FA" w16cex:dateUtc="2025-07-24T10:56:00Z"/>
  <w16cex:commentExtensible w16cex:durableId="0BA74E49" w16cex:dateUtc="2025-07-24T10: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ADC06" w14:textId="77777777" w:rsidR="009E3852" w:rsidRDefault="009E3852" w:rsidP="0042030D">
      <w:pPr>
        <w:spacing w:after="0" w:line="240" w:lineRule="auto"/>
      </w:pPr>
      <w:r>
        <w:separator/>
      </w:r>
    </w:p>
  </w:endnote>
  <w:endnote w:type="continuationSeparator" w:id="0">
    <w:p w14:paraId="114E550D" w14:textId="77777777" w:rsidR="009E3852" w:rsidRDefault="009E3852" w:rsidP="0042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altName w:val="Cambria Math"/>
    <w:charset w:val="00"/>
    <w:family w:val="swiss"/>
    <w:pitch w:val="variable"/>
    <w:sig w:usb0="600002F7" w:usb1="02000001" w:usb2="00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4785387"/>
      <w:docPartObj>
        <w:docPartGallery w:val="Page Numbers (Bottom of Page)"/>
        <w:docPartUnique/>
      </w:docPartObj>
    </w:sdtPr>
    <w:sdtEndPr/>
    <w:sdtContent>
      <w:p w14:paraId="45FE7712" w14:textId="77777777" w:rsidR="00253D4D" w:rsidRDefault="00253D4D">
        <w:pPr>
          <w:pStyle w:val="Footer"/>
          <w:jc w:val="center"/>
        </w:pPr>
        <w:r>
          <w:fldChar w:fldCharType="begin"/>
        </w:r>
        <w:r>
          <w:instrText>PAGE   \* MERGEFORMAT</w:instrText>
        </w:r>
        <w:r>
          <w:fldChar w:fldCharType="separate"/>
        </w:r>
        <w:r w:rsidRPr="00EB55F7">
          <w:rPr>
            <w:noProof/>
            <w:lang w:val="de-DE"/>
          </w:rPr>
          <w:t>40</w:t>
        </w:r>
        <w:r>
          <w:rPr>
            <w:noProof/>
            <w:lang w:val="de-DE"/>
          </w:rPr>
          <w:fldChar w:fldCharType="end"/>
        </w:r>
      </w:p>
    </w:sdtContent>
  </w:sdt>
  <w:p w14:paraId="4E2AC50E" w14:textId="77777777" w:rsidR="00253D4D" w:rsidRDefault="00253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EBC31" w14:textId="77777777" w:rsidR="009E3852" w:rsidRDefault="009E3852" w:rsidP="0042030D">
      <w:pPr>
        <w:spacing w:after="0" w:line="240" w:lineRule="auto"/>
      </w:pPr>
      <w:r>
        <w:separator/>
      </w:r>
    </w:p>
  </w:footnote>
  <w:footnote w:type="continuationSeparator" w:id="0">
    <w:p w14:paraId="53F487D7" w14:textId="77777777" w:rsidR="009E3852" w:rsidRDefault="009E3852" w:rsidP="00420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4618"/>
    <w:multiLevelType w:val="hybridMultilevel"/>
    <w:tmpl w:val="84E232F2"/>
    <w:lvl w:ilvl="0" w:tplc="B8728218">
      <w:start w:val="1"/>
      <w:numFmt w:val="bullet"/>
      <w:lvlText w:val=""/>
      <w:lvlJc w:val="left"/>
      <w:pPr>
        <w:tabs>
          <w:tab w:val="num" w:pos="720"/>
        </w:tabs>
        <w:ind w:left="720" w:hanging="360"/>
      </w:pPr>
      <w:rPr>
        <w:rFonts w:ascii="Symbol" w:hAnsi="Symbol" w:hint="default"/>
      </w:rPr>
    </w:lvl>
    <w:lvl w:ilvl="1" w:tplc="3958379A" w:tentative="1">
      <w:start w:val="1"/>
      <w:numFmt w:val="bullet"/>
      <w:lvlText w:val=""/>
      <w:lvlJc w:val="left"/>
      <w:pPr>
        <w:tabs>
          <w:tab w:val="num" w:pos="1440"/>
        </w:tabs>
        <w:ind w:left="1440" w:hanging="360"/>
      </w:pPr>
      <w:rPr>
        <w:rFonts w:ascii="Symbol" w:hAnsi="Symbol" w:hint="default"/>
      </w:rPr>
    </w:lvl>
    <w:lvl w:ilvl="2" w:tplc="A044BE7E" w:tentative="1">
      <w:start w:val="1"/>
      <w:numFmt w:val="bullet"/>
      <w:lvlText w:val=""/>
      <w:lvlJc w:val="left"/>
      <w:pPr>
        <w:tabs>
          <w:tab w:val="num" w:pos="2160"/>
        </w:tabs>
        <w:ind w:left="2160" w:hanging="360"/>
      </w:pPr>
      <w:rPr>
        <w:rFonts w:ascii="Symbol" w:hAnsi="Symbol" w:hint="default"/>
      </w:rPr>
    </w:lvl>
    <w:lvl w:ilvl="3" w:tplc="58785B92" w:tentative="1">
      <w:start w:val="1"/>
      <w:numFmt w:val="bullet"/>
      <w:lvlText w:val=""/>
      <w:lvlJc w:val="left"/>
      <w:pPr>
        <w:tabs>
          <w:tab w:val="num" w:pos="2880"/>
        </w:tabs>
        <w:ind w:left="2880" w:hanging="360"/>
      </w:pPr>
      <w:rPr>
        <w:rFonts w:ascii="Symbol" w:hAnsi="Symbol" w:hint="default"/>
      </w:rPr>
    </w:lvl>
    <w:lvl w:ilvl="4" w:tplc="44E6BB2A" w:tentative="1">
      <w:start w:val="1"/>
      <w:numFmt w:val="bullet"/>
      <w:lvlText w:val=""/>
      <w:lvlJc w:val="left"/>
      <w:pPr>
        <w:tabs>
          <w:tab w:val="num" w:pos="3600"/>
        </w:tabs>
        <w:ind w:left="3600" w:hanging="360"/>
      </w:pPr>
      <w:rPr>
        <w:rFonts w:ascii="Symbol" w:hAnsi="Symbol" w:hint="default"/>
      </w:rPr>
    </w:lvl>
    <w:lvl w:ilvl="5" w:tplc="BB983496" w:tentative="1">
      <w:start w:val="1"/>
      <w:numFmt w:val="bullet"/>
      <w:lvlText w:val=""/>
      <w:lvlJc w:val="left"/>
      <w:pPr>
        <w:tabs>
          <w:tab w:val="num" w:pos="4320"/>
        </w:tabs>
        <w:ind w:left="4320" w:hanging="360"/>
      </w:pPr>
      <w:rPr>
        <w:rFonts w:ascii="Symbol" w:hAnsi="Symbol" w:hint="default"/>
      </w:rPr>
    </w:lvl>
    <w:lvl w:ilvl="6" w:tplc="E36439EC" w:tentative="1">
      <w:start w:val="1"/>
      <w:numFmt w:val="bullet"/>
      <w:lvlText w:val=""/>
      <w:lvlJc w:val="left"/>
      <w:pPr>
        <w:tabs>
          <w:tab w:val="num" w:pos="5040"/>
        </w:tabs>
        <w:ind w:left="5040" w:hanging="360"/>
      </w:pPr>
      <w:rPr>
        <w:rFonts w:ascii="Symbol" w:hAnsi="Symbol" w:hint="default"/>
      </w:rPr>
    </w:lvl>
    <w:lvl w:ilvl="7" w:tplc="9D1EF274" w:tentative="1">
      <w:start w:val="1"/>
      <w:numFmt w:val="bullet"/>
      <w:lvlText w:val=""/>
      <w:lvlJc w:val="left"/>
      <w:pPr>
        <w:tabs>
          <w:tab w:val="num" w:pos="5760"/>
        </w:tabs>
        <w:ind w:left="5760" w:hanging="360"/>
      </w:pPr>
      <w:rPr>
        <w:rFonts w:ascii="Symbol" w:hAnsi="Symbol" w:hint="default"/>
      </w:rPr>
    </w:lvl>
    <w:lvl w:ilvl="8" w:tplc="DA1ACE5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6B3F0D"/>
    <w:multiLevelType w:val="hybridMultilevel"/>
    <w:tmpl w:val="34D087D8"/>
    <w:lvl w:ilvl="0" w:tplc="6C86A9EE">
      <w:start w:val="1"/>
      <w:numFmt w:val="bullet"/>
      <w:lvlText w:val="−"/>
      <w:lvlJc w:val="left"/>
      <w:pPr>
        <w:ind w:left="770" w:hanging="360"/>
      </w:pPr>
      <w:rPr>
        <w:rFonts w:ascii="Calibri" w:hAnsi="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42B1A14"/>
    <w:multiLevelType w:val="hybridMultilevel"/>
    <w:tmpl w:val="A9B8941A"/>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3" w15:restartNumberingAfterBreak="0">
    <w:nsid w:val="08752640"/>
    <w:multiLevelType w:val="hybridMultilevel"/>
    <w:tmpl w:val="2EA82C4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99670FF"/>
    <w:multiLevelType w:val="multilevel"/>
    <w:tmpl w:val="51DA9748"/>
    <w:lvl w:ilvl="0">
      <w:start w:val="1"/>
      <w:numFmt w:val="bullet"/>
      <w:lvlText w:val=""/>
      <w:lvlJc w:val="left"/>
      <w:pPr>
        <w:ind w:left="730" w:hanging="360"/>
      </w:pPr>
      <w:rPr>
        <w:rFonts w:ascii="Symbol" w:hAnsi="Symbol" w:hint="default"/>
      </w:rPr>
    </w:lvl>
    <w:lvl w:ilvl="1">
      <w:numFmt w:val="bullet"/>
      <w:lvlText w:val="o"/>
      <w:lvlJc w:val="left"/>
      <w:pPr>
        <w:ind w:left="1450" w:hanging="360"/>
      </w:pPr>
      <w:rPr>
        <w:rFonts w:ascii="Courier New" w:hAnsi="Courier New" w:cs="Courier New"/>
      </w:rPr>
    </w:lvl>
    <w:lvl w:ilvl="2">
      <w:numFmt w:val="bullet"/>
      <w:lvlText w:val=""/>
      <w:lvlJc w:val="left"/>
      <w:pPr>
        <w:ind w:left="2170" w:hanging="360"/>
      </w:pPr>
      <w:rPr>
        <w:rFonts w:ascii="Wingdings" w:hAnsi="Wingdings"/>
      </w:rPr>
    </w:lvl>
    <w:lvl w:ilvl="3">
      <w:numFmt w:val="bullet"/>
      <w:lvlText w:val=""/>
      <w:lvlJc w:val="left"/>
      <w:pPr>
        <w:ind w:left="2890" w:hanging="360"/>
      </w:pPr>
      <w:rPr>
        <w:rFonts w:ascii="Symbol" w:hAnsi="Symbol"/>
      </w:rPr>
    </w:lvl>
    <w:lvl w:ilvl="4">
      <w:numFmt w:val="bullet"/>
      <w:lvlText w:val="o"/>
      <w:lvlJc w:val="left"/>
      <w:pPr>
        <w:ind w:left="3610" w:hanging="360"/>
      </w:pPr>
      <w:rPr>
        <w:rFonts w:ascii="Courier New" w:hAnsi="Courier New" w:cs="Courier New"/>
      </w:rPr>
    </w:lvl>
    <w:lvl w:ilvl="5">
      <w:numFmt w:val="bullet"/>
      <w:lvlText w:val=""/>
      <w:lvlJc w:val="left"/>
      <w:pPr>
        <w:ind w:left="4330" w:hanging="360"/>
      </w:pPr>
      <w:rPr>
        <w:rFonts w:ascii="Wingdings" w:hAnsi="Wingdings"/>
      </w:rPr>
    </w:lvl>
    <w:lvl w:ilvl="6">
      <w:numFmt w:val="bullet"/>
      <w:lvlText w:val=""/>
      <w:lvlJc w:val="left"/>
      <w:pPr>
        <w:ind w:left="5050" w:hanging="360"/>
      </w:pPr>
      <w:rPr>
        <w:rFonts w:ascii="Symbol" w:hAnsi="Symbol"/>
      </w:rPr>
    </w:lvl>
    <w:lvl w:ilvl="7">
      <w:numFmt w:val="bullet"/>
      <w:lvlText w:val="o"/>
      <w:lvlJc w:val="left"/>
      <w:pPr>
        <w:ind w:left="5770" w:hanging="360"/>
      </w:pPr>
      <w:rPr>
        <w:rFonts w:ascii="Courier New" w:hAnsi="Courier New" w:cs="Courier New"/>
      </w:rPr>
    </w:lvl>
    <w:lvl w:ilvl="8">
      <w:numFmt w:val="bullet"/>
      <w:lvlText w:val=""/>
      <w:lvlJc w:val="left"/>
      <w:pPr>
        <w:ind w:left="6490" w:hanging="360"/>
      </w:pPr>
      <w:rPr>
        <w:rFonts w:ascii="Wingdings" w:hAnsi="Wingdings"/>
      </w:rPr>
    </w:lvl>
  </w:abstractNum>
  <w:abstractNum w:abstractNumId="5" w15:restartNumberingAfterBreak="0">
    <w:nsid w:val="09F65A92"/>
    <w:multiLevelType w:val="hybridMultilevel"/>
    <w:tmpl w:val="6C4066E0"/>
    <w:lvl w:ilvl="0" w:tplc="7EB20962">
      <w:start w:val="1"/>
      <w:numFmt w:val="decimal"/>
      <w:lvlText w:val="%1."/>
      <w:lvlJc w:val="left"/>
      <w:pPr>
        <w:ind w:left="1080" w:hanging="360"/>
      </w:pPr>
      <w:rPr>
        <w:rFonts w:asciiTheme="majorHAnsi" w:hAnsiTheme="majorHAnsi" w:hint="default"/>
        <w:b w:val="0"/>
        <w:color w:val="000000" w:themeColor="text1"/>
        <w:sz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0BA27D50"/>
    <w:multiLevelType w:val="hybridMultilevel"/>
    <w:tmpl w:val="1B807316"/>
    <w:lvl w:ilvl="0" w:tplc="523EA728">
      <w:start w:val="1"/>
      <w:numFmt w:val="upperLetter"/>
      <w:lvlText w:val="%1."/>
      <w:lvlJc w:val="left"/>
      <w:pPr>
        <w:ind w:left="1080" w:hanging="36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0FB72278"/>
    <w:multiLevelType w:val="hybridMultilevel"/>
    <w:tmpl w:val="0888BB4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11813A2F"/>
    <w:multiLevelType w:val="hybridMultilevel"/>
    <w:tmpl w:val="C8AE63A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11E3630A"/>
    <w:multiLevelType w:val="hybridMultilevel"/>
    <w:tmpl w:val="821CD39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7BA645C"/>
    <w:multiLevelType w:val="hybridMultilevel"/>
    <w:tmpl w:val="D794CB7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1" w15:restartNumberingAfterBreak="0">
    <w:nsid w:val="1A9D4104"/>
    <w:multiLevelType w:val="hybridMultilevel"/>
    <w:tmpl w:val="0E3A0AD0"/>
    <w:lvl w:ilvl="0" w:tplc="168EB34E">
      <w:start w:val="1"/>
      <w:numFmt w:val="bullet"/>
      <w:lvlText w:val="•"/>
      <w:lvlJc w:val="left"/>
      <w:pPr>
        <w:tabs>
          <w:tab w:val="num" w:pos="720"/>
        </w:tabs>
        <w:ind w:left="720" w:hanging="360"/>
      </w:pPr>
      <w:rPr>
        <w:rFonts w:ascii="Arial" w:hAnsi="Arial" w:hint="default"/>
      </w:rPr>
    </w:lvl>
    <w:lvl w:ilvl="1" w:tplc="460A7ABA">
      <w:start w:val="1"/>
      <w:numFmt w:val="bullet"/>
      <w:lvlText w:val="•"/>
      <w:lvlJc w:val="left"/>
      <w:pPr>
        <w:tabs>
          <w:tab w:val="num" w:pos="1440"/>
        </w:tabs>
        <w:ind w:left="1440" w:hanging="360"/>
      </w:pPr>
      <w:rPr>
        <w:rFonts w:ascii="Arial" w:hAnsi="Arial" w:hint="default"/>
      </w:rPr>
    </w:lvl>
    <w:lvl w:ilvl="2" w:tplc="BF5A7A1A">
      <w:start w:val="1"/>
      <w:numFmt w:val="bullet"/>
      <w:lvlText w:val="•"/>
      <w:lvlJc w:val="left"/>
      <w:pPr>
        <w:tabs>
          <w:tab w:val="num" w:pos="2160"/>
        </w:tabs>
        <w:ind w:left="2160" w:hanging="360"/>
      </w:pPr>
      <w:rPr>
        <w:rFonts w:ascii="Arial" w:hAnsi="Arial" w:hint="default"/>
      </w:rPr>
    </w:lvl>
    <w:lvl w:ilvl="3" w:tplc="CE461066" w:tentative="1">
      <w:start w:val="1"/>
      <w:numFmt w:val="bullet"/>
      <w:lvlText w:val="•"/>
      <w:lvlJc w:val="left"/>
      <w:pPr>
        <w:tabs>
          <w:tab w:val="num" w:pos="2880"/>
        </w:tabs>
        <w:ind w:left="2880" w:hanging="360"/>
      </w:pPr>
      <w:rPr>
        <w:rFonts w:ascii="Arial" w:hAnsi="Arial" w:hint="default"/>
      </w:rPr>
    </w:lvl>
    <w:lvl w:ilvl="4" w:tplc="77E29930" w:tentative="1">
      <w:start w:val="1"/>
      <w:numFmt w:val="bullet"/>
      <w:lvlText w:val="•"/>
      <w:lvlJc w:val="left"/>
      <w:pPr>
        <w:tabs>
          <w:tab w:val="num" w:pos="3600"/>
        </w:tabs>
        <w:ind w:left="3600" w:hanging="360"/>
      </w:pPr>
      <w:rPr>
        <w:rFonts w:ascii="Arial" w:hAnsi="Arial" w:hint="default"/>
      </w:rPr>
    </w:lvl>
    <w:lvl w:ilvl="5" w:tplc="76200BFE" w:tentative="1">
      <w:start w:val="1"/>
      <w:numFmt w:val="bullet"/>
      <w:lvlText w:val="•"/>
      <w:lvlJc w:val="left"/>
      <w:pPr>
        <w:tabs>
          <w:tab w:val="num" w:pos="4320"/>
        </w:tabs>
        <w:ind w:left="4320" w:hanging="360"/>
      </w:pPr>
      <w:rPr>
        <w:rFonts w:ascii="Arial" w:hAnsi="Arial" w:hint="default"/>
      </w:rPr>
    </w:lvl>
    <w:lvl w:ilvl="6" w:tplc="8E6669FA" w:tentative="1">
      <w:start w:val="1"/>
      <w:numFmt w:val="bullet"/>
      <w:lvlText w:val="•"/>
      <w:lvlJc w:val="left"/>
      <w:pPr>
        <w:tabs>
          <w:tab w:val="num" w:pos="5040"/>
        </w:tabs>
        <w:ind w:left="5040" w:hanging="360"/>
      </w:pPr>
      <w:rPr>
        <w:rFonts w:ascii="Arial" w:hAnsi="Arial" w:hint="default"/>
      </w:rPr>
    </w:lvl>
    <w:lvl w:ilvl="7" w:tplc="FE247004" w:tentative="1">
      <w:start w:val="1"/>
      <w:numFmt w:val="bullet"/>
      <w:lvlText w:val="•"/>
      <w:lvlJc w:val="left"/>
      <w:pPr>
        <w:tabs>
          <w:tab w:val="num" w:pos="5760"/>
        </w:tabs>
        <w:ind w:left="5760" w:hanging="360"/>
      </w:pPr>
      <w:rPr>
        <w:rFonts w:ascii="Arial" w:hAnsi="Arial" w:hint="default"/>
      </w:rPr>
    </w:lvl>
    <w:lvl w:ilvl="8" w:tplc="BA54AE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C7F646F"/>
    <w:multiLevelType w:val="hybridMultilevel"/>
    <w:tmpl w:val="A58A2A2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1DA62251"/>
    <w:multiLevelType w:val="hybridMultilevel"/>
    <w:tmpl w:val="873A347C"/>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4" w15:restartNumberingAfterBreak="0">
    <w:nsid w:val="1E770094"/>
    <w:multiLevelType w:val="hybridMultilevel"/>
    <w:tmpl w:val="C23E72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F39756D"/>
    <w:multiLevelType w:val="hybridMultilevel"/>
    <w:tmpl w:val="6058A7A6"/>
    <w:lvl w:ilvl="0" w:tplc="18A258F0">
      <w:start w:val="1"/>
      <w:numFmt w:val="bullet"/>
      <w:lvlText w:val="•"/>
      <w:lvlJc w:val="left"/>
      <w:pPr>
        <w:tabs>
          <w:tab w:val="num" w:pos="720"/>
        </w:tabs>
        <w:ind w:left="720" w:hanging="360"/>
      </w:pPr>
      <w:rPr>
        <w:rFonts w:ascii="Arial" w:hAnsi="Arial" w:hint="default"/>
      </w:rPr>
    </w:lvl>
    <w:lvl w:ilvl="1" w:tplc="80A0F340" w:tentative="1">
      <w:start w:val="1"/>
      <w:numFmt w:val="bullet"/>
      <w:lvlText w:val="•"/>
      <w:lvlJc w:val="left"/>
      <w:pPr>
        <w:tabs>
          <w:tab w:val="num" w:pos="1440"/>
        </w:tabs>
        <w:ind w:left="1440" w:hanging="360"/>
      </w:pPr>
      <w:rPr>
        <w:rFonts w:ascii="Arial" w:hAnsi="Arial" w:hint="default"/>
      </w:rPr>
    </w:lvl>
    <w:lvl w:ilvl="2" w:tplc="7D5CB062" w:tentative="1">
      <w:start w:val="1"/>
      <w:numFmt w:val="bullet"/>
      <w:lvlText w:val="•"/>
      <w:lvlJc w:val="left"/>
      <w:pPr>
        <w:tabs>
          <w:tab w:val="num" w:pos="2160"/>
        </w:tabs>
        <w:ind w:left="2160" w:hanging="360"/>
      </w:pPr>
      <w:rPr>
        <w:rFonts w:ascii="Arial" w:hAnsi="Arial" w:hint="default"/>
      </w:rPr>
    </w:lvl>
    <w:lvl w:ilvl="3" w:tplc="4A38B8CE" w:tentative="1">
      <w:start w:val="1"/>
      <w:numFmt w:val="bullet"/>
      <w:lvlText w:val="•"/>
      <w:lvlJc w:val="left"/>
      <w:pPr>
        <w:tabs>
          <w:tab w:val="num" w:pos="2880"/>
        </w:tabs>
        <w:ind w:left="2880" w:hanging="360"/>
      </w:pPr>
      <w:rPr>
        <w:rFonts w:ascii="Arial" w:hAnsi="Arial" w:hint="default"/>
      </w:rPr>
    </w:lvl>
    <w:lvl w:ilvl="4" w:tplc="30E6343A" w:tentative="1">
      <w:start w:val="1"/>
      <w:numFmt w:val="bullet"/>
      <w:lvlText w:val="•"/>
      <w:lvlJc w:val="left"/>
      <w:pPr>
        <w:tabs>
          <w:tab w:val="num" w:pos="3600"/>
        </w:tabs>
        <w:ind w:left="3600" w:hanging="360"/>
      </w:pPr>
      <w:rPr>
        <w:rFonts w:ascii="Arial" w:hAnsi="Arial" w:hint="default"/>
      </w:rPr>
    </w:lvl>
    <w:lvl w:ilvl="5" w:tplc="F51E1756" w:tentative="1">
      <w:start w:val="1"/>
      <w:numFmt w:val="bullet"/>
      <w:lvlText w:val="•"/>
      <w:lvlJc w:val="left"/>
      <w:pPr>
        <w:tabs>
          <w:tab w:val="num" w:pos="4320"/>
        </w:tabs>
        <w:ind w:left="4320" w:hanging="360"/>
      </w:pPr>
      <w:rPr>
        <w:rFonts w:ascii="Arial" w:hAnsi="Arial" w:hint="default"/>
      </w:rPr>
    </w:lvl>
    <w:lvl w:ilvl="6" w:tplc="821A98E6" w:tentative="1">
      <w:start w:val="1"/>
      <w:numFmt w:val="bullet"/>
      <w:lvlText w:val="•"/>
      <w:lvlJc w:val="left"/>
      <w:pPr>
        <w:tabs>
          <w:tab w:val="num" w:pos="5040"/>
        </w:tabs>
        <w:ind w:left="5040" w:hanging="360"/>
      </w:pPr>
      <w:rPr>
        <w:rFonts w:ascii="Arial" w:hAnsi="Arial" w:hint="default"/>
      </w:rPr>
    </w:lvl>
    <w:lvl w:ilvl="7" w:tplc="28661508" w:tentative="1">
      <w:start w:val="1"/>
      <w:numFmt w:val="bullet"/>
      <w:lvlText w:val="•"/>
      <w:lvlJc w:val="left"/>
      <w:pPr>
        <w:tabs>
          <w:tab w:val="num" w:pos="5760"/>
        </w:tabs>
        <w:ind w:left="5760" w:hanging="360"/>
      </w:pPr>
      <w:rPr>
        <w:rFonts w:ascii="Arial" w:hAnsi="Arial" w:hint="default"/>
      </w:rPr>
    </w:lvl>
    <w:lvl w:ilvl="8" w:tplc="136C7ED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243A00"/>
    <w:multiLevelType w:val="multilevel"/>
    <w:tmpl w:val="B3DECABE"/>
    <w:lvl w:ilvl="0">
      <w:start w:val="1"/>
      <w:numFmt w:val="bullet"/>
      <w:lvlText w:val=""/>
      <w:lvlJc w:val="left"/>
      <w:pPr>
        <w:ind w:left="730" w:hanging="360"/>
      </w:pPr>
      <w:rPr>
        <w:rFonts w:ascii="Symbol" w:hAnsi="Symbol" w:hint="default"/>
      </w:rPr>
    </w:lvl>
    <w:lvl w:ilvl="1">
      <w:numFmt w:val="bullet"/>
      <w:lvlText w:val="o"/>
      <w:lvlJc w:val="left"/>
      <w:pPr>
        <w:ind w:left="1450" w:hanging="360"/>
      </w:pPr>
      <w:rPr>
        <w:rFonts w:ascii="Courier New" w:hAnsi="Courier New" w:cs="Courier New"/>
      </w:rPr>
    </w:lvl>
    <w:lvl w:ilvl="2">
      <w:numFmt w:val="bullet"/>
      <w:lvlText w:val=""/>
      <w:lvlJc w:val="left"/>
      <w:pPr>
        <w:ind w:left="2170" w:hanging="360"/>
      </w:pPr>
      <w:rPr>
        <w:rFonts w:ascii="Wingdings" w:hAnsi="Wingdings"/>
      </w:rPr>
    </w:lvl>
    <w:lvl w:ilvl="3">
      <w:numFmt w:val="bullet"/>
      <w:lvlText w:val=""/>
      <w:lvlJc w:val="left"/>
      <w:pPr>
        <w:ind w:left="2890" w:hanging="360"/>
      </w:pPr>
      <w:rPr>
        <w:rFonts w:ascii="Symbol" w:hAnsi="Symbol"/>
      </w:rPr>
    </w:lvl>
    <w:lvl w:ilvl="4">
      <w:numFmt w:val="bullet"/>
      <w:lvlText w:val="o"/>
      <w:lvlJc w:val="left"/>
      <w:pPr>
        <w:ind w:left="3610" w:hanging="360"/>
      </w:pPr>
      <w:rPr>
        <w:rFonts w:ascii="Courier New" w:hAnsi="Courier New" w:cs="Courier New"/>
      </w:rPr>
    </w:lvl>
    <w:lvl w:ilvl="5">
      <w:numFmt w:val="bullet"/>
      <w:lvlText w:val=""/>
      <w:lvlJc w:val="left"/>
      <w:pPr>
        <w:ind w:left="4330" w:hanging="360"/>
      </w:pPr>
      <w:rPr>
        <w:rFonts w:ascii="Wingdings" w:hAnsi="Wingdings"/>
      </w:rPr>
    </w:lvl>
    <w:lvl w:ilvl="6">
      <w:numFmt w:val="bullet"/>
      <w:lvlText w:val=""/>
      <w:lvlJc w:val="left"/>
      <w:pPr>
        <w:ind w:left="5050" w:hanging="360"/>
      </w:pPr>
      <w:rPr>
        <w:rFonts w:ascii="Symbol" w:hAnsi="Symbol"/>
      </w:rPr>
    </w:lvl>
    <w:lvl w:ilvl="7">
      <w:numFmt w:val="bullet"/>
      <w:lvlText w:val="o"/>
      <w:lvlJc w:val="left"/>
      <w:pPr>
        <w:ind w:left="5770" w:hanging="360"/>
      </w:pPr>
      <w:rPr>
        <w:rFonts w:ascii="Courier New" w:hAnsi="Courier New" w:cs="Courier New"/>
      </w:rPr>
    </w:lvl>
    <w:lvl w:ilvl="8">
      <w:numFmt w:val="bullet"/>
      <w:lvlText w:val=""/>
      <w:lvlJc w:val="left"/>
      <w:pPr>
        <w:ind w:left="6490" w:hanging="360"/>
      </w:pPr>
      <w:rPr>
        <w:rFonts w:ascii="Wingdings" w:hAnsi="Wingdings"/>
      </w:rPr>
    </w:lvl>
  </w:abstractNum>
  <w:abstractNum w:abstractNumId="17" w15:restartNumberingAfterBreak="0">
    <w:nsid w:val="22567FEE"/>
    <w:multiLevelType w:val="hybridMultilevel"/>
    <w:tmpl w:val="4564659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22C62EA6"/>
    <w:multiLevelType w:val="hybridMultilevel"/>
    <w:tmpl w:val="9D346A36"/>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9" w15:restartNumberingAfterBreak="0">
    <w:nsid w:val="23761FA0"/>
    <w:multiLevelType w:val="hybridMultilevel"/>
    <w:tmpl w:val="DC58A4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A495AF2"/>
    <w:multiLevelType w:val="hybridMultilevel"/>
    <w:tmpl w:val="4DECD3B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1" w15:restartNumberingAfterBreak="0">
    <w:nsid w:val="2AA413B5"/>
    <w:multiLevelType w:val="hybridMultilevel"/>
    <w:tmpl w:val="486495EE"/>
    <w:lvl w:ilvl="0" w:tplc="B6E6266C">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2D054A16"/>
    <w:multiLevelType w:val="hybridMultilevel"/>
    <w:tmpl w:val="0890D7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8F07E2F"/>
    <w:multiLevelType w:val="hybridMultilevel"/>
    <w:tmpl w:val="5756E03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4" w15:restartNumberingAfterBreak="0">
    <w:nsid w:val="3B7071D1"/>
    <w:multiLevelType w:val="hybridMultilevel"/>
    <w:tmpl w:val="63D08E92"/>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6D36C6"/>
    <w:multiLevelType w:val="hybridMultilevel"/>
    <w:tmpl w:val="F56275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365350E"/>
    <w:multiLevelType w:val="hybridMultilevel"/>
    <w:tmpl w:val="FC5AA844"/>
    <w:lvl w:ilvl="0" w:tplc="F23CA4CE">
      <w:start w:val="1"/>
      <w:numFmt w:val="upperRoman"/>
      <w:lvlText w:val="%1."/>
      <w:lvlJc w:val="left"/>
      <w:pPr>
        <w:ind w:left="720" w:hanging="720"/>
      </w:pPr>
      <w:rPr>
        <w:rFonts w:hint="default"/>
        <w:u w:val="singl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43A2547A"/>
    <w:multiLevelType w:val="hybridMultilevel"/>
    <w:tmpl w:val="6AF4A2AC"/>
    <w:lvl w:ilvl="0" w:tplc="A76A36D2">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8" w15:restartNumberingAfterBreak="0">
    <w:nsid w:val="46D764CE"/>
    <w:multiLevelType w:val="hybridMultilevel"/>
    <w:tmpl w:val="EEEC517E"/>
    <w:lvl w:ilvl="0" w:tplc="20000001">
      <w:start w:val="1"/>
      <w:numFmt w:val="bullet"/>
      <w:lvlText w:val=""/>
      <w:lvlJc w:val="left"/>
      <w:pPr>
        <w:ind w:left="1440" w:hanging="360"/>
      </w:pPr>
      <w:rPr>
        <w:rFonts w:ascii="Symbol" w:hAnsi="Symbol" w:hint="default"/>
      </w:rPr>
    </w:lvl>
    <w:lvl w:ilvl="1" w:tplc="20000001">
      <w:start w:val="1"/>
      <w:numFmt w:val="bullet"/>
      <w:lvlText w:val=""/>
      <w:lvlJc w:val="left"/>
      <w:pPr>
        <w:ind w:left="2160" w:hanging="360"/>
      </w:pPr>
      <w:rPr>
        <w:rFonts w:ascii="Symbol" w:hAnsi="Symbol"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9" w15:restartNumberingAfterBreak="0">
    <w:nsid w:val="4C4E080E"/>
    <w:multiLevelType w:val="hybridMultilevel"/>
    <w:tmpl w:val="6B0AE8E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CEE143F"/>
    <w:multiLevelType w:val="hybridMultilevel"/>
    <w:tmpl w:val="87B00D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58401EF"/>
    <w:multiLevelType w:val="hybridMultilevel"/>
    <w:tmpl w:val="4D82C7E6"/>
    <w:lvl w:ilvl="0" w:tplc="FFFFFFFF">
      <w:start w:val="1"/>
      <w:numFmt w:val="lowerRoman"/>
      <w:lvlText w:val="%1."/>
      <w:lvlJc w:val="right"/>
      <w:pPr>
        <w:ind w:left="1440" w:hanging="720"/>
      </w:pPr>
      <w:rPr>
        <w:rFonts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A857357"/>
    <w:multiLevelType w:val="hybridMultilevel"/>
    <w:tmpl w:val="AE022B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05D0E7D"/>
    <w:multiLevelType w:val="multilevel"/>
    <w:tmpl w:val="E9FCFAF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0B005F2"/>
    <w:multiLevelType w:val="hybridMultilevel"/>
    <w:tmpl w:val="9DFC54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3">
      <w:start w:val="1"/>
      <w:numFmt w:val="bullet"/>
      <w:lvlText w:val="o"/>
      <w:lvlJc w:val="left"/>
      <w:pPr>
        <w:ind w:left="2880" w:hanging="360"/>
      </w:pPr>
      <w:rPr>
        <w:rFonts w:ascii="Courier New" w:hAnsi="Courier New" w:cs="Courier New"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50C5C88"/>
    <w:multiLevelType w:val="hybridMultilevel"/>
    <w:tmpl w:val="25A0B08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6" w15:restartNumberingAfterBreak="0">
    <w:nsid w:val="6AB97762"/>
    <w:multiLevelType w:val="hybridMultilevel"/>
    <w:tmpl w:val="633683A0"/>
    <w:lvl w:ilvl="0" w:tplc="20000001">
      <w:start w:val="1"/>
      <w:numFmt w:val="bullet"/>
      <w:lvlText w:val=""/>
      <w:lvlJc w:val="left"/>
      <w:pPr>
        <w:ind w:left="1267" w:hanging="360"/>
      </w:pPr>
      <w:rPr>
        <w:rFonts w:ascii="Symbol" w:hAnsi="Symbol" w:hint="default"/>
      </w:rPr>
    </w:lvl>
    <w:lvl w:ilvl="1" w:tplc="20000003" w:tentative="1">
      <w:start w:val="1"/>
      <w:numFmt w:val="bullet"/>
      <w:lvlText w:val="o"/>
      <w:lvlJc w:val="left"/>
      <w:pPr>
        <w:ind w:left="1987" w:hanging="360"/>
      </w:pPr>
      <w:rPr>
        <w:rFonts w:ascii="Courier New" w:hAnsi="Courier New" w:cs="Courier New" w:hint="default"/>
      </w:rPr>
    </w:lvl>
    <w:lvl w:ilvl="2" w:tplc="20000005" w:tentative="1">
      <w:start w:val="1"/>
      <w:numFmt w:val="bullet"/>
      <w:lvlText w:val=""/>
      <w:lvlJc w:val="left"/>
      <w:pPr>
        <w:ind w:left="2707" w:hanging="360"/>
      </w:pPr>
      <w:rPr>
        <w:rFonts w:ascii="Wingdings" w:hAnsi="Wingdings" w:hint="default"/>
      </w:rPr>
    </w:lvl>
    <w:lvl w:ilvl="3" w:tplc="20000001" w:tentative="1">
      <w:start w:val="1"/>
      <w:numFmt w:val="bullet"/>
      <w:lvlText w:val=""/>
      <w:lvlJc w:val="left"/>
      <w:pPr>
        <w:ind w:left="3427" w:hanging="360"/>
      </w:pPr>
      <w:rPr>
        <w:rFonts w:ascii="Symbol" w:hAnsi="Symbol" w:hint="default"/>
      </w:rPr>
    </w:lvl>
    <w:lvl w:ilvl="4" w:tplc="20000003" w:tentative="1">
      <w:start w:val="1"/>
      <w:numFmt w:val="bullet"/>
      <w:lvlText w:val="o"/>
      <w:lvlJc w:val="left"/>
      <w:pPr>
        <w:ind w:left="4147" w:hanging="360"/>
      </w:pPr>
      <w:rPr>
        <w:rFonts w:ascii="Courier New" w:hAnsi="Courier New" w:cs="Courier New" w:hint="default"/>
      </w:rPr>
    </w:lvl>
    <w:lvl w:ilvl="5" w:tplc="20000005" w:tentative="1">
      <w:start w:val="1"/>
      <w:numFmt w:val="bullet"/>
      <w:lvlText w:val=""/>
      <w:lvlJc w:val="left"/>
      <w:pPr>
        <w:ind w:left="4867" w:hanging="360"/>
      </w:pPr>
      <w:rPr>
        <w:rFonts w:ascii="Wingdings" w:hAnsi="Wingdings" w:hint="default"/>
      </w:rPr>
    </w:lvl>
    <w:lvl w:ilvl="6" w:tplc="20000001" w:tentative="1">
      <w:start w:val="1"/>
      <w:numFmt w:val="bullet"/>
      <w:lvlText w:val=""/>
      <w:lvlJc w:val="left"/>
      <w:pPr>
        <w:ind w:left="5587" w:hanging="360"/>
      </w:pPr>
      <w:rPr>
        <w:rFonts w:ascii="Symbol" w:hAnsi="Symbol" w:hint="default"/>
      </w:rPr>
    </w:lvl>
    <w:lvl w:ilvl="7" w:tplc="20000003" w:tentative="1">
      <w:start w:val="1"/>
      <w:numFmt w:val="bullet"/>
      <w:lvlText w:val="o"/>
      <w:lvlJc w:val="left"/>
      <w:pPr>
        <w:ind w:left="6307" w:hanging="360"/>
      </w:pPr>
      <w:rPr>
        <w:rFonts w:ascii="Courier New" w:hAnsi="Courier New" w:cs="Courier New" w:hint="default"/>
      </w:rPr>
    </w:lvl>
    <w:lvl w:ilvl="8" w:tplc="20000005" w:tentative="1">
      <w:start w:val="1"/>
      <w:numFmt w:val="bullet"/>
      <w:lvlText w:val=""/>
      <w:lvlJc w:val="left"/>
      <w:pPr>
        <w:ind w:left="7027" w:hanging="360"/>
      </w:pPr>
      <w:rPr>
        <w:rFonts w:ascii="Wingdings" w:hAnsi="Wingdings" w:hint="default"/>
      </w:rPr>
    </w:lvl>
  </w:abstractNum>
  <w:abstractNum w:abstractNumId="37" w15:restartNumberingAfterBreak="0">
    <w:nsid w:val="6F707718"/>
    <w:multiLevelType w:val="hybridMultilevel"/>
    <w:tmpl w:val="96DCFBEA"/>
    <w:lvl w:ilvl="0" w:tplc="2CD2F92C">
      <w:start w:val="3"/>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8" w15:restartNumberingAfterBreak="0">
    <w:nsid w:val="6F777662"/>
    <w:multiLevelType w:val="hybridMultilevel"/>
    <w:tmpl w:val="695EB7CE"/>
    <w:lvl w:ilvl="0" w:tplc="4114237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9" w15:restartNumberingAfterBreak="0">
    <w:nsid w:val="721864DC"/>
    <w:multiLevelType w:val="hybridMultilevel"/>
    <w:tmpl w:val="88CC876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0" w15:restartNumberingAfterBreak="0">
    <w:nsid w:val="72C42B03"/>
    <w:multiLevelType w:val="hybridMultilevel"/>
    <w:tmpl w:val="D7323B9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1" w15:restartNumberingAfterBreak="0">
    <w:nsid w:val="7572720E"/>
    <w:multiLevelType w:val="hybridMultilevel"/>
    <w:tmpl w:val="B874A8C8"/>
    <w:lvl w:ilvl="0" w:tplc="20000005">
      <w:start w:val="1"/>
      <w:numFmt w:val="bullet"/>
      <w:lvlText w:val=""/>
      <w:lvlJc w:val="left"/>
      <w:pPr>
        <w:ind w:left="2160" w:hanging="360"/>
      </w:pPr>
      <w:rPr>
        <w:rFonts w:ascii="Wingdings" w:hAnsi="Wingdings"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42" w15:restartNumberingAfterBreak="0">
    <w:nsid w:val="76296712"/>
    <w:multiLevelType w:val="hybridMultilevel"/>
    <w:tmpl w:val="E034C7C6"/>
    <w:lvl w:ilvl="0" w:tplc="C74C40C2">
      <w:start w:val="1"/>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43" w15:restartNumberingAfterBreak="0">
    <w:nsid w:val="76CB161C"/>
    <w:multiLevelType w:val="hybridMultilevel"/>
    <w:tmpl w:val="B7CEE7F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B6074C1"/>
    <w:multiLevelType w:val="multilevel"/>
    <w:tmpl w:val="4DC29E98"/>
    <w:lvl w:ilvl="0">
      <w:start w:val="1"/>
      <w:numFmt w:val="decimal"/>
      <w:lvlText w:val="%1."/>
      <w:lvlJc w:val="left"/>
      <w:pPr>
        <w:ind w:left="720" w:hanging="360"/>
      </w:pPr>
    </w:lvl>
    <w:lvl w:ilvl="1">
      <w:start w:val="3"/>
      <w:numFmt w:val="decimal"/>
      <w:isLgl/>
      <w:lvlText w:val="%1.%2."/>
      <w:lvlJc w:val="left"/>
      <w:pPr>
        <w:ind w:left="1080" w:hanging="720"/>
      </w:pPr>
      <w:rPr>
        <w:rFonts w:hint="default"/>
        <w:b w:val="0"/>
        <w:sz w:val="24"/>
      </w:rPr>
    </w:lvl>
    <w:lvl w:ilvl="2">
      <w:start w:val="1"/>
      <w:numFmt w:val="decimal"/>
      <w:isLgl/>
      <w:lvlText w:val="%1.%2.%3."/>
      <w:lvlJc w:val="left"/>
      <w:pPr>
        <w:ind w:left="1440" w:hanging="1080"/>
      </w:pPr>
      <w:rPr>
        <w:rFonts w:hint="default"/>
        <w:b w:val="0"/>
        <w:sz w:val="24"/>
      </w:rPr>
    </w:lvl>
    <w:lvl w:ilvl="3">
      <w:start w:val="1"/>
      <w:numFmt w:val="decimal"/>
      <w:isLgl/>
      <w:lvlText w:val="%1.%2.%3.%4."/>
      <w:lvlJc w:val="left"/>
      <w:pPr>
        <w:ind w:left="1440" w:hanging="1080"/>
      </w:pPr>
      <w:rPr>
        <w:rFonts w:hint="default"/>
        <w:b w:val="0"/>
        <w:sz w:val="24"/>
      </w:rPr>
    </w:lvl>
    <w:lvl w:ilvl="4">
      <w:start w:val="1"/>
      <w:numFmt w:val="decimal"/>
      <w:isLgl/>
      <w:lvlText w:val="%1.%2.%3.%4.%5."/>
      <w:lvlJc w:val="left"/>
      <w:pPr>
        <w:ind w:left="1800" w:hanging="1440"/>
      </w:pPr>
      <w:rPr>
        <w:rFonts w:hint="default"/>
        <w:b w:val="0"/>
        <w:sz w:val="24"/>
      </w:rPr>
    </w:lvl>
    <w:lvl w:ilvl="5">
      <w:start w:val="1"/>
      <w:numFmt w:val="decimal"/>
      <w:isLgl/>
      <w:lvlText w:val="%1.%2.%3.%4.%5.%6."/>
      <w:lvlJc w:val="left"/>
      <w:pPr>
        <w:ind w:left="2160" w:hanging="180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520" w:hanging="2160"/>
      </w:pPr>
      <w:rPr>
        <w:rFonts w:hint="default"/>
        <w:b w:val="0"/>
        <w:sz w:val="24"/>
      </w:rPr>
    </w:lvl>
    <w:lvl w:ilvl="8">
      <w:start w:val="1"/>
      <w:numFmt w:val="decimal"/>
      <w:isLgl/>
      <w:lvlText w:val="%1.%2.%3.%4.%5.%6.%7.%8.%9."/>
      <w:lvlJc w:val="left"/>
      <w:pPr>
        <w:ind w:left="2880" w:hanging="2520"/>
      </w:pPr>
      <w:rPr>
        <w:rFonts w:hint="default"/>
        <w:b w:val="0"/>
        <w:sz w:val="24"/>
      </w:rPr>
    </w:lvl>
  </w:abstractNum>
  <w:abstractNum w:abstractNumId="45" w15:restartNumberingAfterBreak="0">
    <w:nsid w:val="7C285D5C"/>
    <w:multiLevelType w:val="multilevel"/>
    <w:tmpl w:val="983A887A"/>
    <w:lvl w:ilvl="0">
      <w:numFmt w:val="bullet"/>
      <w:lvlText w:val="•"/>
      <w:lvlJc w:val="left"/>
      <w:pPr>
        <w:ind w:left="10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80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2">
      <w:numFmt w:val="bullet"/>
      <w:lvlText w:val="▪"/>
      <w:lvlJc w:val="left"/>
      <w:pPr>
        <w:ind w:left="252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3">
      <w:numFmt w:val="bullet"/>
      <w:lvlText w:val="•"/>
      <w:lvlJc w:val="left"/>
      <w:pPr>
        <w:ind w:left="32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numFmt w:val="bullet"/>
      <w:lvlText w:val="o"/>
      <w:lvlJc w:val="left"/>
      <w:pPr>
        <w:ind w:left="396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5">
      <w:numFmt w:val="bullet"/>
      <w:lvlText w:val="▪"/>
      <w:lvlJc w:val="left"/>
      <w:pPr>
        <w:ind w:left="468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6">
      <w:numFmt w:val="bullet"/>
      <w:lvlText w:val="•"/>
      <w:lvlJc w:val="left"/>
      <w:pPr>
        <w:ind w:left="54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numFmt w:val="bullet"/>
      <w:lvlText w:val="o"/>
      <w:lvlJc w:val="left"/>
      <w:pPr>
        <w:ind w:left="612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8">
      <w:numFmt w:val="bullet"/>
      <w:lvlText w:val="▪"/>
      <w:lvlJc w:val="left"/>
      <w:pPr>
        <w:ind w:left="684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abstractNum>
  <w:num w:numId="1">
    <w:abstractNumId w:val="33"/>
  </w:num>
  <w:num w:numId="2">
    <w:abstractNumId w:val="44"/>
  </w:num>
  <w:num w:numId="3">
    <w:abstractNumId w:val="26"/>
  </w:num>
  <w:num w:numId="4">
    <w:abstractNumId w:val="31"/>
  </w:num>
  <w:num w:numId="5">
    <w:abstractNumId w:val="45"/>
  </w:num>
  <w:num w:numId="6">
    <w:abstractNumId w:val="1"/>
  </w:num>
  <w:num w:numId="7">
    <w:abstractNumId w:val="18"/>
  </w:num>
  <w:num w:numId="8">
    <w:abstractNumId w:val="13"/>
  </w:num>
  <w:num w:numId="9">
    <w:abstractNumId w:val="2"/>
  </w:num>
  <w:num w:numId="10">
    <w:abstractNumId w:val="12"/>
  </w:num>
  <w:num w:numId="11">
    <w:abstractNumId w:val="40"/>
  </w:num>
  <w:num w:numId="12">
    <w:abstractNumId w:val="5"/>
  </w:num>
  <w:num w:numId="13">
    <w:abstractNumId w:val="38"/>
  </w:num>
  <w:num w:numId="14">
    <w:abstractNumId w:val="22"/>
  </w:num>
  <w:num w:numId="15">
    <w:abstractNumId w:val="23"/>
  </w:num>
  <w:num w:numId="16">
    <w:abstractNumId w:val="35"/>
  </w:num>
  <w:num w:numId="17">
    <w:abstractNumId w:val="24"/>
  </w:num>
  <w:num w:numId="18">
    <w:abstractNumId w:val="29"/>
  </w:num>
  <w:num w:numId="19">
    <w:abstractNumId w:val="8"/>
  </w:num>
  <w:num w:numId="20">
    <w:abstractNumId w:val="19"/>
  </w:num>
  <w:num w:numId="21">
    <w:abstractNumId w:val="14"/>
  </w:num>
  <w:num w:numId="22">
    <w:abstractNumId w:val="34"/>
  </w:num>
  <w:num w:numId="23">
    <w:abstractNumId w:val="16"/>
  </w:num>
  <w:num w:numId="24">
    <w:abstractNumId w:val="4"/>
  </w:num>
  <w:num w:numId="25">
    <w:abstractNumId w:val="7"/>
  </w:num>
  <w:num w:numId="26">
    <w:abstractNumId w:val="30"/>
  </w:num>
  <w:num w:numId="27">
    <w:abstractNumId w:val="0"/>
  </w:num>
  <w:num w:numId="28">
    <w:abstractNumId w:val="11"/>
  </w:num>
  <w:num w:numId="29">
    <w:abstractNumId w:val="15"/>
  </w:num>
  <w:num w:numId="30">
    <w:abstractNumId w:val="21"/>
  </w:num>
  <w:num w:numId="31">
    <w:abstractNumId w:val="36"/>
  </w:num>
  <w:num w:numId="32">
    <w:abstractNumId w:val="10"/>
  </w:num>
  <w:num w:numId="33">
    <w:abstractNumId w:val="25"/>
  </w:num>
  <w:num w:numId="34">
    <w:abstractNumId w:val="28"/>
  </w:num>
  <w:num w:numId="35">
    <w:abstractNumId w:val="3"/>
  </w:num>
  <w:num w:numId="36">
    <w:abstractNumId w:val="43"/>
  </w:num>
  <w:num w:numId="37">
    <w:abstractNumId w:val="41"/>
  </w:num>
  <w:num w:numId="38">
    <w:abstractNumId w:val="17"/>
  </w:num>
  <w:num w:numId="39">
    <w:abstractNumId w:val="9"/>
  </w:num>
  <w:num w:numId="40">
    <w:abstractNumId w:val="7"/>
  </w:num>
  <w:num w:numId="41">
    <w:abstractNumId w:val="32"/>
  </w:num>
  <w:num w:numId="42">
    <w:abstractNumId w:val="37"/>
  </w:num>
  <w:num w:numId="43">
    <w:abstractNumId w:val="42"/>
  </w:num>
  <w:num w:numId="44">
    <w:abstractNumId w:val="6"/>
  </w:num>
  <w:num w:numId="45">
    <w:abstractNumId w:val="27"/>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BE"/>
    <w:rsid w:val="000037B7"/>
    <w:rsid w:val="0001242A"/>
    <w:rsid w:val="00012D3E"/>
    <w:rsid w:val="00027DA3"/>
    <w:rsid w:val="00037DF7"/>
    <w:rsid w:val="00052948"/>
    <w:rsid w:val="00070017"/>
    <w:rsid w:val="0007189C"/>
    <w:rsid w:val="0007481F"/>
    <w:rsid w:val="00077C4F"/>
    <w:rsid w:val="000936D5"/>
    <w:rsid w:val="000A1109"/>
    <w:rsid w:val="000C0DE0"/>
    <w:rsid w:val="000C5CC1"/>
    <w:rsid w:val="000C5EC1"/>
    <w:rsid w:val="000D37EE"/>
    <w:rsid w:val="000D6FEA"/>
    <w:rsid w:val="000E4C2A"/>
    <w:rsid w:val="000F7C81"/>
    <w:rsid w:val="00100482"/>
    <w:rsid w:val="001130D1"/>
    <w:rsid w:val="00117AA9"/>
    <w:rsid w:val="001259AE"/>
    <w:rsid w:val="00125B69"/>
    <w:rsid w:val="0013367A"/>
    <w:rsid w:val="001628E3"/>
    <w:rsid w:val="00163BC6"/>
    <w:rsid w:val="00163E88"/>
    <w:rsid w:val="00170019"/>
    <w:rsid w:val="0017113D"/>
    <w:rsid w:val="001767EC"/>
    <w:rsid w:val="00181AC2"/>
    <w:rsid w:val="00182732"/>
    <w:rsid w:val="0019371F"/>
    <w:rsid w:val="001A35A6"/>
    <w:rsid w:val="001B6AAA"/>
    <w:rsid w:val="001D3887"/>
    <w:rsid w:val="001D690C"/>
    <w:rsid w:val="001F0731"/>
    <w:rsid w:val="001F2917"/>
    <w:rsid w:val="00202D27"/>
    <w:rsid w:val="00217656"/>
    <w:rsid w:val="00224050"/>
    <w:rsid w:val="0022531F"/>
    <w:rsid w:val="00225E15"/>
    <w:rsid w:val="00241630"/>
    <w:rsid w:val="00247FFD"/>
    <w:rsid w:val="002512A2"/>
    <w:rsid w:val="00253D4D"/>
    <w:rsid w:val="00261927"/>
    <w:rsid w:val="00267DAF"/>
    <w:rsid w:val="002765DB"/>
    <w:rsid w:val="00277C4A"/>
    <w:rsid w:val="00286844"/>
    <w:rsid w:val="002943F8"/>
    <w:rsid w:val="00294B8B"/>
    <w:rsid w:val="002A6C2D"/>
    <w:rsid w:val="002B350B"/>
    <w:rsid w:val="002D1EEA"/>
    <w:rsid w:val="002F0071"/>
    <w:rsid w:val="002F1053"/>
    <w:rsid w:val="002F286B"/>
    <w:rsid w:val="002F4FEE"/>
    <w:rsid w:val="002F68B3"/>
    <w:rsid w:val="00311C18"/>
    <w:rsid w:val="003135F9"/>
    <w:rsid w:val="00316B61"/>
    <w:rsid w:val="003234E8"/>
    <w:rsid w:val="00347339"/>
    <w:rsid w:val="003618E8"/>
    <w:rsid w:val="0037791D"/>
    <w:rsid w:val="00382152"/>
    <w:rsid w:val="00382D90"/>
    <w:rsid w:val="003A4DB7"/>
    <w:rsid w:val="003B00A9"/>
    <w:rsid w:val="003B1300"/>
    <w:rsid w:val="003B405A"/>
    <w:rsid w:val="003B5B98"/>
    <w:rsid w:val="003D2D63"/>
    <w:rsid w:val="003D474D"/>
    <w:rsid w:val="003D71B2"/>
    <w:rsid w:val="003E0FCE"/>
    <w:rsid w:val="003E36F1"/>
    <w:rsid w:val="003E39CE"/>
    <w:rsid w:val="003E5E71"/>
    <w:rsid w:val="003E63AA"/>
    <w:rsid w:val="003F49FF"/>
    <w:rsid w:val="00404E9B"/>
    <w:rsid w:val="004050E0"/>
    <w:rsid w:val="00407E05"/>
    <w:rsid w:val="00411CB7"/>
    <w:rsid w:val="00414B28"/>
    <w:rsid w:val="00417432"/>
    <w:rsid w:val="0042030D"/>
    <w:rsid w:val="0042239F"/>
    <w:rsid w:val="004325D6"/>
    <w:rsid w:val="00433949"/>
    <w:rsid w:val="00436E88"/>
    <w:rsid w:val="00445D1E"/>
    <w:rsid w:val="00451C90"/>
    <w:rsid w:val="00463DEA"/>
    <w:rsid w:val="004652B6"/>
    <w:rsid w:val="00467C21"/>
    <w:rsid w:val="00473900"/>
    <w:rsid w:val="0048120F"/>
    <w:rsid w:val="00484A84"/>
    <w:rsid w:val="00484E5E"/>
    <w:rsid w:val="0049091C"/>
    <w:rsid w:val="004A5E0D"/>
    <w:rsid w:val="004A6EF7"/>
    <w:rsid w:val="004B15C5"/>
    <w:rsid w:val="004B2FFF"/>
    <w:rsid w:val="004B4A4B"/>
    <w:rsid w:val="004D22C2"/>
    <w:rsid w:val="004E7DC9"/>
    <w:rsid w:val="004F54F2"/>
    <w:rsid w:val="004F57ED"/>
    <w:rsid w:val="004F597E"/>
    <w:rsid w:val="00504DF4"/>
    <w:rsid w:val="00506929"/>
    <w:rsid w:val="0051355A"/>
    <w:rsid w:val="0056250C"/>
    <w:rsid w:val="005633AE"/>
    <w:rsid w:val="00583E7D"/>
    <w:rsid w:val="005A005B"/>
    <w:rsid w:val="005A1516"/>
    <w:rsid w:val="005A197A"/>
    <w:rsid w:val="005D1B42"/>
    <w:rsid w:val="005D6952"/>
    <w:rsid w:val="005E76A5"/>
    <w:rsid w:val="005F0960"/>
    <w:rsid w:val="005F1860"/>
    <w:rsid w:val="00614BC4"/>
    <w:rsid w:val="00617A62"/>
    <w:rsid w:val="00633C18"/>
    <w:rsid w:val="00634E29"/>
    <w:rsid w:val="00674E56"/>
    <w:rsid w:val="00682068"/>
    <w:rsid w:val="006823BF"/>
    <w:rsid w:val="006854E9"/>
    <w:rsid w:val="00696628"/>
    <w:rsid w:val="006A1CDE"/>
    <w:rsid w:val="006A59EE"/>
    <w:rsid w:val="006B2D50"/>
    <w:rsid w:val="006B4AD5"/>
    <w:rsid w:val="006C7373"/>
    <w:rsid w:val="006D5014"/>
    <w:rsid w:val="006D5C07"/>
    <w:rsid w:val="006D62C0"/>
    <w:rsid w:val="006D735C"/>
    <w:rsid w:val="006E197D"/>
    <w:rsid w:val="006E5468"/>
    <w:rsid w:val="006F6BEE"/>
    <w:rsid w:val="00701184"/>
    <w:rsid w:val="00701B4C"/>
    <w:rsid w:val="007074DA"/>
    <w:rsid w:val="00715348"/>
    <w:rsid w:val="0073399D"/>
    <w:rsid w:val="00742698"/>
    <w:rsid w:val="007438A4"/>
    <w:rsid w:val="00750D7F"/>
    <w:rsid w:val="007563F3"/>
    <w:rsid w:val="00766DB6"/>
    <w:rsid w:val="007817BB"/>
    <w:rsid w:val="00781ABC"/>
    <w:rsid w:val="007843F2"/>
    <w:rsid w:val="0079176F"/>
    <w:rsid w:val="00797DFA"/>
    <w:rsid w:val="007C24A2"/>
    <w:rsid w:val="007D3646"/>
    <w:rsid w:val="007D5CC6"/>
    <w:rsid w:val="007E3313"/>
    <w:rsid w:val="007E5E1E"/>
    <w:rsid w:val="007F01C3"/>
    <w:rsid w:val="007F23A9"/>
    <w:rsid w:val="007F4FFD"/>
    <w:rsid w:val="007F6311"/>
    <w:rsid w:val="00807ADC"/>
    <w:rsid w:val="00820AD8"/>
    <w:rsid w:val="00821225"/>
    <w:rsid w:val="00821549"/>
    <w:rsid w:val="00831AEB"/>
    <w:rsid w:val="00834C4A"/>
    <w:rsid w:val="00835862"/>
    <w:rsid w:val="00836C3D"/>
    <w:rsid w:val="00837DBE"/>
    <w:rsid w:val="00842AC3"/>
    <w:rsid w:val="00842C3A"/>
    <w:rsid w:val="008574BB"/>
    <w:rsid w:val="0086012B"/>
    <w:rsid w:val="00860CFC"/>
    <w:rsid w:val="00862FAC"/>
    <w:rsid w:val="008637EE"/>
    <w:rsid w:val="00864F1A"/>
    <w:rsid w:val="008662B0"/>
    <w:rsid w:val="00867D76"/>
    <w:rsid w:val="00871B7E"/>
    <w:rsid w:val="00893DDC"/>
    <w:rsid w:val="008C3A7F"/>
    <w:rsid w:val="008C717D"/>
    <w:rsid w:val="008C7D5B"/>
    <w:rsid w:val="008D142C"/>
    <w:rsid w:val="008E4CFE"/>
    <w:rsid w:val="008F0F8E"/>
    <w:rsid w:val="008F7BB1"/>
    <w:rsid w:val="00905686"/>
    <w:rsid w:val="00906FFB"/>
    <w:rsid w:val="009072F3"/>
    <w:rsid w:val="00913727"/>
    <w:rsid w:val="00926822"/>
    <w:rsid w:val="00934E92"/>
    <w:rsid w:val="00943B86"/>
    <w:rsid w:val="00947501"/>
    <w:rsid w:val="00955BA2"/>
    <w:rsid w:val="00960FA9"/>
    <w:rsid w:val="00962A58"/>
    <w:rsid w:val="009715C1"/>
    <w:rsid w:val="009826DD"/>
    <w:rsid w:val="009852C9"/>
    <w:rsid w:val="00992A09"/>
    <w:rsid w:val="009A1FE8"/>
    <w:rsid w:val="009D52DF"/>
    <w:rsid w:val="009E3852"/>
    <w:rsid w:val="009F332E"/>
    <w:rsid w:val="00A01CC6"/>
    <w:rsid w:val="00A114AB"/>
    <w:rsid w:val="00A1355F"/>
    <w:rsid w:val="00A139CC"/>
    <w:rsid w:val="00A174CC"/>
    <w:rsid w:val="00A30184"/>
    <w:rsid w:val="00A447B5"/>
    <w:rsid w:val="00A45487"/>
    <w:rsid w:val="00A47E34"/>
    <w:rsid w:val="00A53F27"/>
    <w:rsid w:val="00A609A8"/>
    <w:rsid w:val="00A71686"/>
    <w:rsid w:val="00A81A95"/>
    <w:rsid w:val="00A86382"/>
    <w:rsid w:val="00A93098"/>
    <w:rsid w:val="00A944FC"/>
    <w:rsid w:val="00AA4994"/>
    <w:rsid w:val="00AB1ACB"/>
    <w:rsid w:val="00AB7678"/>
    <w:rsid w:val="00AC38CA"/>
    <w:rsid w:val="00AC427D"/>
    <w:rsid w:val="00AC4887"/>
    <w:rsid w:val="00AD4A7E"/>
    <w:rsid w:val="00AD7864"/>
    <w:rsid w:val="00AE690C"/>
    <w:rsid w:val="00AF4BA8"/>
    <w:rsid w:val="00B0606E"/>
    <w:rsid w:val="00B24F8D"/>
    <w:rsid w:val="00B25D4F"/>
    <w:rsid w:val="00B27462"/>
    <w:rsid w:val="00B36D5A"/>
    <w:rsid w:val="00B45D76"/>
    <w:rsid w:val="00B47B7D"/>
    <w:rsid w:val="00B514E2"/>
    <w:rsid w:val="00B704A3"/>
    <w:rsid w:val="00B87C32"/>
    <w:rsid w:val="00B91E2E"/>
    <w:rsid w:val="00BA5B78"/>
    <w:rsid w:val="00BB46EB"/>
    <w:rsid w:val="00BC1EBB"/>
    <w:rsid w:val="00BC5478"/>
    <w:rsid w:val="00BD4623"/>
    <w:rsid w:val="00BE37C6"/>
    <w:rsid w:val="00BE7671"/>
    <w:rsid w:val="00C11D0F"/>
    <w:rsid w:val="00C138AC"/>
    <w:rsid w:val="00C305AA"/>
    <w:rsid w:val="00C364DE"/>
    <w:rsid w:val="00C46319"/>
    <w:rsid w:val="00C57D44"/>
    <w:rsid w:val="00C9195B"/>
    <w:rsid w:val="00C930E4"/>
    <w:rsid w:val="00C9607F"/>
    <w:rsid w:val="00CA182E"/>
    <w:rsid w:val="00CB43D2"/>
    <w:rsid w:val="00CC0303"/>
    <w:rsid w:val="00CC1597"/>
    <w:rsid w:val="00CD1AA1"/>
    <w:rsid w:val="00CD5949"/>
    <w:rsid w:val="00CE3C5F"/>
    <w:rsid w:val="00D03489"/>
    <w:rsid w:val="00D04AD1"/>
    <w:rsid w:val="00D113B8"/>
    <w:rsid w:val="00D14B9B"/>
    <w:rsid w:val="00D15D72"/>
    <w:rsid w:val="00D17487"/>
    <w:rsid w:val="00D21870"/>
    <w:rsid w:val="00D42AD5"/>
    <w:rsid w:val="00D432E1"/>
    <w:rsid w:val="00D526CB"/>
    <w:rsid w:val="00D623FC"/>
    <w:rsid w:val="00D74D36"/>
    <w:rsid w:val="00D763D2"/>
    <w:rsid w:val="00D86B38"/>
    <w:rsid w:val="00D92BF2"/>
    <w:rsid w:val="00D93C2B"/>
    <w:rsid w:val="00D97074"/>
    <w:rsid w:val="00DA2718"/>
    <w:rsid w:val="00DA6013"/>
    <w:rsid w:val="00DA6936"/>
    <w:rsid w:val="00DB3A41"/>
    <w:rsid w:val="00DC08E3"/>
    <w:rsid w:val="00DC15F9"/>
    <w:rsid w:val="00DC3AC7"/>
    <w:rsid w:val="00DD1791"/>
    <w:rsid w:val="00DE2C19"/>
    <w:rsid w:val="00DE4C02"/>
    <w:rsid w:val="00DF43D5"/>
    <w:rsid w:val="00DF47D0"/>
    <w:rsid w:val="00E20949"/>
    <w:rsid w:val="00E30196"/>
    <w:rsid w:val="00E33B6B"/>
    <w:rsid w:val="00E33DB3"/>
    <w:rsid w:val="00E3734F"/>
    <w:rsid w:val="00E40DA3"/>
    <w:rsid w:val="00E522A3"/>
    <w:rsid w:val="00E5251A"/>
    <w:rsid w:val="00E53709"/>
    <w:rsid w:val="00E55F73"/>
    <w:rsid w:val="00E57572"/>
    <w:rsid w:val="00E62AC5"/>
    <w:rsid w:val="00E65187"/>
    <w:rsid w:val="00E65F2E"/>
    <w:rsid w:val="00E91EEC"/>
    <w:rsid w:val="00EB55F7"/>
    <w:rsid w:val="00EB782E"/>
    <w:rsid w:val="00EC0B36"/>
    <w:rsid w:val="00EC6C8A"/>
    <w:rsid w:val="00ED2EC5"/>
    <w:rsid w:val="00ED4531"/>
    <w:rsid w:val="00ED5A5E"/>
    <w:rsid w:val="00EE3AB2"/>
    <w:rsid w:val="00F04392"/>
    <w:rsid w:val="00F0513E"/>
    <w:rsid w:val="00F1535A"/>
    <w:rsid w:val="00F156F7"/>
    <w:rsid w:val="00F15ACE"/>
    <w:rsid w:val="00F35CEC"/>
    <w:rsid w:val="00F40953"/>
    <w:rsid w:val="00F42A00"/>
    <w:rsid w:val="00F6737F"/>
    <w:rsid w:val="00F72775"/>
    <w:rsid w:val="00F87CD8"/>
    <w:rsid w:val="00FB7E99"/>
    <w:rsid w:val="00FD049D"/>
    <w:rsid w:val="00FD2FC9"/>
    <w:rsid w:val="00FD5CEA"/>
    <w:rsid w:val="00FD656B"/>
    <w:rsid w:val="00FD77EF"/>
    <w:rsid w:val="00FE0DA9"/>
    <w:rsid w:val="00FF3BFF"/>
    <w:rsid w:val="00FF46CB"/>
    <w:rsid w:val="00FF552E"/>
    <w:rsid w:val="00FF78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0F4E"/>
  <w15:docId w15:val="{42CC5412-5FEC-460B-AD7C-F608A8DC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782E"/>
  </w:style>
  <w:style w:type="paragraph" w:styleId="Heading1">
    <w:name w:val="heading 1"/>
    <w:basedOn w:val="Normal"/>
    <w:next w:val="Normal"/>
    <w:link w:val="Heading1Char"/>
    <w:uiPriority w:val="9"/>
    <w:qFormat/>
    <w:rsid w:val="00837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7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7D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37D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D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D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D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D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D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D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7D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7D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37D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D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DBE"/>
    <w:rPr>
      <w:rFonts w:eastAsiaTheme="majorEastAsia" w:cstheme="majorBidi"/>
      <w:color w:val="272727" w:themeColor="text1" w:themeTint="D8"/>
    </w:rPr>
  </w:style>
  <w:style w:type="paragraph" w:styleId="Title">
    <w:name w:val="Title"/>
    <w:basedOn w:val="Normal"/>
    <w:next w:val="Normal"/>
    <w:link w:val="TitleChar"/>
    <w:uiPriority w:val="10"/>
    <w:qFormat/>
    <w:rsid w:val="00837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D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DBE"/>
    <w:pPr>
      <w:spacing w:before="160"/>
      <w:jc w:val="center"/>
    </w:pPr>
    <w:rPr>
      <w:i/>
      <w:iCs/>
      <w:color w:val="404040" w:themeColor="text1" w:themeTint="BF"/>
    </w:rPr>
  </w:style>
  <w:style w:type="character" w:customStyle="1" w:styleId="QuoteChar">
    <w:name w:val="Quote Char"/>
    <w:basedOn w:val="DefaultParagraphFont"/>
    <w:link w:val="Quote"/>
    <w:uiPriority w:val="29"/>
    <w:rsid w:val="00837DBE"/>
    <w:rPr>
      <w:i/>
      <w:iCs/>
      <w:color w:val="404040" w:themeColor="text1" w:themeTint="BF"/>
    </w:rPr>
  </w:style>
  <w:style w:type="paragraph" w:styleId="ListParagraph">
    <w:name w:val="List Paragraph"/>
    <w:basedOn w:val="Normal"/>
    <w:uiPriority w:val="34"/>
    <w:qFormat/>
    <w:rsid w:val="00837DBE"/>
    <w:pPr>
      <w:ind w:left="720"/>
      <w:contextualSpacing/>
    </w:pPr>
  </w:style>
  <w:style w:type="character" w:styleId="IntenseEmphasis">
    <w:name w:val="Intense Emphasis"/>
    <w:basedOn w:val="DefaultParagraphFont"/>
    <w:uiPriority w:val="21"/>
    <w:qFormat/>
    <w:rsid w:val="00837DBE"/>
    <w:rPr>
      <w:i/>
      <w:iCs/>
      <w:color w:val="0F4761" w:themeColor="accent1" w:themeShade="BF"/>
    </w:rPr>
  </w:style>
  <w:style w:type="paragraph" w:styleId="IntenseQuote">
    <w:name w:val="Intense Quote"/>
    <w:basedOn w:val="Normal"/>
    <w:next w:val="Normal"/>
    <w:link w:val="IntenseQuoteChar"/>
    <w:uiPriority w:val="30"/>
    <w:qFormat/>
    <w:rsid w:val="00837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DBE"/>
    <w:rPr>
      <w:i/>
      <w:iCs/>
      <w:color w:val="0F4761" w:themeColor="accent1" w:themeShade="BF"/>
    </w:rPr>
  </w:style>
  <w:style w:type="character" w:styleId="IntenseReference">
    <w:name w:val="Intense Reference"/>
    <w:basedOn w:val="DefaultParagraphFont"/>
    <w:uiPriority w:val="32"/>
    <w:qFormat/>
    <w:rsid w:val="00837DBE"/>
    <w:rPr>
      <w:b/>
      <w:bCs/>
      <w:smallCaps/>
      <w:color w:val="0F4761" w:themeColor="accent1" w:themeShade="BF"/>
      <w:spacing w:val="5"/>
    </w:rPr>
  </w:style>
  <w:style w:type="character" w:styleId="Hyperlink">
    <w:name w:val="Hyperlink"/>
    <w:basedOn w:val="DefaultParagraphFont"/>
    <w:uiPriority w:val="99"/>
    <w:unhideWhenUsed/>
    <w:rsid w:val="00837DBE"/>
    <w:rPr>
      <w:color w:val="467886" w:themeColor="hyperlink"/>
      <w:u w:val="single"/>
    </w:rPr>
  </w:style>
  <w:style w:type="character" w:styleId="CommentReference">
    <w:name w:val="annotation reference"/>
    <w:basedOn w:val="DefaultParagraphFont"/>
    <w:unhideWhenUsed/>
    <w:rsid w:val="00960FA9"/>
    <w:rPr>
      <w:sz w:val="16"/>
      <w:szCs w:val="16"/>
    </w:rPr>
  </w:style>
  <w:style w:type="paragraph" w:styleId="CommentText">
    <w:name w:val="annotation text"/>
    <w:basedOn w:val="Normal"/>
    <w:link w:val="CommentTextChar"/>
    <w:unhideWhenUsed/>
    <w:rsid w:val="00960FA9"/>
    <w:pPr>
      <w:spacing w:line="240" w:lineRule="auto"/>
    </w:pPr>
    <w:rPr>
      <w:kern w:val="0"/>
      <w:sz w:val="20"/>
      <w:szCs w:val="20"/>
    </w:rPr>
  </w:style>
  <w:style w:type="character" w:customStyle="1" w:styleId="CommentTextChar">
    <w:name w:val="Comment Text Char"/>
    <w:basedOn w:val="DefaultParagraphFont"/>
    <w:link w:val="CommentText"/>
    <w:rsid w:val="00960FA9"/>
    <w:rPr>
      <w:kern w:val="0"/>
      <w:sz w:val="20"/>
      <w:szCs w:val="20"/>
    </w:rPr>
  </w:style>
  <w:style w:type="paragraph" w:styleId="CommentSubject">
    <w:name w:val="annotation subject"/>
    <w:basedOn w:val="CommentText"/>
    <w:next w:val="CommentText"/>
    <w:link w:val="CommentSubjectChar"/>
    <w:unhideWhenUsed/>
    <w:rsid w:val="00AC427D"/>
    <w:rPr>
      <w:b/>
      <w:bCs/>
      <w:kern w:val="2"/>
    </w:rPr>
  </w:style>
  <w:style w:type="character" w:customStyle="1" w:styleId="CommentSubjectChar">
    <w:name w:val="Comment Subject Char"/>
    <w:basedOn w:val="CommentTextChar"/>
    <w:link w:val="CommentSubject"/>
    <w:rsid w:val="00AC427D"/>
    <w:rPr>
      <w:b/>
      <w:bCs/>
      <w:kern w:val="0"/>
      <w:sz w:val="20"/>
      <w:szCs w:val="20"/>
    </w:rPr>
  </w:style>
  <w:style w:type="paragraph" w:styleId="Revision">
    <w:name w:val="Revision"/>
    <w:hidden/>
    <w:uiPriority w:val="99"/>
    <w:semiHidden/>
    <w:rsid w:val="00AC427D"/>
    <w:pPr>
      <w:spacing w:after="0" w:line="240" w:lineRule="auto"/>
    </w:pPr>
  </w:style>
  <w:style w:type="table" w:styleId="TableGrid">
    <w:name w:val="Table Grid"/>
    <w:basedOn w:val="TableNormal"/>
    <w:uiPriority w:val="39"/>
    <w:rsid w:val="00F42A00"/>
    <w:pPr>
      <w:spacing w:after="0" w:line="240" w:lineRule="auto"/>
    </w:pPr>
    <w:rPr>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2030D"/>
    <w:pPr>
      <w:tabs>
        <w:tab w:val="center" w:pos="4536"/>
        <w:tab w:val="right" w:pos="9072"/>
      </w:tabs>
      <w:spacing w:after="0" w:line="240" w:lineRule="auto"/>
    </w:pPr>
  </w:style>
  <w:style w:type="character" w:customStyle="1" w:styleId="HeaderChar">
    <w:name w:val="Header Char"/>
    <w:basedOn w:val="DefaultParagraphFont"/>
    <w:link w:val="Header"/>
    <w:rsid w:val="0042030D"/>
  </w:style>
  <w:style w:type="paragraph" w:styleId="Footer">
    <w:name w:val="footer"/>
    <w:basedOn w:val="Normal"/>
    <w:link w:val="FooterChar"/>
    <w:uiPriority w:val="99"/>
    <w:unhideWhenUsed/>
    <w:rsid w:val="004203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2030D"/>
  </w:style>
  <w:style w:type="paragraph" w:customStyle="1" w:styleId="Default">
    <w:name w:val="Default"/>
    <w:rsid w:val="00407E05"/>
    <w:pPr>
      <w:autoSpaceDE w:val="0"/>
      <w:autoSpaceDN w:val="0"/>
      <w:adjustRightInd w:val="0"/>
      <w:spacing w:after="0" w:line="240" w:lineRule="auto"/>
    </w:pPr>
    <w:rPr>
      <w:rFonts w:ascii="Arial" w:hAnsi="Arial" w:cs="Arial"/>
      <w:color w:val="000000"/>
      <w:kern w:val="0"/>
      <w:sz w:val="24"/>
      <w:szCs w:val="24"/>
    </w:rPr>
  </w:style>
  <w:style w:type="character" w:customStyle="1" w:styleId="UnresolvedMention1">
    <w:name w:val="Unresolved Mention1"/>
    <w:basedOn w:val="DefaultParagraphFont"/>
    <w:uiPriority w:val="99"/>
    <w:semiHidden/>
    <w:unhideWhenUsed/>
    <w:rsid w:val="00D92BF2"/>
    <w:rPr>
      <w:color w:val="605E5C"/>
      <w:shd w:val="clear" w:color="auto" w:fill="E1DFDD"/>
    </w:rPr>
  </w:style>
  <w:style w:type="character" w:styleId="FollowedHyperlink">
    <w:name w:val="FollowedHyperlink"/>
    <w:basedOn w:val="DefaultParagraphFont"/>
    <w:uiPriority w:val="99"/>
    <w:semiHidden/>
    <w:unhideWhenUsed/>
    <w:rsid w:val="00FD656B"/>
    <w:rPr>
      <w:color w:val="96607D" w:themeColor="followedHyperlink"/>
      <w:u w:val="single"/>
    </w:rPr>
  </w:style>
  <w:style w:type="paragraph" w:styleId="NormalWeb">
    <w:name w:val="Normal (Web)"/>
    <w:basedOn w:val="Normal"/>
    <w:uiPriority w:val="99"/>
    <w:unhideWhenUsed/>
    <w:rsid w:val="00FD5CEA"/>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BalloonText">
    <w:name w:val="Balloon Text"/>
    <w:basedOn w:val="Normal"/>
    <w:link w:val="BalloonTextChar"/>
    <w:unhideWhenUsed/>
    <w:rsid w:val="00907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072F3"/>
    <w:rPr>
      <w:rFonts w:ascii="Segoe UI" w:hAnsi="Segoe UI" w:cs="Segoe UI"/>
      <w:sz w:val="18"/>
      <w:szCs w:val="18"/>
    </w:rPr>
  </w:style>
  <w:style w:type="paragraph" w:customStyle="1" w:styleId="Standard1">
    <w:name w:val="Standard1"/>
    <w:rsid w:val="00EC0B36"/>
    <w:pPr>
      <w:suppressAutoHyphens/>
      <w:autoSpaceDN w:val="0"/>
      <w:spacing w:after="5" w:line="240" w:lineRule="auto"/>
      <w:ind w:left="10" w:hanging="10"/>
      <w:jc w:val="both"/>
      <w:textAlignment w:val="baseline"/>
    </w:pPr>
    <w:rPr>
      <w:rFonts w:ascii="Calibri" w:eastAsia="Calibri" w:hAnsi="Calibri" w:cs="Calibri"/>
      <w:color w:val="000000"/>
      <w:kern w:val="0"/>
      <w:lang w:val="en-US"/>
    </w:rPr>
  </w:style>
  <w:style w:type="character" w:customStyle="1" w:styleId="Absatz-Standardschriftart1">
    <w:name w:val="Absatz-Standardschriftart1"/>
    <w:rsid w:val="00EC0B36"/>
  </w:style>
  <w:style w:type="paragraph" w:customStyle="1" w:styleId="berschrift11">
    <w:name w:val="Überschrift 11"/>
    <w:next w:val="Standard1"/>
    <w:rsid w:val="00D93C2B"/>
    <w:pPr>
      <w:keepNext/>
      <w:keepLines/>
      <w:suppressAutoHyphens/>
      <w:autoSpaceDN w:val="0"/>
      <w:spacing w:after="0" w:line="249" w:lineRule="auto"/>
      <w:textAlignment w:val="baseline"/>
      <w:outlineLvl w:val="0"/>
    </w:pPr>
    <w:rPr>
      <w:rFonts w:ascii="Cambria" w:eastAsia="Cambria" w:hAnsi="Cambria" w:cs="Cambria"/>
      <w:b/>
      <w:color w:val="365F91"/>
      <w:kern w:val="0"/>
      <w:sz w:val="28"/>
      <w:lang w:val="en-US"/>
    </w:rPr>
  </w:style>
  <w:style w:type="paragraph" w:customStyle="1" w:styleId="berschrift21">
    <w:name w:val="Überschrift 21"/>
    <w:next w:val="Standard1"/>
    <w:rsid w:val="00D93C2B"/>
    <w:pPr>
      <w:keepNext/>
      <w:keepLines/>
      <w:suppressAutoHyphens/>
      <w:autoSpaceDN w:val="0"/>
      <w:spacing w:after="0" w:line="249" w:lineRule="auto"/>
      <w:ind w:left="10" w:hanging="10"/>
      <w:textAlignment w:val="baseline"/>
      <w:outlineLvl w:val="1"/>
    </w:pPr>
    <w:rPr>
      <w:rFonts w:ascii="Calibri" w:eastAsia="Calibri" w:hAnsi="Calibri" w:cs="Calibri"/>
      <w:b/>
      <w:i/>
      <w:color w:val="0070C0"/>
      <w:kern w:val="0"/>
      <w:sz w:val="28"/>
      <w:lang w:val="en-US"/>
    </w:rPr>
  </w:style>
  <w:style w:type="paragraph" w:customStyle="1" w:styleId="berschrift31">
    <w:name w:val="Überschrift 31"/>
    <w:next w:val="Standard1"/>
    <w:rsid w:val="00D93C2B"/>
    <w:pPr>
      <w:keepNext/>
      <w:keepLines/>
      <w:suppressAutoHyphens/>
      <w:autoSpaceDN w:val="0"/>
      <w:spacing w:after="10" w:line="242" w:lineRule="auto"/>
      <w:ind w:left="10" w:hanging="10"/>
      <w:textAlignment w:val="baseline"/>
      <w:outlineLvl w:val="2"/>
    </w:pPr>
    <w:rPr>
      <w:rFonts w:ascii="Calibri" w:eastAsia="Calibri" w:hAnsi="Calibri" w:cs="Calibri"/>
      <w:b/>
      <w:color w:val="000000"/>
      <w:kern w:val="0"/>
      <w:sz w:val="26"/>
      <w:lang w:val="en-US"/>
    </w:rPr>
  </w:style>
  <w:style w:type="paragraph" w:customStyle="1" w:styleId="berschrift41">
    <w:name w:val="Überschrift 41"/>
    <w:next w:val="Standard1"/>
    <w:rsid w:val="00D93C2B"/>
    <w:pPr>
      <w:keepNext/>
      <w:keepLines/>
      <w:suppressAutoHyphens/>
      <w:autoSpaceDN w:val="0"/>
      <w:spacing w:after="10" w:line="242" w:lineRule="auto"/>
      <w:ind w:left="10" w:hanging="10"/>
      <w:textAlignment w:val="baseline"/>
      <w:outlineLvl w:val="3"/>
    </w:pPr>
    <w:rPr>
      <w:rFonts w:ascii="Calibri" w:eastAsia="Calibri" w:hAnsi="Calibri" w:cs="Calibri"/>
      <w:b/>
      <w:i/>
      <w:color w:val="000000"/>
      <w:kern w:val="0"/>
      <w:sz w:val="26"/>
      <w:lang w:val="en-US"/>
    </w:rPr>
  </w:style>
  <w:style w:type="paragraph" w:customStyle="1" w:styleId="berschrift51">
    <w:name w:val="Überschrift 51"/>
    <w:next w:val="Standard1"/>
    <w:rsid w:val="00D93C2B"/>
    <w:pPr>
      <w:keepNext/>
      <w:keepLines/>
      <w:suppressAutoHyphens/>
      <w:autoSpaceDN w:val="0"/>
      <w:spacing w:after="1" w:line="249" w:lineRule="auto"/>
      <w:ind w:left="10" w:hanging="10"/>
      <w:textAlignment w:val="baseline"/>
      <w:outlineLvl w:val="4"/>
    </w:pPr>
    <w:rPr>
      <w:rFonts w:ascii="Calibri" w:eastAsia="Calibri" w:hAnsi="Calibri" w:cs="Calibri"/>
      <w:b/>
      <w:color w:val="000000"/>
      <w:kern w:val="0"/>
      <w:sz w:val="24"/>
      <w:u w:val="single" w:color="000000"/>
      <w:lang w:val="en-US"/>
    </w:rPr>
  </w:style>
  <w:style w:type="paragraph" w:customStyle="1" w:styleId="berschrift61">
    <w:name w:val="Überschrift 61"/>
    <w:next w:val="Standard1"/>
    <w:rsid w:val="00D93C2B"/>
    <w:pPr>
      <w:keepNext/>
      <w:keepLines/>
      <w:suppressAutoHyphens/>
      <w:autoSpaceDN w:val="0"/>
      <w:spacing w:after="0" w:line="249" w:lineRule="auto"/>
      <w:ind w:left="10" w:hanging="10"/>
      <w:textAlignment w:val="baseline"/>
      <w:outlineLvl w:val="5"/>
    </w:pPr>
    <w:rPr>
      <w:rFonts w:ascii="Calibri" w:eastAsia="Calibri" w:hAnsi="Calibri" w:cs="Calibri"/>
      <w:b/>
      <w:color w:val="000000"/>
      <w:kern w:val="0"/>
      <w:lang w:val="en-US"/>
    </w:rPr>
  </w:style>
  <w:style w:type="character" w:customStyle="1" w:styleId="berschrift1Zchn">
    <w:name w:val="Überschrift 1 Zchn"/>
    <w:basedOn w:val="Absatz-Standardschriftart1"/>
    <w:rsid w:val="00D93C2B"/>
    <w:rPr>
      <w:rFonts w:ascii="Cambria" w:eastAsia="Cambria" w:hAnsi="Cambria" w:cs="Cambria"/>
      <w:b/>
      <w:color w:val="365F91"/>
      <w:sz w:val="28"/>
      <w:lang w:val="en-US"/>
    </w:rPr>
  </w:style>
  <w:style w:type="character" w:customStyle="1" w:styleId="berschrift2Zchn">
    <w:name w:val="Überschrift 2 Zchn"/>
    <w:basedOn w:val="Absatz-Standardschriftart1"/>
    <w:rsid w:val="00D93C2B"/>
    <w:rPr>
      <w:rFonts w:ascii="Calibri" w:eastAsia="Calibri" w:hAnsi="Calibri" w:cs="Calibri"/>
      <w:b/>
      <w:i/>
      <w:color w:val="0070C0"/>
      <w:sz w:val="28"/>
      <w:lang w:val="en-US"/>
    </w:rPr>
  </w:style>
  <w:style w:type="character" w:customStyle="1" w:styleId="berschrift3Zchn">
    <w:name w:val="Überschrift 3 Zchn"/>
    <w:basedOn w:val="Absatz-Standardschriftart1"/>
    <w:rsid w:val="00D93C2B"/>
    <w:rPr>
      <w:rFonts w:ascii="Calibri" w:eastAsia="Calibri" w:hAnsi="Calibri" w:cs="Calibri"/>
      <w:b/>
      <w:color w:val="000000"/>
      <w:sz w:val="26"/>
      <w:lang w:val="en-US"/>
    </w:rPr>
  </w:style>
  <w:style w:type="character" w:customStyle="1" w:styleId="berschrift4Zchn">
    <w:name w:val="Überschrift 4 Zchn"/>
    <w:basedOn w:val="Absatz-Standardschriftart1"/>
    <w:rsid w:val="00D93C2B"/>
    <w:rPr>
      <w:rFonts w:ascii="Calibri" w:eastAsia="Calibri" w:hAnsi="Calibri" w:cs="Calibri"/>
      <w:b/>
      <w:i/>
      <w:color w:val="000000"/>
      <w:sz w:val="26"/>
      <w:lang w:val="en-US"/>
    </w:rPr>
  </w:style>
  <w:style w:type="character" w:customStyle="1" w:styleId="berschrift5Zchn">
    <w:name w:val="Überschrift 5 Zchn"/>
    <w:basedOn w:val="Absatz-Standardschriftart1"/>
    <w:rsid w:val="00D93C2B"/>
    <w:rPr>
      <w:rFonts w:ascii="Calibri" w:eastAsia="Calibri" w:hAnsi="Calibri" w:cs="Calibri"/>
      <w:b/>
      <w:color w:val="000000"/>
      <w:sz w:val="24"/>
      <w:u w:val="single" w:color="000000"/>
      <w:lang w:val="en-US"/>
    </w:rPr>
  </w:style>
  <w:style w:type="character" w:customStyle="1" w:styleId="berschrift6Zchn">
    <w:name w:val="Überschrift 6 Zchn"/>
    <w:basedOn w:val="Absatz-Standardschriftart1"/>
    <w:rsid w:val="00D93C2B"/>
    <w:rPr>
      <w:rFonts w:ascii="Calibri" w:eastAsia="Calibri" w:hAnsi="Calibri" w:cs="Calibri"/>
      <w:b/>
      <w:color w:val="000000"/>
      <w:lang w:val="en-US"/>
    </w:rPr>
  </w:style>
  <w:style w:type="paragraph" w:customStyle="1" w:styleId="Verzeichnis11">
    <w:name w:val="Verzeichnis 11"/>
    <w:rsid w:val="00D93C2B"/>
    <w:pPr>
      <w:suppressAutoHyphens/>
      <w:autoSpaceDN w:val="0"/>
      <w:spacing w:after="0" w:line="249" w:lineRule="auto"/>
      <w:ind w:left="20" w:right="20" w:hanging="5"/>
      <w:textAlignment w:val="baseline"/>
    </w:pPr>
    <w:rPr>
      <w:rFonts w:ascii="Times New Roman" w:eastAsia="Times New Roman" w:hAnsi="Times New Roman" w:cs="Times New Roman"/>
      <w:color w:val="000000"/>
      <w:kern w:val="0"/>
      <w:sz w:val="24"/>
      <w:lang w:val="en-US"/>
    </w:rPr>
  </w:style>
  <w:style w:type="paragraph" w:customStyle="1" w:styleId="Listenabsatz1">
    <w:name w:val="Listenabsatz1"/>
    <w:basedOn w:val="Standard1"/>
    <w:rsid w:val="00D93C2B"/>
    <w:pPr>
      <w:ind w:left="720"/>
    </w:pPr>
  </w:style>
  <w:style w:type="character" w:customStyle="1" w:styleId="Kommentarzeichen1">
    <w:name w:val="Kommentarzeichen1"/>
    <w:basedOn w:val="Absatz-Standardschriftart1"/>
    <w:rsid w:val="00D93C2B"/>
    <w:rPr>
      <w:sz w:val="16"/>
      <w:szCs w:val="16"/>
    </w:rPr>
  </w:style>
  <w:style w:type="paragraph" w:customStyle="1" w:styleId="Kommentartext1">
    <w:name w:val="Kommentartext1"/>
    <w:basedOn w:val="Standard1"/>
    <w:rsid w:val="00D93C2B"/>
    <w:rPr>
      <w:sz w:val="20"/>
      <w:szCs w:val="20"/>
    </w:rPr>
  </w:style>
  <w:style w:type="character" w:customStyle="1" w:styleId="KommentartextZchn">
    <w:name w:val="Kommentartext Zchn"/>
    <w:basedOn w:val="Absatz-Standardschriftart1"/>
    <w:rsid w:val="00D93C2B"/>
    <w:rPr>
      <w:rFonts w:ascii="Calibri" w:eastAsia="Calibri" w:hAnsi="Calibri" w:cs="Calibri"/>
      <w:color w:val="000000"/>
      <w:sz w:val="20"/>
      <w:szCs w:val="20"/>
      <w:lang w:val="en-US"/>
    </w:rPr>
  </w:style>
  <w:style w:type="character" w:customStyle="1" w:styleId="KommentarthemaZchn">
    <w:name w:val="Kommentarthema Zchn"/>
    <w:basedOn w:val="KommentartextZchn"/>
    <w:rsid w:val="00D93C2B"/>
    <w:rPr>
      <w:rFonts w:ascii="Calibri" w:eastAsia="Calibri" w:hAnsi="Calibri" w:cs="Calibri"/>
      <w:b/>
      <w:bCs/>
      <w:color w:val="000000"/>
      <w:sz w:val="20"/>
      <w:szCs w:val="20"/>
      <w:lang w:val="en-US"/>
    </w:rPr>
  </w:style>
  <w:style w:type="paragraph" w:customStyle="1" w:styleId="Kommentarthema1">
    <w:name w:val="Kommentarthema1"/>
    <w:basedOn w:val="Kommentartext1"/>
    <w:next w:val="Kommentartext1"/>
    <w:rsid w:val="00D93C2B"/>
    <w:rPr>
      <w:b/>
      <w:bCs/>
    </w:rPr>
  </w:style>
  <w:style w:type="paragraph" w:customStyle="1" w:styleId="Sprechblasentext1">
    <w:name w:val="Sprechblasentext1"/>
    <w:basedOn w:val="Standard1"/>
    <w:rsid w:val="00D93C2B"/>
    <w:pPr>
      <w:spacing w:after="0"/>
    </w:pPr>
    <w:rPr>
      <w:rFonts w:ascii="Segoe UI" w:hAnsi="Segoe UI" w:cs="Segoe UI"/>
      <w:sz w:val="18"/>
      <w:szCs w:val="18"/>
    </w:rPr>
  </w:style>
  <w:style w:type="character" w:customStyle="1" w:styleId="SprechblasentextZchn">
    <w:name w:val="Sprechblasentext Zchn"/>
    <w:basedOn w:val="Absatz-Standardschriftart1"/>
    <w:rsid w:val="00D93C2B"/>
    <w:rPr>
      <w:rFonts w:ascii="Segoe UI" w:eastAsia="Calibri" w:hAnsi="Segoe UI" w:cs="Segoe UI"/>
      <w:color w:val="000000"/>
      <w:sz w:val="18"/>
      <w:szCs w:val="18"/>
      <w:lang w:val="en-US"/>
    </w:rPr>
  </w:style>
  <w:style w:type="character" w:customStyle="1" w:styleId="Hervorhebung1">
    <w:name w:val="Hervorhebung1"/>
    <w:basedOn w:val="Absatz-Standardschriftart1"/>
    <w:rsid w:val="00D93C2B"/>
    <w:rPr>
      <w:b/>
      <w:bCs/>
      <w:i w:val="0"/>
      <w:iCs w:val="0"/>
    </w:rPr>
  </w:style>
  <w:style w:type="character" w:customStyle="1" w:styleId="st1">
    <w:name w:val="st1"/>
    <w:basedOn w:val="Absatz-Standardschriftart1"/>
    <w:rsid w:val="00D93C2B"/>
  </w:style>
  <w:style w:type="paragraph" w:customStyle="1" w:styleId="Kopfzeile1">
    <w:name w:val="Kopfzeile1"/>
    <w:basedOn w:val="Standard1"/>
    <w:rsid w:val="00D93C2B"/>
    <w:pPr>
      <w:tabs>
        <w:tab w:val="center" w:pos="4536"/>
        <w:tab w:val="right" w:pos="9072"/>
      </w:tabs>
      <w:spacing w:after="0"/>
    </w:pPr>
  </w:style>
  <w:style w:type="character" w:customStyle="1" w:styleId="KopfzeileZchn">
    <w:name w:val="Kopfzeile Zchn"/>
    <w:basedOn w:val="Absatz-Standardschriftart1"/>
    <w:rsid w:val="00D93C2B"/>
    <w:rPr>
      <w:rFonts w:cs="Calibri"/>
      <w:color w:val="000000"/>
      <w:lang w:val="en-US"/>
    </w:rPr>
  </w:style>
  <w:style w:type="paragraph" w:customStyle="1" w:styleId="Fuzeile1">
    <w:name w:val="Fußzeile1"/>
    <w:basedOn w:val="Standard1"/>
    <w:rsid w:val="00D93C2B"/>
    <w:pPr>
      <w:tabs>
        <w:tab w:val="center" w:pos="4536"/>
        <w:tab w:val="right" w:pos="9072"/>
      </w:tabs>
      <w:spacing w:after="0"/>
    </w:pPr>
  </w:style>
  <w:style w:type="character" w:customStyle="1" w:styleId="FuzeileZchn">
    <w:name w:val="Fußzeile Zchn"/>
    <w:basedOn w:val="Absatz-Standardschriftart1"/>
    <w:rsid w:val="00D93C2B"/>
    <w:rPr>
      <w:rFonts w:cs="Calibri"/>
      <w:color w:val="000000"/>
      <w:lang w:val="en-US"/>
    </w:rPr>
  </w:style>
  <w:style w:type="character" w:customStyle="1" w:styleId="CommentTextChar1">
    <w:name w:val="Comment Text Char1"/>
    <w:basedOn w:val="DefaultParagraphFont"/>
    <w:rsid w:val="00D93C2B"/>
    <w:rPr>
      <w:sz w:val="20"/>
      <w:szCs w:val="20"/>
    </w:rPr>
  </w:style>
  <w:style w:type="character" w:customStyle="1" w:styleId="PlainTextChar">
    <w:name w:val="Plain Text Char"/>
    <w:basedOn w:val="DefaultParagraphFont"/>
    <w:link w:val="PlainText"/>
    <w:uiPriority w:val="99"/>
    <w:semiHidden/>
    <w:rsid w:val="00D93C2B"/>
    <w:rPr>
      <w:rFonts w:ascii="Calibri" w:hAnsi="Calibri"/>
      <w:kern w:val="0"/>
      <w:szCs w:val="21"/>
      <w:lang w:val="de-AT"/>
    </w:rPr>
  </w:style>
  <w:style w:type="paragraph" w:styleId="PlainText">
    <w:name w:val="Plain Text"/>
    <w:basedOn w:val="Normal"/>
    <w:link w:val="PlainTextChar"/>
    <w:uiPriority w:val="99"/>
    <w:semiHidden/>
    <w:unhideWhenUsed/>
    <w:rsid w:val="00D93C2B"/>
    <w:pPr>
      <w:spacing w:after="0" w:line="240" w:lineRule="auto"/>
    </w:pPr>
    <w:rPr>
      <w:rFonts w:ascii="Calibri" w:hAnsi="Calibri"/>
      <w:kern w:val="0"/>
      <w:szCs w:val="21"/>
      <w:lang w:val="de-AT"/>
    </w:rPr>
  </w:style>
  <w:style w:type="paragraph" w:styleId="NoSpacing">
    <w:name w:val="No Spacing"/>
    <w:uiPriority w:val="1"/>
    <w:qFormat/>
    <w:rsid w:val="00D93C2B"/>
    <w:pPr>
      <w:autoSpaceDN w:val="0"/>
      <w:spacing w:after="0" w:line="240" w:lineRule="auto"/>
      <w:textAlignment w:val="baseline"/>
    </w:pPr>
    <w:rPr>
      <w:rFonts w:ascii="Calibri" w:eastAsia="Calibri" w:hAnsi="Calibri" w:cs="Times New Roman"/>
      <w:kern w:val="0"/>
      <w:sz w:val="28"/>
      <w:lang w:val="de-AT"/>
    </w:rPr>
  </w:style>
  <w:style w:type="paragraph" w:styleId="TOCHeading">
    <w:name w:val="TOC Heading"/>
    <w:basedOn w:val="Heading1"/>
    <w:next w:val="Normal"/>
    <w:uiPriority w:val="39"/>
    <w:unhideWhenUsed/>
    <w:qFormat/>
    <w:rsid w:val="00D93C2B"/>
    <w:pPr>
      <w:spacing w:before="240" w:after="0"/>
      <w:outlineLvl w:val="9"/>
    </w:pPr>
    <w:rPr>
      <w:kern w:val="0"/>
      <w:sz w:val="32"/>
      <w:szCs w:val="32"/>
      <w:lang w:val="en-US"/>
    </w:rPr>
  </w:style>
  <w:style w:type="paragraph" w:styleId="TOC1">
    <w:name w:val="toc 1"/>
    <w:basedOn w:val="Normal"/>
    <w:next w:val="Normal"/>
    <w:autoRedefine/>
    <w:uiPriority w:val="39"/>
    <w:unhideWhenUsed/>
    <w:rsid w:val="00D93C2B"/>
    <w:pPr>
      <w:autoSpaceDN w:val="0"/>
      <w:spacing w:after="100" w:line="249" w:lineRule="auto"/>
      <w:textAlignment w:val="baseline"/>
    </w:pPr>
    <w:rPr>
      <w:rFonts w:ascii="Calibri" w:eastAsia="Calibri" w:hAnsi="Calibri" w:cs="Times New Roman"/>
      <w:kern w:val="0"/>
      <w:lang w:val="de-AT"/>
    </w:rPr>
  </w:style>
  <w:style w:type="paragraph" w:styleId="TOC3">
    <w:name w:val="toc 3"/>
    <w:basedOn w:val="Normal"/>
    <w:next w:val="Normal"/>
    <w:autoRedefine/>
    <w:uiPriority w:val="39"/>
    <w:unhideWhenUsed/>
    <w:rsid w:val="00D93C2B"/>
    <w:pPr>
      <w:autoSpaceDN w:val="0"/>
      <w:spacing w:after="100" w:line="249" w:lineRule="auto"/>
      <w:ind w:left="440"/>
      <w:textAlignment w:val="baseline"/>
    </w:pPr>
    <w:rPr>
      <w:rFonts w:ascii="Calibri" w:eastAsia="Calibri" w:hAnsi="Calibri" w:cs="Times New Roman"/>
      <w:kern w:val="0"/>
      <w:lang w:val="de-AT"/>
    </w:rPr>
  </w:style>
  <w:style w:type="paragraph" w:styleId="TOC2">
    <w:name w:val="toc 2"/>
    <w:basedOn w:val="Normal"/>
    <w:next w:val="Normal"/>
    <w:autoRedefine/>
    <w:uiPriority w:val="39"/>
    <w:unhideWhenUsed/>
    <w:rsid w:val="00D93C2B"/>
    <w:pPr>
      <w:autoSpaceDN w:val="0"/>
      <w:spacing w:after="100" w:line="249" w:lineRule="auto"/>
      <w:ind w:left="220"/>
      <w:textAlignment w:val="baseline"/>
    </w:pPr>
    <w:rPr>
      <w:rFonts w:ascii="Calibri" w:eastAsia="Calibri" w:hAnsi="Calibri" w:cs="Times New Roman"/>
      <w:kern w:val="0"/>
      <w:lang w:val="de-AT"/>
    </w:rPr>
  </w:style>
  <w:style w:type="paragraph" w:styleId="EndnoteText">
    <w:name w:val="endnote text"/>
    <w:basedOn w:val="Normal"/>
    <w:link w:val="EndnoteTextChar"/>
    <w:rsid w:val="00D93C2B"/>
    <w:pPr>
      <w:spacing w:after="0" w:line="240" w:lineRule="auto"/>
    </w:pPr>
    <w:rPr>
      <w:rFonts w:ascii="Times New Roman" w:eastAsia="Times New Roman" w:hAnsi="Times New Roman" w:cs="Times New Roman"/>
      <w:kern w:val="0"/>
      <w:sz w:val="20"/>
      <w:szCs w:val="20"/>
      <w:lang w:val="nl-NL" w:eastAsia="nl-NL"/>
    </w:rPr>
  </w:style>
  <w:style w:type="character" w:customStyle="1" w:styleId="EndnoteTextChar">
    <w:name w:val="Endnote Text Char"/>
    <w:basedOn w:val="DefaultParagraphFont"/>
    <w:link w:val="EndnoteText"/>
    <w:rsid w:val="00D93C2B"/>
    <w:rPr>
      <w:rFonts w:ascii="Times New Roman" w:eastAsia="Times New Roman" w:hAnsi="Times New Roman" w:cs="Times New Roman"/>
      <w:kern w:val="0"/>
      <w:sz w:val="20"/>
      <w:szCs w:val="20"/>
      <w:lang w:val="nl-NL" w:eastAsia="nl-NL"/>
    </w:rPr>
  </w:style>
  <w:style w:type="character" w:styleId="EndnoteReference">
    <w:name w:val="endnote reference"/>
    <w:basedOn w:val="DefaultParagraphFont"/>
    <w:rsid w:val="00D93C2B"/>
    <w:rPr>
      <w:vertAlign w:val="superscript"/>
    </w:rPr>
  </w:style>
  <w:style w:type="paragraph" w:customStyle="1" w:styleId="trt0xe">
    <w:name w:val="trt0xe"/>
    <w:basedOn w:val="Normal"/>
    <w:rsid w:val="00D93C2B"/>
    <w:pPr>
      <w:spacing w:before="100" w:beforeAutospacing="1" w:after="100" w:afterAutospacing="1" w:line="240" w:lineRule="auto"/>
    </w:pPr>
    <w:rPr>
      <w:rFonts w:ascii="Times New Roman" w:eastAsia="Times New Roman" w:hAnsi="Times New Roman" w:cs="Times New Roman"/>
      <w:kern w:val="0"/>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91014">
      <w:bodyDiv w:val="1"/>
      <w:marLeft w:val="0"/>
      <w:marRight w:val="0"/>
      <w:marTop w:val="0"/>
      <w:marBottom w:val="0"/>
      <w:divBdr>
        <w:top w:val="none" w:sz="0" w:space="0" w:color="auto"/>
        <w:left w:val="none" w:sz="0" w:space="0" w:color="auto"/>
        <w:bottom w:val="none" w:sz="0" w:space="0" w:color="auto"/>
        <w:right w:val="none" w:sz="0" w:space="0" w:color="auto"/>
      </w:divBdr>
    </w:div>
    <w:div w:id="273562767">
      <w:bodyDiv w:val="1"/>
      <w:marLeft w:val="0"/>
      <w:marRight w:val="0"/>
      <w:marTop w:val="0"/>
      <w:marBottom w:val="0"/>
      <w:divBdr>
        <w:top w:val="none" w:sz="0" w:space="0" w:color="auto"/>
        <w:left w:val="none" w:sz="0" w:space="0" w:color="auto"/>
        <w:bottom w:val="none" w:sz="0" w:space="0" w:color="auto"/>
        <w:right w:val="none" w:sz="0" w:space="0" w:color="auto"/>
      </w:divBdr>
    </w:div>
    <w:div w:id="355426103">
      <w:bodyDiv w:val="1"/>
      <w:marLeft w:val="0"/>
      <w:marRight w:val="0"/>
      <w:marTop w:val="0"/>
      <w:marBottom w:val="0"/>
      <w:divBdr>
        <w:top w:val="none" w:sz="0" w:space="0" w:color="auto"/>
        <w:left w:val="none" w:sz="0" w:space="0" w:color="auto"/>
        <w:bottom w:val="none" w:sz="0" w:space="0" w:color="auto"/>
        <w:right w:val="none" w:sz="0" w:space="0" w:color="auto"/>
      </w:divBdr>
      <w:divsChild>
        <w:div w:id="1544562268">
          <w:marLeft w:val="346"/>
          <w:marRight w:val="0"/>
          <w:marTop w:val="0"/>
          <w:marBottom w:val="240"/>
          <w:divBdr>
            <w:top w:val="none" w:sz="0" w:space="0" w:color="auto"/>
            <w:left w:val="none" w:sz="0" w:space="0" w:color="auto"/>
            <w:bottom w:val="none" w:sz="0" w:space="0" w:color="auto"/>
            <w:right w:val="none" w:sz="0" w:space="0" w:color="auto"/>
          </w:divBdr>
        </w:div>
        <w:div w:id="958072473">
          <w:marLeft w:val="346"/>
          <w:marRight w:val="0"/>
          <w:marTop w:val="0"/>
          <w:marBottom w:val="240"/>
          <w:divBdr>
            <w:top w:val="none" w:sz="0" w:space="0" w:color="auto"/>
            <w:left w:val="none" w:sz="0" w:space="0" w:color="auto"/>
            <w:bottom w:val="none" w:sz="0" w:space="0" w:color="auto"/>
            <w:right w:val="none" w:sz="0" w:space="0" w:color="auto"/>
          </w:divBdr>
        </w:div>
      </w:divsChild>
    </w:div>
    <w:div w:id="394203517">
      <w:bodyDiv w:val="1"/>
      <w:marLeft w:val="0"/>
      <w:marRight w:val="0"/>
      <w:marTop w:val="0"/>
      <w:marBottom w:val="0"/>
      <w:divBdr>
        <w:top w:val="none" w:sz="0" w:space="0" w:color="auto"/>
        <w:left w:val="none" w:sz="0" w:space="0" w:color="auto"/>
        <w:bottom w:val="none" w:sz="0" w:space="0" w:color="auto"/>
        <w:right w:val="none" w:sz="0" w:space="0" w:color="auto"/>
      </w:divBdr>
      <w:divsChild>
        <w:div w:id="1691951705">
          <w:marLeft w:val="346"/>
          <w:marRight w:val="0"/>
          <w:marTop w:val="0"/>
          <w:marBottom w:val="240"/>
          <w:divBdr>
            <w:top w:val="none" w:sz="0" w:space="0" w:color="auto"/>
            <w:left w:val="none" w:sz="0" w:space="0" w:color="auto"/>
            <w:bottom w:val="none" w:sz="0" w:space="0" w:color="auto"/>
            <w:right w:val="none" w:sz="0" w:space="0" w:color="auto"/>
          </w:divBdr>
        </w:div>
        <w:div w:id="1469014345">
          <w:marLeft w:val="346"/>
          <w:marRight w:val="0"/>
          <w:marTop w:val="0"/>
          <w:marBottom w:val="240"/>
          <w:divBdr>
            <w:top w:val="none" w:sz="0" w:space="0" w:color="auto"/>
            <w:left w:val="none" w:sz="0" w:space="0" w:color="auto"/>
            <w:bottom w:val="none" w:sz="0" w:space="0" w:color="auto"/>
            <w:right w:val="none" w:sz="0" w:space="0" w:color="auto"/>
          </w:divBdr>
        </w:div>
        <w:div w:id="1247572992">
          <w:marLeft w:val="346"/>
          <w:marRight w:val="0"/>
          <w:marTop w:val="0"/>
          <w:marBottom w:val="240"/>
          <w:divBdr>
            <w:top w:val="none" w:sz="0" w:space="0" w:color="auto"/>
            <w:left w:val="none" w:sz="0" w:space="0" w:color="auto"/>
            <w:bottom w:val="none" w:sz="0" w:space="0" w:color="auto"/>
            <w:right w:val="none" w:sz="0" w:space="0" w:color="auto"/>
          </w:divBdr>
        </w:div>
        <w:div w:id="1835488089">
          <w:marLeft w:val="346"/>
          <w:marRight w:val="0"/>
          <w:marTop w:val="0"/>
          <w:marBottom w:val="240"/>
          <w:divBdr>
            <w:top w:val="none" w:sz="0" w:space="0" w:color="auto"/>
            <w:left w:val="none" w:sz="0" w:space="0" w:color="auto"/>
            <w:bottom w:val="none" w:sz="0" w:space="0" w:color="auto"/>
            <w:right w:val="none" w:sz="0" w:space="0" w:color="auto"/>
          </w:divBdr>
        </w:div>
      </w:divsChild>
    </w:div>
    <w:div w:id="503514999">
      <w:bodyDiv w:val="1"/>
      <w:marLeft w:val="0"/>
      <w:marRight w:val="0"/>
      <w:marTop w:val="0"/>
      <w:marBottom w:val="0"/>
      <w:divBdr>
        <w:top w:val="none" w:sz="0" w:space="0" w:color="auto"/>
        <w:left w:val="none" w:sz="0" w:space="0" w:color="auto"/>
        <w:bottom w:val="none" w:sz="0" w:space="0" w:color="auto"/>
        <w:right w:val="none" w:sz="0" w:space="0" w:color="auto"/>
      </w:divBdr>
    </w:div>
    <w:div w:id="513765540">
      <w:bodyDiv w:val="1"/>
      <w:marLeft w:val="0"/>
      <w:marRight w:val="0"/>
      <w:marTop w:val="0"/>
      <w:marBottom w:val="0"/>
      <w:divBdr>
        <w:top w:val="none" w:sz="0" w:space="0" w:color="auto"/>
        <w:left w:val="none" w:sz="0" w:space="0" w:color="auto"/>
        <w:bottom w:val="none" w:sz="0" w:space="0" w:color="auto"/>
        <w:right w:val="none" w:sz="0" w:space="0" w:color="auto"/>
      </w:divBdr>
      <w:divsChild>
        <w:div w:id="1071001688">
          <w:marLeft w:val="346"/>
          <w:marRight w:val="0"/>
          <w:marTop w:val="0"/>
          <w:marBottom w:val="240"/>
          <w:divBdr>
            <w:top w:val="none" w:sz="0" w:space="0" w:color="auto"/>
            <w:left w:val="none" w:sz="0" w:space="0" w:color="auto"/>
            <w:bottom w:val="none" w:sz="0" w:space="0" w:color="auto"/>
            <w:right w:val="none" w:sz="0" w:space="0" w:color="auto"/>
          </w:divBdr>
        </w:div>
        <w:div w:id="1624186890">
          <w:marLeft w:val="346"/>
          <w:marRight w:val="0"/>
          <w:marTop w:val="0"/>
          <w:marBottom w:val="240"/>
          <w:divBdr>
            <w:top w:val="none" w:sz="0" w:space="0" w:color="auto"/>
            <w:left w:val="none" w:sz="0" w:space="0" w:color="auto"/>
            <w:bottom w:val="none" w:sz="0" w:space="0" w:color="auto"/>
            <w:right w:val="none" w:sz="0" w:space="0" w:color="auto"/>
          </w:divBdr>
        </w:div>
      </w:divsChild>
    </w:div>
    <w:div w:id="603000105">
      <w:bodyDiv w:val="1"/>
      <w:marLeft w:val="0"/>
      <w:marRight w:val="0"/>
      <w:marTop w:val="0"/>
      <w:marBottom w:val="0"/>
      <w:divBdr>
        <w:top w:val="none" w:sz="0" w:space="0" w:color="auto"/>
        <w:left w:val="none" w:sz="0" w:space="0" w:color="auto"/>
        <w:bottom w:val="none" w:sz="0" w:space="0" w:color="auto"/>
        <w:right w:val="none" w:sz="0" w:space="0" w:color="auto"/>
      </w:divBdr>
    </w:div>
    <w:div w:id="714740688">
      <w:bodyDiv w:val="1"/>
      <w:marLeft w:val="0"/>
      <w:marRight w:val="0"/>
      <w:marTop w:val="0"/>
      <w:marBottom w:val="0"/>
      <w:divBdr>
        <w:top w:val="none" w:sz="0" w:space="0" w:color="auto"/>
        <w:left w:val="none" w:sz="0" w:space="0" w:color="auto"/>
        <w:bottom w:val="none" w:sz="0" w:space="0" w:color="auto"/>
        <w:right w:val="none" w:sz="0" w:space="0" w:color="auto"/>
      </w:divBdr>
    </w:div>
    <w:div w:id="761220790">
      <w:bodyDiv w:val="1"/>
      <w:marLeft w:val="0"/>
      <w:marRight w:val="0"/>
      <w:marTop w:val="0"/>
      <w:marBottom w:val="0"/>
      <w:divBdr>
        <w:top w:val="none" w:sz="0" w:space="0" w:color="auto"/>
        <w:left w:val="none" w:sz="0" w:space="0" w:color="auto"/>
        <w:bottom w:val="none" w:sz="0" w:space="0" w:color="auto"/>
        <w:right w:val="none" w:sz="0" w:space="0" w:color="auto"/>
      </w:divBdr>
    </w:div>
    <w:div w:id="871190559">
      <w:bodyDiv w:val="1"/>
      <w:marLeft w:val="0"/>
      <w:marRight w:val="0"/>
      <w:marTop w:val="0"/>
      <w:marBottom w:val="0"/>
      <w:divBdr>
        <w:top w:val="none" w:sz="0" w:space="0" w:color="auto"/>
        <w:left w:val="none" w:sz="0" w:space="0" w:color="auto"/>
        <w:bottom w:val="none" w:sz="0" w:space="0" w:color="auto"/>
        <w:right w:val="none" w:sz="0" w:space="0" w:color="auto"/>
      </w:divBdr>
      <w:divsChild>
        <w:div w:id="1363938379">
          <w:marLeft w:val="346"/>
          <w:marRight w:val="0"/>
          <w:marTop w:val="0"/>
          <w:marBottom w:val="240"/>
          <w:divBdr>
            <w:top w:val="none" w:sz="0" w:space="0" w:color="auto"/>
            <w:left w:val="none" w:sz="0" w:space="0" w:color="auto"/>
            <w:bottom w:val="none" w:sz="0" w:space="0" w:color="auto"/>
            <w:right w:val="none" w:sz="0" w:space="0" w:color="auto"/>
          </w:divBdr>
        </w:div>
        <w:div w:id="491722011">
          <w:marLeft w:val="346"/>
          <w:marRight w:val="0"/>
          <w:marTop w:val="0"/>
          <w:marBottom w:val="240"/>
          <w:divBdr>
            <w:top w:val="none" w:sz="0" w:space="0" w:color="auto"/>
            <w:left w:val="none" w:sz="0" w:space="0" w:color="auto"/>
            <w:bottom w:val="none" w:sz="0" w:space="0" w:color="auto"/>
            <w:right w:val="none" w:sz="0" w:space="0" w:color="auto"/>
          </w:divBdr>
        </w:div>
      </w:divsChild>
    </w:div>
    <w:div w:id="925042717">
      <w:bodyDiv w:val="1"/>
      <w:marLeft w:val="0"/>
      <w:marRight w:val="0"/>
      <w:marTop w:val="0"/>
      <w:marBottom w:val="0"/>
      <w:divBdr>
        <w:top w:val="none" w:sz="0" w:space="0" w:color="auto"/>
        <w:left w:val="none" w:sz="0" w:space="0" w:color="auto"/>
        <w:bottom w:val="none" w:sz="0" w:space="0" w:color="auto"/>
        <w:right w:val="none" w:sz="0" w:space="0" w:color="auto"/>
      </w:divBdr>
    </w:div>
    <w:div w:id="954825415">
      <w:bodyDiv w:val="1"/>
      <w:marLeft w:val="0"/>
      <w:marRight w:val="0"/>
      <w:marTop w:val="0"/>
      <w:marBottom w:val="0"/>
      <w:divBdr>
        <w:top w:val="none" w:sz="0" w:space="0" w:color="auto"/>
        <w:left w:val="none" w:sz="0" w:space="0" w:color="auto"/>
        <w:bottom w:val="none" w:sz="0" w:space="0" w:color="auto"/>
        <w:right w:val="none" w:sz="0" w:space="0" w:color="auto"/>
      </w:divBdr>
      <w:divsChild>
        <w:div w:id="2119399777">
          <w:marLeft w:val="346"/>
          <w:marRight w:val="0"/>
          <w:marTop w:val="0"/>
          <w:marBottom w:val="160"/>
          <w:divBdr>
            <w:top w:val="none" w:sz="0" w:space="0" w:color="auto"/>
            <w:left w:val="none" w:sz="0" w:space="0" w:color="auto"/>
            <w:bottom w:val="none" w:sz="0" w:space="0" w:color="auto"/>
            <w:right w:val="none" w:sz="0" w:space="0" w:color="auto"/>
          </w:divBdr>
        </w:div>
        <w:div w:id="177163719">
          <w:marLeft w:val="547"/>
          <w:marRight w:val="0"/>
          <w:marTop w:val="0"/>
          <w:marBottom w:val="160"/>
          <w:divBdr>
            <w:top w:val="none" w:sz="0" w:space="0" w:color="auto"/>
            <w:left w:val="none" w:sz="0" w:space="0" w:color="auto"/>
            <w:bottom w:val="none" w:sz="0" w:space="0" w:color="auto"/>
            <w:right w:val="none" w:sz="0" w:space="0" w:color="auto"/>
          </w:divBdr>
        </w:div>
        <w:div w:id="1360012232">
          <w:marLeft w:val="547"/>
          <w:marRight w:val="0"/>
          <w:marTop w:val="0"/>
          <w:marBottom w:val="160"/>
          <w:divBdr>
            <w:top w:val="none" w:sz="0" w:space="0" w:color="auto"/>
            <w:left w:val="none" w:sz="0" w:space="0" w:color="auto"/>
            <w:bottom w:val="none" w:sz="0" w:space="0" w:color="auto"/>
            <w:right w:val="none" w:sz="0" w:space="0" w:color="auto"/>
          </w:divBdr>
        </w:div>
        <w:div w:id="143812966">
          <w:marLeft w:val="547"/>
          <w:marRight w:val="0"/>
          <w:marTop w:val="0"/>
          <w:marBottom w:val="160"/>
          <w:divBdr>
            <w:top w:val="none" w:sz="0" w:space="0" w:color="auto"/>
            <w:left w:val="none" w:sz="0" w:space="0" w:color="auto"/>
            <w:bottom w:val="none" w:sz="0" w:space="0" w:color="auto"/>
            <w:right w:val="none" w:sz="0" w:space="0" w:color="auto"/>
          </w:divBdr>
        </w:div>
        <w:div w:id="274023495">
          <w:marLeft w:val="547"/>
          <w:marRight w:val="0"/>
          <w:marTop w:val="0"/>
          <w:marBottom w:val="160"/>
          <w:divBdr>
            <w:top w:val="none" w:sz="0" w:space="0" w:color="auto"/>
            <w:left w:val="none" w:sz="0" w:space="0" w:color="auto"/>
            <w:bottom w:val="none" w:sz="0" w:space="0" w:color="auto"/>
            <w:right w:val="none" w:sz="0" w:space="0" w:color="auto"/>
          </w:divBdr>
        </w:div>
        <w:div w:id="1594588404">
          <w:marLeft w:val="547"/>
          <w:marRight w:val="0"/>
          <w:marTop w:val="0"/>
          <w:marBottom w:val="160"/>
          <w:divBdr>
            <w:top w:val="none" w:sz="0" w:space="0" w:color="auto"/>
            <w:left w:val="none" w:sz="0" w:space="0" w:color="auto"/>
            <w:bottom w:val="none" w:sz="0" w:space="0" w:color="auto"/>
            <w:right w:val="none" w:sz="0" w:space="0" w:color="auto"/>
          </w:divBdr>
        </w:div>
      </w:divsChild>
    </w:div>
    <w:div w:id="989671227">
      <w:bodyDiv w:val="1"/>
      <w:marLeft w:val="0"/>
      <w:marRight w:val="0"/>
      <w:marTop w:val="0"/>
      <w:marBottom w:val="0"/>
      <w:divBdr>
        <w:top w:val="none" w:sz="0" w:space="0" w:color="auto"/>
        <w:left w:val="none" w:sz="0" w:space="0" w:color="auto"/>
        <w:bottom w:val="none" w:sz="0" w:space="0" w:color="auto"/>
        <w:right w:val="none" w:sz="0" w:space="0" w:color="auto"/>
      </w:divBdr>
    </w:div>
    <w:div w:id="1090929291">
      <w:bodyDiv w:val="1"/>
      <w:marLeft w:val="0"/>
      <w:marRight w:val="0"/>
      <w:marTop w:val="0"/>
      <w:marBottom w:val="0"/>
      <w:divBdr>
        <w:top w:val="none" w:sz="0" w:space="0" w:color="auto"/>
        <w:left w:val="none" w:sz="0" w:space="0" w:color="auto"/>
        <w:bottom w:val="none" w:sz="0" w:space="0" w:color="auto"/>
        <w:right w:val="none" w:sz="0" w:space="0" w:color="auto"/>
      </w:divBdr>
      <w:divsChild>
        <w:div w:id="668753059">
          <w:marLeft w:val="547"/>
          <w:marRight w:val="0"/>
          <w:marTop w:val="0"/>
          <w:marBottom w:val="160"/>
          <w:divBdr>
            <w:top w:val="none" w:sz="0" w:space="0" w:color="auto"/>
            <w:left w:val="none" w:sz="0" w:space="0" w:color="auto"/>
            <w:bottom w:val="none" w:sz="0" w:space="0" w:color="auto"/>
            <w:right w:val="none" w:sz="0" w:space="0" w:color="auto"/>
          </w:divBdr>
        </w:div>
        <w:div w:id="2008559441">
          <w:marLeft w:val="547"/>
          <w:marRight w:val="0"/>
          <w:marTop w:val="0"/>
          <w:marBottom w:val="160"/>
          <w:divBdr>
            <w:top w:val="none" w:sz="0" w:space="0" w:color="auto"/>
            <w:left w:val="none" w:sz="0" w:space="0" w:color="auto"/>
            <w:bottom w:val="none" w:sz="0" w:space="0" w:color="auto"/>
            <w:right w:val="none" w:sz="0" w:space="0" w:color="auto"/>
          </w:divBdr>
        </w:div>
        <w:div w:id="794563135">
          <w:marLeft w:val="547"/>
          <w:marRight w:val="0"/>
          <w:marTop w:val="0"/>
          <w:marBottom w:val="160"/>
          <w:divBdr>
            <w:top w:val="none" w:sz="0" w:space="0" w:color="auto"/>
            <w:left w:val="none" w:sz="0" w:space="0" w:color="auto"/>
            <w:bottom w:val="none" w:sz="0" w:space="0" w:color="auto"/>
            <w:right w:val="none" w:sz="0" w:space="0" w:color="auto"/>
          </w:divBdr>
        </w:div>
        <w:div w:id="1158425784">
          <w:marLeft w:val="547"/>
          <w:marRight w:val="0"/>
          <w:marTop w:val="0"/>
          <w:marBottom w:val="160"/>
          <w:divBdr>
            <w:top w:val="none" w:sz="0" w:space="0" w:color="auto"/>
            <w:left w:val="none" w:sz="0" w:space="0" w:color="auto"/>
            <w:bottom w:val="none" w:sz="0" w:space="0" w:color="auto"/>
            <w:right w:val="none" w:sz="0" w:space="0" w:color="auto"/>
          </w:divBdr>
        </w:div>
        <w:div w:id="1892616904">
          <w:marLeft w:val="547"/>
          <w:marRight w:val="0"/>
          <w:marTop w:val="0"/>
          <w:marBottom w:val="160"/>
          <w:divBdr>
            <w:top w:val="none" w:sz="0" w:space="0" w:color="auto"/>
            <w:left w:val="none" w:sz="0" w:space="0" w:color="auto"/>
            <w:bottom w:val="none" w:sz="0" w:space="0" w:color="auto"/>
            <w:right w:val="none" w:sz="0" w:space="0" w:color="auto"/>
          </w:divBdr>
        </w:div>
        <w:div w:id="993486221">
          <w:marLeft w:val="547"/>
          <w:marRight w:val="0"/>
          <w:marTop w:val="0"/>
          <w:marBottom w:val="160"/>
          <w:divBdr>
            <w:top w:val="none" w:sz="0" w:space="0" w:color="auto"/>
            <w:left w:val="none" w:sz="0" w:space="0" w:color="auto"/>
            <w:bottom w:val="none" w:sz="0" w:space="0" w:color="auto"/>
            <w:right w:val="none" w:sz="0" w:space="0" w:color="auto"/>
          </w:divBdr>
        </w:div>
        <w:div w:id="345133557">
          <w:marLeft w:val="547"/>
          <w:marRight w:val="0"/>
          <w:marTop w:val="0"/>
          <w:marBottom w:val="160"/>
          <w:divBdr>
            <w:top w:val="none" w:sz="0" w:space="0" w:color="auto"/>
            <w:left w:val="none" w:sz="0" w:space="0" w:color="auto"/>
            <w:bottom w:val="none" w:sz="0" w:space="0" w:color="auto"/>
            <w:right w:val="none" w:sz="0" w:space="0" w:color="auto"/>
          </w:divBdr>
        </w:div>
      </w:divsChild>
    </w:div>
    <w:div w:id="1170681413">
      <w:bodyDiv w:val="1"/>
      <w:marLeft w:val="0"/>
      <w:marRight w:val="0"/>
      <w:marTop w:val="0"/>
      <w:marBottom w:val="0"/>
      <w:divBdr>
        <w:top w:val="none" w:sz="0" w:space="0" w:color="auto"/>
        <w:left w:val="none" w:sz="0" w:space="0" w:color="auto"/>
        <w:bottom w:val="none" w:sz="0" w:space="0" w:color="auto"/>
        <w:right w:val="none" w:sz="0" w:space="0" w:color="auto"/>
      </w:divBdr>
    </w:div>
    <w:div w:id="1273244764">
      <w:bodyDiv w:val="1"/>
      <w:marLeft w:val="0"/>
      <w:marRight w:val="0"/>
      <w:marTop w:val="0"/>
      <w:marBottom w:val="0"/>
      <w:divBdr>
        <w:top w:val="none" w:sz="0" w:space="0" w:color="auto"/>
        <w:left w:val="none" w:sz="0" w:space="0" w:color="auto"/>
        <w:bottom w:val="none" w:sz="0" w:space="0" w:color="auto"/>
        <w:right w:val="none" w:sz="0" w:space="0" w:color="auto"/>
      </w:divBdr>
      <w:divsChild>
        <w:div w:id="2010523050">
          <w:marLeft w:val="346"/>
          <w:marRight w:val="0"/>
          <w:marTop w:val="0"/>
          <w:marBottom w:val="240"/>
          <w:divBdr>
            <w:top w:val="none" w:sz="0" w:space="0" w:color="auto"/>
            <w:left w:val="none" w:sz="0" w:space="0" w:color="auto"/>
            <w:bottom w:val="none" w:sz="0" w:space="0" w:color="auto"/>
            <w:right w:val="none" w:sz="0" w:space="0" w:color="auto"/>
          </w:divBdr>
        </w:div>
        <w:div w:id="1834763361">
          <w:marLeft w:val="346"/>
          <w:marRight w:val="0"/>
          <w:marTop w:val="0"/>
          <w:marBottom w:val="240"/>
          <w:divBdr>
            <w:top w:val="none" w:sz="0" w:space="0" w:color="auto"/>
            <w:left w:val="none" w:sz="0" w:space="0" w:color="auto"/>
            <w:bottom w:val="none" w:sz="0" w:space="0" w:color="auto"/>
            <w:right w:val="none" w:sz="0" w:space="0" w:color="auto"/>
          </w:divBdr>
        </w:div>
      </w:divsChild>
    </w:div>
    <w:div w:id="1497653591">
      <w:bodyDiv w:val="1"/>
      <w:marLeft w:val="0"/>
      <w:marRight w:val="0"/>
      <w:marTop w:val="0"/>
      <w:marBottom w:val="0"/>
      <w:divBdr>
        <w:top w:val="none" w:sz="0" w:space="0" w:color="auto"/>
        <w:left w:val="none" w:sz="0" w:space="0" w:color="auto"/>
        <w:bottom w:val="none" w:sz="0" w:space="0" w:color="auto"/>
        <w:right w:val="none" w:sz="0" w:space="0" w:color="auto"/>
      </w:divBdr>
    </w:div>
    <w:div w:id="1699744240">
      <w:bodyDiv w:val="1"/>
      <w:marLeft w:val="0"/>
      <w:marRight w:val="0"/>
      <w:marTop w:val="0"/>
      <w:marBottom w:val="0"/>
      <w:divBdr>
        <w:top w:val="none" w:sz="0" w:space="0" w:color="auto"/>
        <w:left w:val="none" w:sz="0" w:space="0" w:color="auto"/>
        <w:bottom w:val="none" w:sz="0" w:space="0" w:color="auto"/>
        <w:right w:val="none" w:sz="0" w:space="0" w:color="auto"/>
      </w:divBdr>
      <w:divsChild>
        <w:div w:id="2074573104">
          <w:marLeft w:val="0"/>
          <w:marRight w:val="0"/>
          <w:marTop w:val="0"/>
          <w:marBottom w:val="0"/>
          <w:divBdr>
            <w:top w:val="none" w:sz="0" w:space="0" w:color="auto"/>
            <w:left w:val="none" w:sz="0" w:space="0" w:color="auto"/>
            <w:bottom w:val="none" w:sz="0" w:space="0" w:color="auto"/>
            <w:right w:val="none" w:sz="0" w:space="0" w:color="auto"/>
          </w:divBdr>
        </w:div>
      </w:divsChild>
    </w:div>
    <w:div w:id="1825537335">
      <w:bodyDiv w:val="1"/>
      <w:marLeft w:val="0"/>
      <w:marRight w:val="0"/>
      <w:marTop w:val="0"/>
      <w:marBottom w:val="0"/>
      <w:divBdr>
        <w:top w:val="none" w:sz="0" w:space="0" w:color="auto"/>
        <w:left w:val="none" w:sz="0" w:space="0" w:color="auto"/>
        <w:bottom w:val="none" w:sz="0" w:space="0" w:color="auto"/>
        <w:right w:val="none" w:sz="0" w:space="0" w:color="auto"/>
      </w:divBdr>
    </w:div>
    <w:div w:id="1907642606">
      <w:bodyDiv w:val="1"/>
      <w:marLeft w:val="0"/>
      <w:marRight w:val="0"/>
      <w:marTop w:val="0"/>
      <w:marBottom w:val="0"/>
      <w:divBdr>
        <w:top w:val="none" w:sz="0" w:space="0" w:color="auto"/>
        <w:left w:val="none" w:sz="0" w:space="0" w:color="auto"/>
        <w:bottom w:val="none" w:sz="0" w:space="0" w:color="auto"/>
        <w:right w:val="none" w:sz="0" w:space="0" w:color="auto"/>
      </w:divBdr>
      <w:divsChild>
        <w:div w:id="588199227">
          <w:marLeft w:val="346"/>
          <w:marRight w:val="0"/>
          <w:marTop w:val="0"/>
          <w:marBottom w:val="240"/>
          <w:divBdr>
            <w:top w:val="none" w:sz="0" w:space="0" w:color="auto"/>
            <w:left w:val="none" w:sz="0" w:space="0" w:color="auto"/>
            <w:bottom w:val="none" w:sz="0" w:space="0" w:color="auto"/>
            <w:right w:val="none" w:sz="0" w:space="0" w:color="auto"/>
          </w:divBdr>
        </w:div>
        <w:div w:id="272245261">
          <w:marLeft w:val="346"/>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data.europa.eu/eli/dir/2013/55/oj"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doi.org/10.1093/ejendo/lvae169"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data.europa.eu/eli/dir/2005/36/oj" TargetMode="External"/><Relationship Id="rId2" Type="http://schemas.openxmlformats.org/officeDocument/2006/relationships/customXml" Target="../customXml/item2.xml"/><Relationship Id="rId16" Type="http://schemas.openxmlformats.org/officeDocument/2006/relationships/hyperlink" Target="http://www.ich.org/home.html" TargetMode="External"/><Relationship Id="rId20" Type="http://schemas.openxmlformats.org/officeDocument/2006/relationships/hyperlink" Target="https://www.royalcollege.ca/rcsite/canmeds/canmeds-framework-e.%20Reproduced%20with%20permission.%20%20%20%20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ems.eu/__data/assets/pdf_file/0017/44450/UEMS-2016.13-European-Training-Requirements-Internal-Medicin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ata.europa.eu/eli/dir/2011/24/o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93/ejendo/lvae14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bd27bf-f23a-4764-ba48-893866d47e01">
      <Terms xmlns="http://schemas.microsoft.com/office/infopath/2007/PartnerControls"/>
    </lcf76f155ced4ddcb4097134ff3c332f>
    <TaxCatchAll xmlns="cd7455a3-4a59-4a73-9e70-409757b3c8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94900BABD61B4BAC2F245EDF4ED39E" ma:contentTypeVersion="13" ma:contentTypeDescription="Crée un document." ma:contentTypeScope="" ma:versionID="46b35aaa08c52807dfb346c9b5123096">
  <xsd:schema xmlns:xsd="http://www.w3.org/2001/XMLSchema" xmlns:xs="http://www.w3.org/2001/XMLSchema" xmlns:p="http://schemas.microsoft.com/office/2006/metadata/properties" xmlns:ns2="83bd27bf-f23a-4764-ba48-893866d47e01" xmlns:ns3="cd7455a3-4a59-4a73-9e70-409757b3c8a1" targetNamespace="http://schemas.microsoft.com/office/2006/metadata/properties" ma:root="true" ma:fieldsID="b78ee7e9995c7132adcfcf884f045e47" ns2:_="" ns3:_="">
    <xsd:import namespace="83bd27bf-f23a-4764-ba48-893866d47e01"/>
    <xsd:import namespace="cd7455a3-4a59-4a73-9e70-409757b3c8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27bf-f23a-4764-ba48-893866d47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6de6d2fa-23a7-45f3-a64a-563df53bb5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455a3-4a59-4a73-9e70-409757b3c8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e12d60-d5a8-41ec-bed3-3136d3e9e081}" ma:internalName="TaxCatchAll" ma:showField="CatchAllData" ma:web="cd7455a3-4a59-4a73-9e70-409757b3c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972BA-536C-485B-BC4C-B26205FA5E2F}">
  <ds:schemaRefs>
    <ds:schemaRef ds:uri="http://schemas.microsoft.com/office/2006/metadata/properties"/>
    <ds:schemaRef ds:uri="http://schemas.microsoft.com/office/infopath/2007/PartnerControls"/>
    <ds:schemaRef ds:uri="83bd27bf-f23a-4764-ba48-893866d47e01"/>
    <ds:schemaRef ds:uri="cd7455a3-4a59-4a73-9e70-409757b3c8a1"/>
  </ds:schemaRefs>
</ds:datastoreItem>
</file>

<file path=customXml/itemProps2.xml><?xml version="1.0" encoding="utf-8"?>
<ds:datastoreItem xmlns:ds="http://schemas.openxmlformats.org/officeDocument/2006/customXml" ds:itemID="{53F6D2B8-B1D7-43A7-9775-223507DE2590}">
  <ds:schemaRefs>
    <ds:schemaRef ds:uri="http://schemas.microsoft.com/sharepoint/v3/contenttype/forms"/>
  </ds:schemaRefs>
</ds:datastoreItem>
</file>

<file path=customXml/itemProps3.xml><?xml version="1.0" encoding="utf-8"?>
<ds:datastoreItem xmlns:ds="http://schemas.openxmlformats.org/officeDocument/2006/customXml" ds:itemID="{B217552B-C21D-4D45-A538-1F3CC9A1C131}"/>
</file>

<file path=customXml/itemProps4.xml><?xml version="1.0" encoding="utf-8"?>
<ds:datastoreItem xmlns:ds="http://schemas.openxmlformats.org/officeDocument/2006/customXml" ds:itemID="{BCF53A74-3ABA-4215-9114-3EF2BB30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13805</Words>
  <Characters>78693</Characters>
  <Application>Microsoft Office Word</Application>
  <DocSecurity>0</DocSecurity>
  <Lines>655</Lines>
  <Paragraphs>184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Felice</dc:creator>
  <cp:keywords/>
  <dc:description/>
  <cp:lastModifiedBy>Vassallo Josanne at Health-MDH</cp:lastModifiedBy>
  <cp:revision>3</cp:revision>
  <dcterms:created xsi:type="dcterms:W3CDTF">2026-03-22T19:58:00Z</dcterms:created>
  <dcterms:modified xsi:type="dcterms:W3CDTF">2026-03-22T20:01:00Z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0x0101004194900BABD61B4BAC2F245EDF4ED39E</vt:lpwstr>
  </property>
</Properties>
</file>