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7475" w14:textId="77777777" w:rsidR="00D30D67" w:rsidRPr="00122A25" w:rsidRDefault="00D30D67" w:rsidP="00D30D67">
      <w:pPr>
        <w:ind w:left="709" w:hanging="709"/>
        <w:jc w:val="right"/>
        <w:rPr>
          <w:rFonts w:ascii="Cambria" w:hAnsi="Cambria" w:cs="Arial"/>
          <w:spacing w:val="-3"/>
          <w:sz w:val="18"/>
          <w:szCs w:val="36"/>
          <w:lang w:val="en-GB" w:eastAsia="fr-FR"/>
        </w:rPr>
      </w:pPr>
      <w:r w:rsidRPr="00122A25">
        <w:rPr>
          <w:rFonts w:ascii="Cambria" w:hAnsi="Cambria" w:cs="Arial"/>
          <w:bCs/>
          <w:sz w:val="40"/>
          <w:szCs w:val="40"/>
          <w:lang w:val="en-GB" w:eastAsia="fr-FR"/>
        </w:rPr>
        <w:t xml:space="preserve">UEMS </w:t>
      </w:r>
      <w:r w:rsidRPr="00273F8B">
        <w:rPr>
          <w:rFonts w:ascii="Cambria" w:hAnsi="Cambria" w:cs="Arial"/>
          <w:bCs/>
          <w:sz w:val="40"/>
          <w:szCs w:val="40"/>
          <w:lang w:val="en-GB" w:eastAsia="fr-FR"/>
        </w:rPr>
        <w:t>202</w:t>
      </w:r>
      <w:r>
        <w:rPr>
          <w:rFonts w:ascii="Cambria" w:hAnsi="Cambria" w:cs="Arial"/>
          <w:bCs/>
          <w:sz w:val="40"/>
          <w:szCs w:val="40"/>
          <w:lang w:val="en-GB" w:eastAsia="fr-FR"/>
        </w:rPr>
        <w:t>5/27</w:t>
      </w:r>
    </w:p>
    <w:p w14:paraId="66EEA7C2" w14:textId="77777777" w:rsidR="00D30D67" w:rsidRPr="008A4622" w:rsidRDefault="00D30D67" w:rsidP="00D30D67">
      <w:pPr>
        <w:tabs>
          <w:tab w:val="center" w:pos="4678"/>
        </w:tabs>
        <w:suppressAutoHyphens/>
        <w:jc w:val="center"/>
        <w:rPr>
          <w:rFonts w:ascii="Arial" w:hAnsi="Arial" w:cs="Arial"/>
          <w:b/>
          <w:spacing w:val="-3"/>
          <w:sz w:val="18"/>
          <w:szCs w:val="36"/>
          <w:lang w:val="en-GB" w:eastAsia="fr-FR"/>
        </w:rPr>
      </w:pPr>
    </w:p>
    <w:p w14:paraId="6CA6B5F5" w14:textId="77777777" w:rsidR="00D30D67" w:rsidRPr="008A4622" w:rsidRDefault="00D30D67" w:rsidP="00D30D67">
      <w:pPr>
        <w:tabs>
          <w:tab w:val="center" w:pos="4678"/>
        </w:tabs>
        <w:suppressAutoHyphens/>
        <w:jc w:val="center"/>
        <w:rPr>
          <w:rFonts w:ascii="Arial" w:hAnsi="Arial" w:cs="Arial"/>
          <w:b/>
          <w:spacing w:val="-3"/>
          <w:sz w:val="18"/>
          <w:szCs w:val="36"/>
          <w:lang w:val="en-GB" w:eastAsia="fr-FR"/>
        </w:rPr>
      </w:pPr>
    </w:p>
    <w:p w14:paraId="529F7B34" w14:textId="77777777" w:rsidR="00D30D67" w:rsidRDefault="00D30D67" w:rsidP="00D30D67">
      <w:pPr>
        <w:tabs>
          <w:tab w:val="center" w:pos="4678"/>
        </w:tabs>
        <w:suppressAutoHyphens/>
        <w:jc w:val="center"/>
        <w:rPr>
          <w:rFonts w:ascii="Arial" w:hAnsi="Arial" w:cs="Arial"/>
          <w:b/>
          <w:spacing w:val="-3"/>
          <w:sz w:val="18"/>
          <w:szCs w:val="36"/>
          <w:lang w:val="en-GB" w:eastAsia="fr-FR"/>
        </w:rPr>
      </w:pPr>
    </w:p>
    <w:p w14:paraId="4B4655D4" w14:textId="77777777" w:rsidR="00D30D67" w:rsidRDefault="00D30D67" w:rsidP="00D30D67">
      <w:pPr>
        <w:tabs>
          <w:tab w:val="center" w:pos="4678"/>
        </w:tabs>
        <w:suppressAutoHyphens/>
        <w:jc w:val="center"/>
        <w:rPr>
          <w:rFonts w:ascii="Arial" w:hAnsi="Arial" w:cs="Arial"/>
          <w:b/>
          <w:spacing w:val="-3"/>
          <w:sz w:val="18"/>
          <w:szCs w:val="36"/>
          <w:lang w:val="en-GB" w:eastAsia="fr-FR"/>
        </w:rPr>
      </w:pPr>
    </w:p>
    <w:p w14:paraId="64577AFB" w14:textId="77777777" w:rsidR="00D30D67" w:rsidRDefault="00D30D67" w:rsidP="00D30D67">
      <w:pPr>
        <w:tabs>
          <w:tab w:val="center" w:pos="4678"/>
        </w:tabs>
        <w:suppressAutoHyphens/>
        <w:jc w:val="center"/>
        <w:rPr>
          <w:rFonts w:ascii="Arial" w:hAnsi="Arial" w:cs="Arial"/>
          <w:b/>
          <w:spacing w:val="-3"/>
          <w:sz w:val="18"/>
          <w:szCs w:val="36"/>
          <w:lang w:val="en-GB" w:eastAsia="fr-FR"/>
        </w:rPr>
      </w:pPr>
    </w:p>
    <w:p w14:paraId="0B15EEA4" w14:textId="77777777" w:rsidR="00D30D67" w:rsidRDefault="00D30D67" w:rsidP="00D30D67">
      <w:pPr>
        <w:tabs>
          <w:tab w:val="center" w:pos="4678"/>
        </w:tabs>
        <w:suppressAutoHyphens/>
        <w:jc w:val="center"/>
        <w:rPr>
          <w:rFonts w:ascii="Arial" w:hAnsi="Arial" w:cs="Arial"/>
          <w:b/>
          <w:spacing w:val="-3"/>
          <w:sz w:val="18"/>
          <w:szCs w:val="36"/>
          <w:lang w:val="en-GB" w:eastAsia="fr-FR"/>
        </w:rPr>
      </w:pPr>
    </w:p>
    <w:p w14:paraId="6370BBEE" w14:textId="77777777" w:rsidR="00D30D67" w:rsidRPr="009A29DF" w:rsidRDefault="00D30D67" w:rsidP="00D30D67">
      <w:pPr>
        <w:tabs>
          <w:tab w:val="center" w:pos="4678"/>
        </w:tabs>
        <w:suppressAutoHyphens/>
        <w:jc w:val="center"/>
        <w:rPr>
          <w:rFonts w:ascii="Arial" w:hAnsi="Arial" w:cs="Arial"/>
          <w:b/>
          <w:color w:val="000000"/>
          <w:spacing w:val="-3"/>
          <w:sz w:val="18"/>
          <w:szCs w:val="36"/>
          <w:lang w:val="en-GB" w:eastAsia="fr-FR"/>
        </w:rPr>
      </w:pPr>
    </w:p>
    <w:p w14:paraId="76E675B2" w14:textId="77777777" w:rsidR="00D30D67" w:rsidRPr="009A29DF" w:rsidRDefault="00D30D67" w:rsidP="00D30D67">
      <w:pPr>
        <w:tabs>
          <w:tab w:val="center" w:pos="4678"/>
        </w:tabs>
        <w:suppressAutoHyphens/>
        <w:jc w:val="center"/>
        <w:rPr>
          <w:rFonts w:ascii="Arial" w:hAnsi="Arial" w:cs="Arial"/>
          <w:b/>
          <w:color w:val="000000"/>
          <w:spacing w:val="-3"/>
          <w:sz w:val="18"/>
          <w:szCs w:val="36"/>
          <w:lang w:val="en-GB" w:eastAsia="fr-FR"/>
        </w:rPr>
      </w:pPr>
    </w:p>
    <w:p w14:paraId="023E1E83" w14:textId="77777777" w:rsidR="00D30D67" w:rsidRPr="009A29DF" w:rsidRDefault="00D30D67" w:rsidP="00D30D67">
      <w:pPr>
        <w:tabs>
          <w:tab w:val="center" w:pos="4678"/>
        </w:tabs>
        <w:suppressAutoHyphens/>
        <w:jc w:val="center"/>
        <w:rPr>
          <w:rFonts w:ascii="Arial" w:hAnsi="Arial" w:cs="Arial"/>
          <w:b/>
          <w:color w:val="000000"/>
          <w:spacing w:val="-3"/>
          <w:sz w:val="18"/>
          <w:szCs w:val="36"/>
          <w:lang w:val="en-GB" w:eastAsia="fr-FR"/>
        </w:rPr>
      </w:pPr>
    </w:p>
    <w:tbl>
      <w:tblPr>
        <w:tblW w:w="943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437"/>
      </w:tblGrid>
      <w:tr w:rsidR="00D30D67" w:rsidRPr="009A29DF" w14:paraId="774E8AE0" w14:textId="77777777" w:rsidTr="00513A1F">
        <w:trPr>
          <w:trHeight w:val="1438"/>
        </w:trPr>
        <w:tc>
          <w:tcPr>
            <w:tcW w:w="9437" w:type="dxa"/>
          </w:tcPr>
          <w:p w14:paraId="242529FC" w14:textId="77777777" w:rsidR="00D30D67" w:rsidRPr="009A29DF" w:rsidRDefault="00D30D67" w:rsidP="00513A1F">
            <w:pPr>
              <w:tabs>
                <w:tab w:val="center" w:pos="4678"/>
              </w:tabs>
              <w:suppressAutoHyphens/>
              <w:jc w:val="center"/>
              <w:rPr>
                <w:rFonts w:ascii="Garamond" w:hAnsi="Garamond" w:cs="Arial"/>
                <w:b/>
                <w:color w:val="000000"/>
                <w:spacing w:val="-3"/>
                <w:sz w:val="40"/>
                <w:szCs w:val="40"/>
                <w:lang w:val="en-GB" w:eastAsia="fr-FR"/>
              </w:rPr>
            </w:pPr>
          </w:p>
          <w:p w14:paraId="40C86A56" w14:textId="77777777" w:rsidR="00D30D67" w:rsidRPr="009A29DF" w:rsidRDefault="00D30D67" w:rsidP="00513A1F">
            <w:pPr>
              <w:tabs>
                <w:tab w:val="center" w:pos="4678"/>
              </w:tabs>
              <w:suppressAutoHyphens/>
              <w:jc w:val="center"/>
              <w:rPr>
                <w:rFonts w:ascii="Garamond" w:hAnsi="Garamond" w:cs="Arial"/>
                <w:b/>
                <w:color w:val="000000"/>
                <w:spacing w:val="-3"/>
                <w:sz w:val="40"/>
                <w:szCs w:val="40"/>
                <w:lang w:val="en-GB" w:eastAsia="fr-FR"/>
              </w:rPr>
            </w:pPr>
            <w:r w:rsidRPr="009A29DF">
              <w:rPr>
                <w:rFonts w:ascii="Garamond" w:hAnsi="Garamond" w:cs="Arial"/>
                <w:b/>
                <w:color w:val="000000"/>
                <w:spacing w:val="-3"/>
                <w:sz w:val="40"/>
                <w:szCs w:val="40"/>
                <w:lang w:val="en-GB" w:eastAsia="fr-FR"/>
              </w:rPr>
              <w:t xml:space="preserve">MEETING OF </w:t>
            </w:r>
          </w:p>
          <w:p w14:paraId="63A44227" w14:textId="77777777" w:rsidR="00D30D67" w:rsidRPr="009A29DF" w:rsidRDefault="00D30D67" w:rsidP="00513A1F">
            <w:pPr>
              <w:tabs>
                <w:tab w:val="center" w:pos="4678"/>
              </w:tabs>
              <w:suppressAutoHyphens/>
              <w:jc w:val="center"/>
              <w:rPr>
                <w:rFonts w:ascii="Garamond" w:hAnsi="Garamond" w:cs="Arial"/>
                <w:b/>
                <w:color w:val="000000"/>
                <w:spacing w:val="-3"/>
                <w:sz w:val="40"/>
                <w:szCs w:val="40"/>
                <w:lang w:val="en-GB" w:eastAsia="fr-FR"/>
              </w:rPr>
            </w:pPr>
            <w:r w:rsidRPr="009A29DF">
              <w:rPr>
                <w:rFonts w:ascii="Garamond" w:hAnsi="Garamond" w:cs="Arial"/>
                <w:b/>
                <w:color w:val="000000"/>
                <w:spacing w:val="-3"/>
                <w:sz w:val="40"/>
                <w:szCs w:val="40"/>
                <w:lang w:val="en-GB" w:eastAsia="fr-FR"/>
              </w:rPr>
              <w:t>THE UEMS COUNCIL</w:t>
            </w:r>
          </w:p>
          <w:p w14:paraId="2F8AB500" w14:textId="77777777" w:rsidR="00D30D67" w:rsidRPr="009A29DF" w:rsidRDefault="00D30D67" w:rsidP="00513A1F">
            <w:pPr>
              <w:tabs>
                <w:tab w:val="center" w:pos="4678"/>
              </w:tabs>
              <w:suppressAutoHyphens/>
              <w:jc w:val="center"/>
              <w:rPr>
                <w:rFonts w:ascii="Garamond" w:hAnsi="Garamond" w:cs="Arial"/>
                <w:b/>
                <w:color w:val="000000"/>
                <w:spacing w:val="-3"/>
                <w:sz w:val="40"/>
                <w:szCs w:val="40"/>
                <w:lang w:val="en-GB" w:eastAsia="fr-FR"/>
              </w:rPr>
            </w:pPr>
          </w:p>
        </w:tc>
      </w:tr>
    </w:tbl>
    <w:p w14:paraId="1B32B754" w14:textId="77777777" w:rsidR="00D30D67" w:rsidRPr="009A29DF" w:rsidRDefault="00D30D67" w:rsidP="00D30D67">
      <w:pPr>
        <w:tabs>
          <w:tab w:val="center" w:pos="4678"/>
        </w:tabs>
        <w:suppressAutoHyphens/>
        <w:jc w:val="center"/>
        <w:rPr>
          <w:rFonts w:ascii="Arial" w:hAnsi="Arial" w:cs="Arial"/>
          <w:b/>
          <w:color w:val="000000"/>
          <w:spacing w:val="-3"/>
          <w:sz w:val="28"/>
          <w:szCs w:val="36"/>
          <w:lang w:val="en-GB" w:eastAsia="fr-FR"/>
        </w:rPr>
      </w:pPr>
    </w:p>
    <w:p w14:paraId="03AFC00D" w14:textId="77777777" w:rsidR="00D30D67" w:rsidRPr="009A29DF" w:rsidRDefault="00D30D67" w:rsidP="00D30D67">
      <w:pPr>
        <w:tabs>
          <w:tab w:val="center" w:pos="4678"/>
        </w:tabs>
        <w:suppressAutoHyphens/>
        <w:jc w:val="center"/>
        <w:rPr>
          <w:rFonts w:ascii="Arial" w:hAnsi="Arial" w:cs="Arial"/>
          <w:b/>
          <w:color w:val="000000"/>
          <w:spacing w:val="-3"/>
          <w:sz w:val="28"/>
          <w:szCs w:val="36"/>
          <w:lang w:val="en-GB" w:eastAsia="fr-FR"/>
        </w:rPr>
      </w:pPr>
    </w:p>
    <w:p w14:paraId="08675E7C" w14:textId="77777777" w:rsidR="00D30D67" w:rsidRPr="009A29DF" w:rsidRDefault="00D30D67" w:rsidP="00D30D67">
      <w:pPr>
        <w:tabs>
          <w:tab w:val="center" w:pos="4678"/>
        </w:tabs>
        <w:suppressAutoHyphens/>
        <w:jc w:val="center"/>
        <w:rPr>
          <w:rFonts w:ascii="Arial" w:hAnsi="Arial" w:cs="Arial"/>
          <w:b/>
          <w:color w:val="000000"/>
          <w:spacing w:val="-3"/>
          <w:sz w:val="28"/>
          <w:szCs w:val="36"/>
          <w:lang w:val="en-GB" w:eastAsia="fr-FR"/>
        </w:rPr>
      </w:pPr>
    </w:p>
    <w:p w14:paraId="00A07186" w14:textId="77777777" w:rsidR="00D30D67" w:rsidRPr="009A29DF" w:rsidRDefault="00D30D67" w:rsidP="00D30D67">
      <w:pPr>
        <w:spacing w:line="300" w:lineRule="exact"/>
        <w:jc w:val="center"/>
        <w:rPr>
          <w:rFonts w:ascii="Arial" w:hAnsi="Arial" w:cs="Arial"/>
          <w:i/>
          <w:iCs/>
          <w:color w:val="000000"/>
          <w:sz w:val="20"/>
          <w:szCs w:val="20"/>
          <w:lang w:val="en-GB" w:eastAsia="fr-FR"/>
        </w:rPr>
      </w:pPr>
    </w:p>
    <w:p w14:paraId="262FD72E" w14:textId="77777777" w:rsidR="00D30D67" w:rsidRPr="00DA2B46" w:rsidRDefault="00D30D67" w:rsidP="00D30D67">
      <w:pPr>
        <w:tabs>
          <w:tab w:val="center" w:pos="4678"/>
        </w:tabs>
        <w:suppressAutoHyphens/>
        <w:jc w:val="center"/>
        <w:rPr>
          <w:rFonts w:cs="Calibri"/>
          <w:b/>
          <w:color w:val="000000"/>
          <w:spacing w:val="-3"/>
          <w:sz w:val="36"/>
          <w:szCs w:val="28"/>
          <w:lang w:val="en-GB" w:eastAsia="fr-FR"/>
        </w:rPr>
      </w:pPr>
      <w:r w:rsidRPr="00DA2B46">
        <w:rPr>
          <w:rFonts w:cs="Calibri"/>
          <w:b/>
          <w:color w:val="000000"/>
          <w:spacing w:val="-3"/>
          <w:sz w:val="36"/>
          <w:szCs w:val="28"/>
          <w:lang w:val="en-GB" w:eastAsia="fr-FR"/>
        </w:rPr>
        <w:t xml:space="preserve">DRAFT </w:t>
      </w:r>
      <w:r>
        <w:rPr>
          <w:rFonts w:cs="Calibri"/>
          <w:b/>
          <w:color w:val="000000"/>
          <w:spacing w:val="-3"/>
          <w:sz w:val="36"/>
          <w:szCs w:val="28"/>
          <w:lang w:val="en-GB" w:eastAsia="fr-FR"/>
        </w:rPr>
        <w:t>MINUTES</w:t>
      </w:r>
    </w:p>
    <w:p w14:paraId="145ECDB7" w14:textId="77777777" w:rsidR="00D30D67" w:rsidRPr="00DA2B46" w:rsidRDefault="00D30D67" w:rsidP="00D30D67">
      <w:pPr>
        <w:spacing w:line="300" w:lineRule="exact"/>
        <w:jc w:val="center"/>
        <w:rPr>
          <w:rFonts w:cs="Calibri"/>
          <w:i/>
          <w:iCs/>
          <w:color w:val="000000"/>
          <w:sz w:val="28"/>
          <w:szCs w:val="28"/>
          <w:lang w:val="en-GB" w:eastAsia="fr-FR"/>
        </w:rPr>
      </w:pPr>
    </w:p>
    <w:p w14:paraId="1406A7D5" w14:textId="77777777" w:rsidR="00D30D67" w:rsidRPr="007D0B45" w:rsidRDefault="00D30D67" w:rsidP="00D30D67">
      <w:pPr>
        <w:spacing w:line="300" w:lineRule="exact"/>
        <w:jc w:val="center"/>
        <w:rPr>
          <w:rFonts w:cs="Calibri"/>
          <w:b/>
          <w:iCs/>
          <w:color w:val="000000"/>
          <w:sz w:val="28"/>
          <w:szCs w:val="28"/>
          <w:lang w:val="en-GB" w:eastAsia="fr-FR"/>
        </w:rPr>
      </w:pPr>
      <w:r w:rsidRPr="007D0B45">
        <w:rPr>
          <w:rFonts w:cs="Calibri"/>
          <w:b/>
          <w:iCs/>
          <w:color w:val="000000"/>
          <w:sz w:val="28"/>
          <w:szCs w:val="28"/>
          <w:lang w:val="en-GB" w:eastAsia="fr-FR"/>
        </w:rPr>
        <w:t xml:space="preserve">Saturday </w:t>
      </w:r>
      <w:r>
        <w:rPr>
          <w:rFonts w:cs="Calibri"/>
          <w:b/>
          <w:iCs/>
          <w:color w:val="000000"/>
          <w:sz w:val="28"/>
          <w:szCs w:val="28"/>
          <w:lang w:val="en-GB" w:eastAsia="fr-FR"/>
        </w:rPr>
        <w:t>26</w:t>
      </w:r>
      <w:r>
        <w:rPr>
          <w:rFonts w:cs="Calibri"/>
          <w:b/>
          <w:iCs/>
          <w:color w:val="000000"/>
          <w:sz w:val="28"/>
          <w:szCs w:val="28"/>
          <w:vertAlign w:val="superscript"/>
          <w:lang w:val="en-GB" w:eastAsia="fr-FR"/>
        </w:rPr>
        <w:t>th</w:t>
      </w:r>
      <w:r w:rsidRPr="007D0B45">
        <w:rPr>
          <w:rFonts w:cs="Calibri"/>
          <w:b/>
          <w:iCs/>
          <w:color w:val="000000"/>
          <w:sz w:val="28"/>
          <w:szCs w:val="28"/>
          <w:lang w:val="en-GB" w:eastAsia="fr-FR"/>
        </w:rPr>
        <w:t xml:space="preserve"> </w:t>
      </w:r>
      <w:r>
        <w:rPr>
          <w:rFonts w:cs="Calibri"/>
          <w:b/>
          <w:iCs/>
          <w:color w:val="000000"/>
          <w:sz w:val="28"/>
          <w:szCs w:val="28"/>
          <w:lang w:val="en-GB" w:eastAsia="fr-FR"/>
        </w:rPr>
        <w:t>April</w:t>
      </w:r>
      <w:r w:rsidRPr="007D0B45">
        <w:rPr>
          <w:rFonts w:cs="Calibri"/>
          <w:b/>
          <w:iCs/>
          <w:color w:val="000000"/>
          <w:sz w:val="28"/>
          <w:szCs w:val="28"/>
          <w:lang w:val="en-GB" w:eastAsia="fr-FR"/>
        </w:rPr>
        <w:t xml:space="preserve"> 202</w:t>
      </w:r>
      <w:r>
        <w:rPr>
          <w:rFonts w:cs="Calibri"/>
          <w:b/>
          <w:iCs/>
          <w:color w:val="000000"/>
          <w:sz w:val="28"/>
          <w:szCs w:val="28"/>
          <w:lang w:val="en-GB" w:eastAsia="fr-FR"/>
        </w:rPr>
        <w:t>5</w:t>
      </w:r>
    </w:p>
    <w:p w14:paraId="5E615701" w14:textId="77777777" w:rsidR="00D30D67" w:rsidRPr="00B8104D" w:rsidRDefault="00D30D67" w:rsidP="00D30D67">
      <w:pPr>
        <w:spacing w:line="300" w:lineRule="exact"/>
        <w:jc w:val="center"/>
        <w:rPr>
          <w:rFonts w:cs="Calibri"/>
          <w:i/>
          <w:iCs/>
          <w:sz w:val="28"/>
          <w:szCs w:val="28"/>
          <w:lang w:val="en-GB" w:eastAsia="fr-FR"/>
        </w:rPr>
      </w:pPr>
      <w:r>
        <w:rPr>
          <w:rFonts w:cs="Calibri"/>
          <w:i/>
          <w:iCs/>
          <w:sz w:val="28"/>
          <w:szCs w:val="28"/>
          <w:lang w:val="en-GB" w:eastAsia="fr-FR"/>
        </w:rPr>
        <w:t>09</w:t>
      </w:r>
      <w:r w:rsidRPr="00B8104D">
        <w:rPr>
          <w:rFonts w:cs="Calibri"/>
          <w:i/>
          <w:iCs/>
          <w:sz w:val="28"/>
          <w:szCs w:val="28"/>
          <w:lang w:val="en-GB" w:eastAsia="fr-FR"/>
        </w:rPr>
        <w:t xml:space="preserve">:00 </w:t>
      </w:r>
      <w:r>
        <w:rPr>
          <w:rFonts w:cs="Calibri"/>
          <w:i/>
          <w:iCs/>
          <w:sz w:val="28"/>
          <w:szCs w:val="28"/>
          <w:lang w:val="en-GB" w:eastAsia="fr-FR"/>
        </w:rPr>
        <w:t>–</w:t>
      </w:r>
      <w:r w:rsidRPr="00B8104D">
        <w:rPr>
          <w:rFonts w:cs="Calibri"/>
          <w:i/>
          <w:iCs/>
          <w:sz w:val="28"/>
          <w:szCs w:val="28"/>
          <w:lang w:val="en-GB" w:eastAsia="fr-FR"/>
        </w:rPr>
        <w:t xml:space="preserve"> </w:t>
      </w:r>
      <w:r w:rsidRPr="0062673E">
        <w:rPr>
          <w:rFonts w:cs="Calibri"/>
          <w:i/>
          <w:iCs/>
          <w:sz w:val="28"/>
          <w:szCs w:val="28"/>
          <w:lang w:val="en-GB" w:eastAsia="fr-FR"/>
        </w:rPr>
        <w:t>1</w:t>
      </w:r>
      <w:r>
        <w:rPr>
          <w:rFonts w:cs="Calibri"/>
          <w:i/>
          <w:iCs/>
          <w:sz w:val="28"/>
          <w:szCs w:val="28"/>
          <w:lang w:val="en-GB" w:eastAsia="fr-FR"/>
        </w:rPr>
        <w:t>6</w:t>
      </w:r>
      <w:r w:rsidRPr="0062673E">
        <w:rPr>
          <w:rFonts w:cs="Calibri"/>
          <w:i/>
          <w:iCs/>
          <w:sz w:val="28"/>
          <w:szCs w:val="28"/>
          <w:lang w:val="en-GB" w:eastAsia="fr-FR"/>
        </w:rPr>
        <w:t>:</w:t>
      </w:r>
      <w:r>
        <w:rPr>
          <w:rFonts w:cs="Calibri"/>
          <w:i/>
          <w:iCs/>
          <w:sz w:val="28"/>
          <w:szCs w:val="28"/>
          <w:lang w:val="en-GB" w:eastAsia="fr-FR"/>
        </w:rPr>
        <w:t>0</w:t>
      </w:r>
      <w:r w:rsidRPr="0062673E">
        <w:rPr>
          <w:rFonts w:cs="Calibri"/>
          <w:i/>
          <w:iCs/>
          <w:sz w:val="28"/>
          <w:szCs w:val="28"/>
          <w:lang w:val="en-GB" w:eastAsia="fr-FR"/>
        </w:rPr>
        <w:t>0</w:t>
      </w:r>
      <w:r w:rsidRPr="00B8104D">
        <w:rPr>
          <w:rFonts w:cs="Calibri"/>
          <w:i/>
          <w:iCs/>
          <w:sz w:val="28"/>
          <w:szCs w:val="28"/>
          <w:lang w:val="en-GB" w:eastAsia="fr-FR"/>
        </w:rPr>
        <w:t xml:space="preserve"> </w:t>
      </w:r>
      <w:r>
        <w:rPr>
          <w:rFonts w:cs="Calibri"/>
          <w:i/>
          <w:iCs/>
          <w:sz w:val="28"/>
          <w:szCs w:val="28"/>
          <w:lang w:val="en-GB" w:eastAsia="fr-FR"/>
        </w:rPr>
        <w:t>CET</w:t>
      </w:r>
    </w:p>
    <w:p w14:paraId="5753A188" w14:textId="77777777" w:rsidR="00D30D67" w:rsidRPr="00DA2B46" w:rsidRDefault="00D30D67" w:rsidP="00D30D67">
      <w:pPr>
        <w:spacing w:line="300" w:lineRule="exact"/>
        <w:jc w:val="center"/>
        <w:rPr>
          <w:rFonts w:cs="Calibri"/>
          <w:iCs/>
          <w:color w:val="000000"/>
          <w:sz w:val="28"/>
          <w:szCs w:val="28"/>
          <w:lang w:val="en-GB" w:eastAsia="fr-FR"/>
        </w:rPr>
      </w:pPr>
    </w:p>
    <w:p w14:paraId="3E68D099" w14:textId="77777777" w:rsidR="00D30D67" w:rsidRPr="00DA2B46" w:rsidRDefault="00D30D67" w:rsidP="00D30D67">
      <w:pPr>
        <w:spacing w:line="300" w:lineRule="exact"/>
        <w:jc w:val="center"/>
        <w:rPr>
          <w:rFonts w:cs="Calibri"/>
          <w:i/>
          <w:iCs/>
          <w:color w:val="000000"/>
          <w:sz w:val="28"/>
          <w:szCs w:val="28"/>
          <w:lang w:val="en-GB" w:eastAsia="fr-FR"/>
        </w:rPr>
      </w:pPr>
    </w:p>
    <w:p w14:paraId="56175087" w14:textId="77777777" w:rsidR="00D30D67" w:rsidRDefault="00D30D67" w:rsidP="00D30D67">
      <w:pPr>
        <w:jc w:val="center"/>
        <w:rPr>
          <w:rFonts w:cs="Calibri"/>
          <w:b/>
          <w:iCs/>
          <w:color w:val="000000"/>
          <w:sz w:val="28"/>
          <w:szCs w:val="28"/>
          <w:lang w:val="en-GB" w:eastAsia="fr-FR"/>
        </w:rPr>
      </w:pPr>
      <w:bookmarkStart w:id="0" w:name="_Hlk192163525"/>
      <w:r w:rsidRPr="003C0802">
        <w:rPr>
          <w:rFonts w:cs="Calibri"/>
          <w:b/>
          <w:iCs/>
          <w:color w:val="000000"/>
          <w:sz w:val="28"/>
          <w:szCs w:val="28"/>
          <w:lang w:val="en-GB" w:eastAsia="fr-FR"/>
        </w:rPr>
        <w:t>Meeting</w:t>
      </w:r>
      <w:r>
        <w:rPr>
          <w:rFonts w:cs="Calibri"/>
          <w:b/>
          <w:iCs/>
          <w:color w:val="000000"/>
          <w:sz w:val="28"/>
          <w:szCs w:val="28"/>
          <w:lang w:val="en-GB" w:eastAsia="fr-FR"/>
        </w:rPr>
        <w:t xml:space="preserve"> held</w:t>
      </w:r>
      <w:r w:rsidRPr="003C0802">
        <w:rPr>
          <w:rFonts w:cs="Calibri"/>
          <w:b/>
          <w:iCs/>
          <w:color w:val="000000"/>
          <w:sz w:val="28"/>
          <w:szCs w:val="28"/>
          <w:lang w:val="en-GB" w:eastAsia="fr-FR"/>
        </w:rPr>
        <w:t xml:space="preserve"> </w:t>
      </w:r>
      <w:r>
        <w:rPr>
          <w:rFonts w:cs="Calibri"/>
          <w:b/>
          <w:iCs/>
          <w:color w:val="000000"/>
          <w:sz w:val="28"/>
          <w:szCs w:val="28"/>
          <w:lang w:val="en-GB" w:eastAsia="fr-FR"/>
        </w:rPr>
        <w:t xml:space="preserve">onsite only </w:t>
      </w:r>
    </w:p>
    <w:p w14:paraId="577927CE" w14:textId="77777777" w:rsidR="00D30D67" w:rsidRPr="00194CD8" w:rsidRDefault="00D30D67" w:rsidP="00D30D67">
      <w:pPr>
        <w:tabs>
          <w:tab w:val="center" w:pos="4678"/>
        </w:tabs>
        <w:suppressAutoHyphens/>
        <w:jc w:val="center"/>
        <w:rPr>
          <w:rFonts w:cs="Calibri"/>
          <w:b/>
          <w:iCs/>
          <w:color w:val="000000"/>
          <w:sz w:val="28"/>
          <w:szCs w:val="28"/>
          <w:lang w:val="en-GB" w:eastAsia="fr-FR"/>
        </w:rPr>
      </w:pPr>
      <w:r w:rsidRPr="00194CD8">
        <w:rPr>
          <w:rFonts w:cs="Calibri"/>
          <w:b/>
          <w:iCs/>
          <w:color w:val="000000"/>
          <w:sz w:val="28"/>
          <w:szCs w:val="28"/>
          <w:lang w:val="en-GB" w:eastAsia="fr-FR"/>
        </w:rPr>
        <w:t xml:space="preserve">Conference room: </w:t>
      </w:r>
      <w:r w:rsidRPr="001934F0">
        <w:rPr>
          <w:rFonts w:cs="Calibri"/>
          <w:b/>
          <w:iCs/>
          <w:color w:val="0A2F41"/>
          <w:sz w:val="28"/>
          <w:szCs w:val="28"/>
          <w:lang w:val="en-GB" w:eastAsia="fr-FR"/>
        </w:rPr>
        <w:t>Brussels</w:t>
      </w:r>
    </w:p>
    <w:bookmarkEnd w:id="0"/>
    <w:p w14:paraId="5DF8DEBA" w14:textId="77777777" w:rsidR="00D30D67" w:rsidRDefault="00D30D67" w:rsidP="00D30D67">
      <w:pPr>
        <w:jc w:val="center"/>
        <w:rPr>
          <w:rFonts w:cs="Calibri"/>
          <w:b/>
          <w:iCs/>
          <w:color w:val="000000"/>
          <w:sz w:val="28"/>
          <w:szCs w:val="28"/>
          <w:highlight w:val="yellow"/>
          <w:lang w:val="en-GB" w:eastAsia="fr-FR"/>
        </w:rPr>
      </w:pPr>
    </w:p>
    <w:p w14:paraId="2F857E0E" w14:textId="77777777" w:rsidR="00D30D67" w:rsidRDefault="00D30D67" w:rsidP="00D30D67">
      <w:pPr>
        <w:jc w:val="center"/>
        <w:rPr>
          <w:rFonts w:cs="Calibri"/>
          <w:b/>
          <w:iCs/>
          <w:color w:val="000000"/>
          <w:sz w:val="28"/>
          <w:szCs w:val="28"/>
          <w:highlight w:val="yellow"/>
          <w:lang w:val="en-GB" w:eastAsia="fr-FR"/>
        </w:rPr>
      </w:pPr>
    </w:p>
    <w:p w14:paraId="2F41BBEC" w14:textId="77777777" w:rsidR="00D30D67" w:rsidRPr="00BE1CE2" w:rsidRDefault="00D30D67" w:rsidP="00D30D67">
      <w:pPr>
        <w:rPr>
          <w:rFonts w:cs="Calibri"/>
          <w:b/>
          <w:iCs/>
          <w:color w:val="000000"/>
          <w:sz w:val="28"/>
          <w:szCs w:val="28"/>
          <w:lang w:val="en-US" w:eastAsia="fr-FR"/>
        </w:rPr>
      </w:pPr>
    </w:p>
    <w:p w14:paraId="07D3289A" w14:textId="77777777" w:rsidR="00D30D67" w:rsidRPr="00BE1CE2" w:rsidRDefault="00D30D67" w:rsidP="00D30D67">
      <w:pPr>
        <w:rPr>
          <w:rFonts w:cs="Calibri"/>
          <w:b/>
          <w:iCs/>
          <w:color w:val="000000"/>
          <w:sz w:val="28"/>
          <w:szCs w:val="28"/>
          <w:lang w:val="en-US" w:eastAsia="fr-FR"/>
        </w:rPr>
      </w:pPr>
    </w:p>
    <w:p w14:paraId="4AC94395" w14:textId="77777777" w:rsidR="00D30D67" w:rsidRPr="001F661C" w:rsidRDefault="00D30D67" w:rsidP="00D30D67">
      <w:pPr>
        <w:rPr>
          <w:rFonts w:cs="Calibri"/>
          <w:b/>
          <w:iCs/>
          <w:color w:val="000000"/>
          <w:sz w:val="28"/>
          <w:szCs w:val="28"/>
          <w:lang w:eastAsia="fr-FR"/>
        </w:rPr>
      </w:pPr>
      <w:r w:rsidRPr="001F661C">
        <w:rPr>
          <w:rFonts w:cs="Calibri"/>
          <w:b/>
          <w:iCs/>
          <w:color w:val="000000"/>
          <w:sz w:val="28"/>
          <w:szCs w:val="28"/>
          <w:lang w:eastAsia="fr-FR"/>
        </w:rPr>
        <w:t xml:space="preserve">Maison des Associations Internationales </w:t>
      </w:r>
    </w:p>
    <w:p w14:paraId="26328857" w14:textId="77777777" w:rsidR="00D30D67" w:rsidRPr="001F661C" w:rsidRDefault="00D30D67" w:rsidP="00D30D67">
      <w:pPr>
        <w:rPr>
          <w:rFonts w:cs="Calibri"/>
          <w:iCs/>
          <w:color w:val="000000"/>
          <w:sz w:val="28"/>
          <w:szCs w:val="28"/>
          <w:lang w:eastAsia="fr-FR"/>
        </w:rPr>
      </w:pPr>
      <w:r w:rsidRPr="001F661C">
        <w:rPr>
          <w:rFonts w:cs="Calibri"/>
          <w:iCs/>
          <w:color w:val="000000"/>
          <w:sz w:val="28"/>
          <w:szCs w:val="28"/>
          <w:lang w:eastAsia="fr-FR"/>
        </w:rPr>
        <w:t>Rue Washington, 40</w:t>
      </w:r>
    </w:p>
    <w:p w14:paraId="7BA549F1" w14:textId="77777777" w:rsidR="00D30D67" w:rsidRPr="001F661C" w:rsidRDefault="00D30D67" w:rsidP="00D30D67">
      <w:pPr>
        <w:rPr>
          <w:rFonts w:cs="Calibri"/>
          <w:iCs/>
          <w:color w:val="000000"/>
          <w:sz w:val="28"/>
          <w:szCs w:val="28"/>
          <w:lang w:val="en-GB" w:eastAsia="fr-FR"/>
        </w:rPr>
      </w:pPr>
      <w:r w:rsidRPr="001F661C">
        <w:rPr>
          <w:rFonts w:cs="Calibri"/>
          <w:iCs/>
          <w:color w:val="000000"/>
          <w:sz w:val="28"/>
          <w:szCs w:val="28"/>
          <w:lang w:val="en-GB" w:eastAsia="fr-FR"/>
        </w:rPr>
        <w:t>B-1050 Bru</w:t>
      </w:r>
      <w:r>
        <w:rPr>
          <w:rFonts w:cs="Calibri"/>
          <w:iCs/>
          <w:color w:val="000000"/>
          <w:sz w:val="28"/>
          <w:szCs w:val="28"/>
          <w:lang w:val="en-GB" w:eastAsia="fr-FR"/>
        </w:rPr>
        <w:t>ss</w:t>
      </w:r>
      <w:r w:rsidRPr="001F661C">
        <w:rPr>
          <w:rFonts w:cs="Calibri"/>
          <w:iCs/>
          <w:color w:val="000000"/>
          <w:sz w:val="28"/>
          <w:szCs w:val="28"/>
          <w:lang w:val="en-GB" w:eastAsia="fr-FR"/>
        </w:rPr>
        <w:t>els,</w:t>
      </w:r>
    </w:p>
    <w:p w14:paraId="0F12A8AD" w14:textId="77777777" w:rsidR="00D30D67" w:rsidRDefault="00D30D67" w:rsidP="00D30D67">
      <w:pPr>
        <w:rPr>
          <w:rFonts w:cs="Calibri"/>
          <w:iCs/>
          <w:color w:val="000000"/>
          <w:sz w:val="28"/>
          <w:szCs w:val="28"/>
          <w:lang w:val="en-GB" w:eastAsia="fr-FR"/>
        </w:rPr>
      </w:pPr>
      <w:r w:rsidRPr="001F661C">
        <w:rPr>
          <w:rFonts w:cs="Calibri"/>
          <w:iCs/>
          <w:color w:val="000000"/>
          <w:sz w:val="28"/>
          <w:szCs w:val="28"/>
          <w:lang w:val="en-GB" w:eastAsia="fr-FR"/>
        </w:rPr>
        <w:t>Belgium</w:t>
      </w:r>
    </w:p>
    <w:p w14:paraId="59DDADB8" w14:textId="77777777" w:rsidR="00D30D67" w:rsidRPr="001F661C" w:rsidRDefault="00D30D67" w:rsidP="00D30D67">
      <w:pPr>
        <w:rPr>
          <w:rFonts w:cs="Calibri"/>
          <w:iCs/>
          <w:color w:val="000000"/>
          <w:sz w:val="28"/>
          <w:szCs w:val="28"/>
          <w:lang w:val="en-GB" w:eastAsia="fr-FR"/>
        </w:rPr>
      </w:pPr>
    </w:p>
    <w:p w14:paraId="285E4084" w14:textId="77777777" w:rsidR="00D30D67" w:rsidRPr="00AE7765" w:rsidRDefault="00D30D67" w:rsidP="00D30D67">
      <w:pPr>
        <w:rPr>
          <w:rFonts w:cs="Calibri"/>
          <w:b/>
          <w:iCs/>
          <w:color w:val="000000"/>
          <w:sz w:val="28"/>
          <w:szCs w:val="28"/>
          <w:lang w:val="en-GB" w:eastAsia="fr-FR"/>
        </w:rPr>
      </w:pPr>
    </w:p>
    <w:p w14:paraId="42DDC52B" w14:textId="77777777" w:rsidR="00D30D67" w:rsidRDefault="00D30D67" w:rsidP="00D30D67">
      <w:pPr>
        <w:tabs>
          <w:tab w:val="left" w:pos="3119"/>
        </w:tabs>
        <w:spacing w:before="240" w:line="300" w:lineRule="exact"/>
        <w:jc w:val="center"/>
        <w:rPr>
          <w:rFonts w:ascii="Arial" w:hAnsi="Arial" w:cs="Arial"/>
          <w:bCs/>
          <w:color w:val="000000"/>
          <w:sz w:val="36"/>
          <w:szCs w:val="28"/>
          <w:u w:val="single"/>
          <w:lang w:val="en-GB" w:eastAsia="fr-FR"/>
        </w:rPr>
      </w:pPr>
    </w:p>
    <w:p w14:paraId="0620B208" w14:textId="15113C16" w:rsidR="00D30D67" w:rsidRPr="00C40FC3" w:rsidRDefault="00D30D67" w:rsidP="00C40FC3">
      <w:pPr>
        <w:tabs>
          <w:tab w:val="left" w:pos="3119"/>
        </w:tabs>
        <w:spacing w:before="240" w:line="300" w:lineRule="exact"/>
        <w:jc w:val="center"/>
        <w:rPr>
          <w:rFonts w:cs="Arial"/>
          <w:bCs/>
          <w:color w:val="000000"/>
          <w:sz w:val="32"/>
          <w:u w:val="single"/>
          <w:lang w:val="en-GB" w:eastAsia="fr-FR"/>
        </w:rPr>
      </w:pPr>
      <w:r w:rsidRPr="0055544C">
        <w:rPr>
          <w:rFonts w:ascii="Arial" w:hAnsi="Arial" w:cs="Arial"/>
          <w:bCs/>
          <w:color w:val="000000"/>
          <w:sz w:val="32"/>
          <w:u w:val="single"/>
          <w:lang w:val="en-GB" w:eastAsia="fr-FR"/>
        </w:rPr>
        <w:lastRenderedPageBreak/>
        <w:t>U</w:t>
      </w:r>
      <w:r w:rsidRPr="0055544C">
        <w:rPr>
          <w:rFonts w:cs="Arial"/>
          <w:bCs/>
          <w:color w:val="000000"/>
          <w:sz w:val="32"/>
          <w:u w:val="single"/>
          <w:lang w:val="en-GB" w:eastAsia="fr-FR"/>
        </w:rPr>
        <w:t>EMS Council meeting Minutes, 26</w:t>
      </w:r>
      <w:r w:rsidRPr="0055544C">
        <w:rPr>
          <w:rFonts w:cs="Arial"/>
          <w:bCs/>
          <w:color w:val="000000"/>
          <w:sz w:val="32"/>
          <w:u w:val="single"/>
          <w:vertAlign w:val="superscript"/>
          <w:lang w:val="en-GB" w:eastAsia="fr-FR"/>
        </w:rPr>
        <w:t xml:space="preserve">th </w:t>
      </w:r>
      <w:r w:rsidRPr="0055544C">
        <w:rPr>
          <w:rFonts w:cs="Arial"/>
          <w:bCs/>
          <w:color w:val="000000"/>
          <w:sz w:val="32"/>
          <w:u w:val="single"/>
          <w:lang w:val="en-GB" w:eastAsia="fr-FR"/>
        </w:rPr>
        <w:t>April 2025</w:t>
      </w:r>
    </w:p>
    <w:p w14:paraId="2F5A8F1C" w14:textId="77777777" w:rsidR="00D30D67" w:rsidRPr="009A29DF"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709"/>
        <w:jc w:val="both"/>
        <w:rPr>
          <w:rFonts w:cs="Arial"/>
          <w:b/>
          <w:bCs/>
          <w:color w:val="000000"/>
          <w:lang w:val="en-GB" w:eastAsia="fr-FR"/>
        </w:rPr>
      </w:pPr>
    </w:p>
    <w:p w14:paraId="4442D52B" w14:textId="77777777" w:rsid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rPr>
          <w:rFonts w:cs="Arial"/>
          <w:b/>
          <w:bCs/>
          <w:color w:val="000000"/>
          <w:lang w:val="en-GB" w:eastAsia="fr-FR"/>
        </w:rPr>
      </w:pPr>
    </w:p>
    <w:p w14:paraId="588841A9" w14:textId="77777777" w:rsidR="00C40FC3" w:rsidRDefault="00C40FC3"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rPr>
          <w:rFonts w:cs="Arial"/>
          <w:b/>
          <w:bCs/>
          <w:color w:val="000000"/>
          <w:lang w:val="en-GB" w:eastAsia="fr-FR"/>
        </w:rPr>
      </w:pPr>
    </w:p>
    <w:p w14:paraId="4030F379" w14:textId="78789040"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rPr>
          <w:rFonts w:cs="Arial"/>
          <w:b/>
          <w:bCs/>
          <w:color w:val="000000"/>
          <w:sz w:val="20"/>
          <w:szCs w:val="20"/>
          <w:lang w:val="en-GB" w:eastAsia="fr-FR"/>
        </w:rPr>
      </w:pPr>
      <w:r w:rsidRPr="009A29DF">
        <w:rPr>
          <w:rFonts w:cs="Arial"/>
          <w:b/>
          <w:bCs/>
          <w:color w:val="000000"/>
          <w:lang w:val="en-GB" w:eastAsia="fr-FR"/>
        </w:rPr>
        <w:t>Welcome</w:t>
      </w:r>
      <w:r>
        <w:rPr>
          <w:rFonts w:cs="Arial"/>
          <w:b/>
          <w:bCs/>
          <w:color w:val="000000"/>
          <w:lang w:val="en-GB" w:eastAsia="fr-FR"/>
        </w:rPr>
        <w:t xml:space="preserve"> and Presidential address                                                                           </w:t>
      </w:r>
      <w:r w:rsidRPr="009A29DF">
        <w:rPr>
          <w:rFonts w:cs="Arial"/>
          <w:b/>
          <w:bCs/>
          <w:color w:val="000000"/>
          <w:lang w:val="en-GB" w:eastAsia="fr-FR"/>
        </w:rPr>
        <w:tab/>
      </w:r>
      <w:r>
        <w:rPr>
          <w:rFonts w:cs="Arial"/>
          <w:b/>
          <w:bCs/>
          <w:color w:val="000000"/>
          <w:lang w:val="en-GB" w:eastAsia="fr-FR"/>
        </w:rPr>
        <w:tab/>
      </w:r>
      <w:r>
        <w:rPr>
          <w:rFonts w:cs="Arial"/>
          <w:b/>
          <w:bCs/>
          <w:color w:val="000000"/>
          <w:lang w:val="en-GB" w:eastAsia="fr-FR"/>
        </w:rPr>
        <w:tab/>
        <w:t xml:space="preserve"> </w:t>
      </w:r>
      <w:r w:rsidRPr="009A29DF">
        <w:rPr>
          <w:rFonts w:cs="Arial"/>
          <w:bCs/>
          <w:color w:val="000000"/>
          <w:lang w:val="en-GB" w:eastAsia="fr-FR"/>
        </w:rPr>
        <w:tab/>
      </w:r>
    </w:p>
    <w:p w14:paraId="30F93BAE"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709"/>
        <w:jc w:val="right"/>
        <w:rPr>
          <w:rFonts w:cs="Arial"/>
          <w:bCs/>
          <w:i/>
          <w:color w:val="000000"/>
          <w:sz w:val="20"/>
          <w:szCs w:val="20"/>
          <w:lang w:val="en-GB" w:eastAsia="fr-FR"/>
        </w:rPr>
      </w:pPr>
      <w:r w:rsidRPr="00D30D67">
        <w:rPr>
          <w:rFonts w:cs="Arial"/>
          <w:bCs/>
          <w:color w:val="000000"/>
          <w:sz w:val="20"/>
          <w:szCs w:val="20"/>
          <w:lang w:val="en-GB" w:eastAsia="fr-FR"/>
        </w:rPr>
        <w:tab/>
        <w:t xml:space="preserve">         </w:t>
      </w:r>
      <w:r w:rsidRPr="00D30D67">
        <w:rPr>
          <w:rFonts w:cs="Arial"/>
          <w:bCs/>
          <w:i/>
          <w:color w:val="000000"/>
          <w:sz w:val="20"/>
          <w:szCs w:val="20"/>
          <w:lang w:val="en-GB" w:eastAsia="fr-FR"/>
        </w:rPr>
        <w:t xml:space="preserve">Prof. Vassilios Papalois </w:t>
      </w:r>
    </w:p>
    <w:p w14:paraId="64734A11"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709"/>
        <w:jc w:val="right"/>
        <w:rPr>
          <w:rFonts w:cs="Arial"/>
          <w:bCs/>
          <w:i/>
          <w:color w:val="000000"/>
          <w:sz w:val="20"/>
          <w:szCs w:val="20"/>
          <w:lang w:val="en-GB" w:eastAsia="fr-FR"/>
        </w:rPr>
      </w:pPr>
      <w:r w:rsidRPr="00D30D67">
        <w:rPr>
          <w:rFonts w:cs="Arial"/>
          <w:bCs/>
          <w:i/>
          <w:color w:val="000000"/>
          <w:sz w:val="20"/>
          <w:szCs w:val="20"/>
          <w:lang w:val="en-GB" w:eastAsia="fr-FR"/>
        </w:rPr>
        <w:t>UEMS President</w:t>
      </w:r>
    </w:p>
    <w:p w14:paraId="35ED4F6F" w14:textId="77777777" w:rsid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bCs/>
          <w:i/>
          <w:color w:val="000000"/>
          <w:lang w:eastAsia="fr-FR"/>
        </w:rPr>
      </w:pPr>
    </w:p>
    <w:p w14:paraId="6C0D2652" w14:textId="1E89E3BB"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bCs/>
          <w:iCs/>
          <w:color w:val="000000"/>
          <w:sz w:val="20"/>
          <w:szCs w:val="20"/>
          <w:lang w:eastAsia="fr-FR"/>
        </w:rPr>
      </w:pPr>
      <w:r w:rsidRPr="00D30D67">
        <w:rPr>
          <w:rFonts w:cs="Arial"/>
          <w:bCs/>
          <w:iCs/>
          <w:color w:val="000000"/>
          <w:sz w:val="20"/>
          <w:szCs w:val="20"/>
          <w:lang w:eastAsia="fr-FR"/>
        </w:rPr>
        <w:t xml:space="preserve">Prof. Papalois welcomed participants and opened the meeting. He noted that UEMS is continuing to grow and highlighted the significant work undertaken to bring the organisation’s </w:t>
      </w:r>
      <w:r w:rsidRPr="00816FAF">
        <w:rPr>
          <w:rFonts w:cs="Arial"/>
          <w:bCs/>
          <w:i/>
          <w:color w:val="000000"/>
          <w:sz w:val="20"/>
          <w:szCs w:val="20"/>
          <w:lang w:eastAsia="fr-FR"/>
        </w:rPr>
        <w:t>Statutes</w:t>
      </w:r>
      <w:r w:rsidRPr="00D30D67">
        <w:rPr>
          <w:rFonts w:cs="Arial"/>
          <w:bCs/>
          <w:iCs/>
          <w:color w:val="000000"/>
          <w:sz w:val="20"/>
          <w:szCs w:val="20"/>
          <w:lang w:eastAsia="fr-FR"/>
        </w:rPr>
        <w:t xml:space="preserve"> and </w:t>
      </w:r>
      <w:r w:rsidRPr="00816FAF">
        <w:rPr>
          <w:rFonts w:cs="Arial"/>
          <w:bCs/>
          <w:i/>
          <w:color w:val="000000"/>
          <w:sz w:val="20"/>
          <w:szCs w:val="20"/>
          <w:lang w:eastAsia="fr-FR"/>
        </w:rPr>
        <w:t>Rules</w:t>
      </w:r>
      <w:r w:rsidRPr="00D30D67">
        <w:rPr>
          <w:rFonts w:cs="Arial"/>
          <w:bCs/>
          <w:iCs/>
          <w:color w:val="000000"/>
          <w:sz w:val="20"/>
          <w:szCs w:val="20"/>
          <w:lang w:eastAsia="fr-FR"/>
        </w:rPr>
        <w:t xml:space="preserve"> into alignment following recent changes in Belgian legislation on NGOs. He expressed his gratitude to Prof</w:t>
      </w:r>
      <w:r w:rsidR="00D10AF2">
        <w:rPr>
          <w:rFonts w:cs="Arial"/>
          <w:bCs/>
          <w:iCs/>
          <w:color w:val="000000"/>
          <w:sz w:val="20"/>
          <w:szCs w:val="20"/>
          <w:lang w:eastAsia="fr-FR"/>
        </w:rPr>
        <w:t>.</w:t>
      </w:r>
      <w:r w:rsidRPr="00D30D67">
        <w:rPr>
          <w:rFonts w:cs="Arial"/>
          <w:bCs/>
          <w:iCs/>
          <w:color w:val="000000"/>
          <w:sz w:val="20"/>
          <w:szCs w:val="20"/>
          <w:lang w:eastAsia="fr-FR"/>
        </w:rPr>
        <w:t xml:space="preserve"> Krajewski for his central role in this demanding process and confirmed that UEMS is now operating in a fully harmonised framework.</w:t>
      </w:r>
    </w:p>
    <w:p w14:paraId="4F83FF31"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bCs/>
          <w:iCs/>
          <w:color w:val="000000"/>
          <w:sz w:val="20"/>
          <w:szCs w:val="20"/>
          <w:lang w:eastAsia="fr-FR"/>
        </w:rPr>
      </w:pPr>
      <w:r w:rsidRPr="00D30D67">
        <w:rPr>
          <w:rFonts w:cs="Arial"/>
          <w:bCs/>
          <w:iCs/>
          <w:color w:val="000000"/>
          <w:sz w:val="20"/>
          <w:szCs w:val="20"/>
          <w:lang w:eastAsia="fr-FR"/>
        </w:rPr>
        <w:t>The President emphasised that UEMS is in a strong position, with its Sections increasingly able to sustain themselves financially. He outlined the organisation’s intention to expand further in the direction of EU projects, while also noting the positive progress of EACCME, CESMA, and a range of partnerships within Europe and beyond.</w:t>
      </w:r>
    </w:p>
    <w:p w14:paraId="15E1C7C1" w14:textId="03F1258E"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bCs/>
          <w:iCs/>
          <w:color w:val="000000"/>
          <w:sz w:val="20"/>
          <w:szCs w:val="20"/>
          <w:lang w:eastAsia="fr-FR"/>
        </w:rPr>
      </w:pPr>
      <w:r w:rsidRPr="00D30D67">
        <w:rPr>
          <w:rFonts w:cs="Arial"/>
          <w:bCs/>
          <w:iCs/>
          <w:color w:val="000000"/>
          <w:sz w:val="20"/>
          <w:szCs w:val="20"/>
          <w:lang w:eastAsia="fr-FR"/>
        </w:rPr>
        <w:t xml:space="preserve">He drew attention to new initiatives, including work on Green and Sustainable Medical Practice, the creation of new MJCs, and emerging interest in artificial intelligence and big data. He reminded delegates of the forthcoming </w:t>
      </w:r>
      <w:r w:rsidRPr="009C261E">
        <w:rPr>
          <w:rFonts w:cs="Arial"/>
          <w:b/>
          <w:iCs/>
          <w:color w:val="000000"/>
          <w:sz w:val="20"/>
          <w:szCs w:val="20"/>
          <w:lang w:eastAsia="fr-FR"/>
        </w:rPr>
        <w:t>UEMS Congress in May</w:t>
      </w:r>
      <w:r w:rsidR="009C261E" w:rsidRPr="009C261E">
        <w:rPr>
          <w:rFonts w:cs="Arial"/>
          <w:bCs/>
          <w:iCs/>
          <w:color w:val="000000"/>
          <w:sz w:val="20"/>
          <w:szCs w:val="20"/>
          <w:lang w:val="en-GB" w:eastAsia="fr-FR"/>
        </w:rPr>
        <w:t xml:space="preserve"> </w:t>
      </w:r>
      <w:r w:rsidR="009C261E" w:rsidRPr="009C261E">
        <w:rPr>
          <w:rFonts w:cs="Arial"/>
          <w:b/>
          <w:iCs/>
          <w:color w:val="000000"/>
          <w:sz w:val="20"/>
          <w:szCs w:val="20"/>
          <w:lang w:val="en-GB" w:eastAsia="fr-FR"/>
        </w:rPr>
        <w:t>2026</w:t>
      </w:r>
      <w:r w:rsidRPr="00D30D67">
        <w:rPr>
          <w:rFonts w:cs="Arial"/>
          <w:bCs/>
          <w:iCs/>
          <w:color w:val="000000"/>
          <w:sz w:val="20"/>
          <w:szCs w:val="20"/>
          <w:lang w:eastAsia="fr-FR"/>
        </w:rPr>
        <w:t>, hosted by UEMS in the University of Leuven, and stressed the importance of viewing this as the Congress of all UEMS members, where everyone shares responsibility for its success.</w:t>
      </w:r>
    </w:p>
    <w:p w14:paraId="11B8FF7F" w14:textId="105CFA7E"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bCs/>
          <w:iCs/>
          <w:color w:val="000000"/>
          <w:sz w:val="20"/>
          <w:szCs w:val="20"/>
          <w:lang w:eastAsia="fr-FR"/>
        </w:rPr>
      </w:pPr>
      <w:r w:rsidRPr="00D30D67">
        <w:rPr>
          <w:rFonts w:cs="Arial"/>
          <w:bCs/>
          <w:iCs/>
          <w:color w:val="000000"/>
          <w:sz w:val="20"/>
          <w:szCs w:val="20"/>
          <w:lang w:eastAsia="fr-FR"/>
        </w:rPr>
        <w:t>The President also referred to ongoing efforts to establish a</w:t>
      </w:r>
      <w:r w:rsidR="009C261E" w:rsidRPr="009C261E">
        <w:rPr>
          <w:rFonts w:cs="Arial"/>
          <w:bCs/>
          <w:iCs/>
          <w:color w:val="000000"/>
          <w:sz w:val="20"/>
          <w:szCs w:val="20"/>
          <w:lang w:val="en-GB" w:eastAsia="fr-FR"/>
        </w:rPr>
        <w:t xml:space="preserve">n </w:t>
      </w:r>
      <w:r w:rsidR="009C261E">
        <w:rPr>
          <w:rFonts w:cs="Arial"/>
          <w:bCs/>
          <w:iCs/>
          <w:color w:val="000000"/>
          <w:sz w:val="20"/>
          <w:szCs w:val="20"/>
          <w:lang w:val="en-GB" w:eastAsia="fr-FR"/>
        </w:rPr>
        <w:t>open</w:t>
      </w:r>
      <w:r w:rsidRPr="00D30D67">
        <w:rPr>
          <w:rFonts w:cs="Arial"/>
          <w:bCs/>
          <w:iCs/>
          <w:color w:val="000000"/>
          <w:sz w:val="20"/>
          <w:szCs w:val="20"/>
          <w:lang w:eastAsia="fr-FR"/>
        </w:rPr>
        <w:t xml:space="preserve"> journal for professional medical matters and underlined that all UEMS projects should be developed “under one roof” as a shared platform. He encouraged delegates to embrace challenges rather than routines, to put forward proposals, and to ensure that projects have a tangible impact.</w:t>
      </w:r>
    </w:p>
    <w:p w14:paraId="012E7073"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bCs/>
          <w:iCs/>
          <w:color w:val="000000"/>
          <w:sz w:val="20"/>
          <w:szCs w:val="20"/>
          <w:lang w:eastAsia="fr-FR"/>
        </w:rPr>
      </w:pPr>
      <w:r w:rsidRPr="00D30D67">
        <w:rPr>
          <w:rFonts w:cs="Arial"/>
          <w:bCs/>
          <w:iCs/>
          <w:color w:val="000000"/>
          <w:sz w:val="20"/>
          <w:szCs w:val="20"/>
          <w:lang w:eastAsia="fr-FR"/>
        </w:rPr>
        <w:t>Above all, he stressed that the emphasis of UEMS must always remain on people: respect, collaboration, and practical initiatives that make a real difference for doctors across Europe. He closed by reaffirming the organisation’s identity as European and its duty to promote the values of humanism, democracy, and freedom.</w:t>
      </w:r>
    </w:p>
    <w:p w14:paraId="6D9C9FED"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bCs/>
          <w:i/>
          <w:color w:val="000000"/>
          <w:sz w:val="20"/>
          <w:szCs w:val="20"/>
          <w:lang w:eastAsia="fr-FR"/>
        </w:rPr>
      </w:pPr>
    </w:p>
    <w:p w14:paraId="2CB03120" w14:textId="77777777" w:rsidR="00D30D67" w:rsidRPr="00427F03"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rPr>
          <w:rFonts w:cs="Arial"/>
          <w:b/>
          <w:bCs/>
          <w:i/>
          <w:color w:val="000000"/>
          <w:lang w:val="en-GB" w:eastAsia="fr-FR"/>
        </w:rPr>
      </w:pPr>
    </w:p>
    <w:p w14:paraId="7E595889" w14:textId="77777777" w:rsid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b/>
          <w:bCs/>
          <w:color w:val="000000"/>
          <w:lang w:val="en-GB" w:eastAsia="fr-FR"/>
        </w:rPr>
      </w:pPr>
      <w:r w:rsidRPr="00934D7A">
        <w:rPr>
          <w:rFonts w:cs="Arial"/>
          <w:b/>
          <w:bCs/>
          <w:color w:val="000000"/>
          <w:lang w:val="en-GB" w:eastAsia="fr-FR"/>
        </w:rPr>
        <w:t xml:space="preserve">Roll-call of delegations and introduction of new attendees            </w:t>
      </w:r>
    </w:p>
    <w:p w14:paraId="44A67DA6"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right"/>
        <w:rPr>
          <w:rFonts w:cs="Arial"/>
          <w:bCs/>
          <w:i/>
          <w:color w:val="000000"/>
          <w:sz w:val="20"/>
          <w:szCs w:val="20"/>
          <w:lang w:val="en-GB" w:eastAsia="fr-FR"/>
        </w:rPr>
      </w:pPr>
      <w:r w:rsidRPr="00D30D67">
        <w:rPr>
          <w:rFonts w:cs="Arial"/>
          <w:bCs/>
          <w:i/>
          <w:color w:val="000000"/>
          <w:sz w:val="20"/>
          <w:szCs w:val="20"/>
          <w:lang w:val="en-GB" w:eastAsia="fr-FR"/>
        </w:rPr>
        <w:t>Dr João Grenho</w:t>
      </w:r>
    </w:p>
    <w:p w14:paraId="422F2923" w14:textId="77777777" w:rsidR="00D30D67" w:rsidRPr="00C936F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right"/>
        <w:rPr>
          <w:rFonts w:cs="Arial"/>
          <w:bCs/>
          <w:i/>
          <w:color w:val="000000"/>
          <w:lang w:val="en-GB" w:eastAsia="fr-FR"/>
        </w:rPr>
      </w:pPr>
      <w:r w:rsidRPr="00D30D67">
        <w:rPr>
          <w:rFonts w:cs="Arial"/>
          <w:bCs/>
          <w:i/>
          <w:color w:val="000000"/>
          <w:sz w:val="20"/>
          <w:szCs w:val="20"/>
          <w:lang w:val="en-GB" w:eastAsia="fr-FR"/>
        </w:rPr>
        <w:t xml:space="preserve">                                                          UEMS Secretary General</w:t>
      </w:r>
      <w:r w:rsidRPr="00D30D67">
        <w:rPr>
          <w:rFonts w:cs="Arial"/>
          <w:b/>
          <w:bCs/>
          <w:color w:val="000000"/>
          <w:sz w:val="20"/>
          <w:szCs w:val="20"/>
          <w:lang w:val="en-GB" w:eastAsia="fr-FR"/>
        </w:rPr>
        <w:t xml:space="preserve">                                                                  </w:t>
      </w:r>
      <w:r w:rsidRPr="00934D7A">
        <w:rPr>
          <w:rFonts w:cs="Arial"/>
          <w:b/>
          <w:bCs/>
          <w:color w:val="000000"/>
          <w:lang w:val="en-GB" w:eastAsia="fr-FR"/>
        </w:rPr>
        <w:tab/>
        <w:t xml:space="preserve">    </w:t>
      </w:r>
      <w:r w:rsidRPr="009A29DF">
        <w:rPr>
          <w:rFonts w:cs="Arial"/>
          <w:b/>
          <w:bCs/>
          <w:color w:val="000000"/>
          <w:lang w:val="en-GB" w:eastAsia="fr-FR"/>
        </w:rPr>
        <w:tab/>
        <w:t xml:space="preserve">                                          </w:t>
      </w:r>
    </w:p>
    <w:p w14:paraId="264A09C5"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30D67">
        <w:rPr>
          <w:rFonts w:cs="Arial"/>
          <w:color w:val="000000"/>
          <w:sz w:val="20"/>
          <w:szCs w:val="20"/>
          <w:lang w:eastAsia="fr-FR"/>
        </w:rPr>
        <w:t>The Secretary General welcomed all those present and commenced a roll call of the national delegations. Among the UEMS Full Member States, Bulgaria had given proxy to Greece, Lithuania to Poland, and Malta to Italy. Slovakia and Luxembourg weren’t present. A total of 29 Full Members were present. 15 votes are required to constitute a majority.</w:t>
      </w:r>
    </w:p>
    <w:p w14:paraId="01658D2F"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30D67">
        <w:rPr>
          <w:rFonts w:cs="Arial"/>
          <w:color w:val="000000"/>
          <w:sz w:val="20"/>
          <w:szCs w:val="20"/>
          <w:lang w:eastAsia="fr-FR"/>
        </w:rPr>
        <w:t>Among the Associate members Armenia and Ukraine weren’t present and among the Observer Members Iraq and Lebanon were not present. From the other European Medical Organisations, CPME and FEMS were not represented.</w:t>
      </w:r>
    </w:p>
    <w:p w14:paraId="2157306E" w14:textId="77777777" w:rsidR="00D30D67" w:rsidRPr="009A29DF"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b/>
          <w:bCs/>
          <w:color w:val="000000"/>
          <w:lang w:val="en-GB" w:eastAsia="fr-FR"/>
        </w:rPr>
      </w:pPr>
    </w:p>
    <w:p w14:paraId="28E99E47" w14:textId="77777777" w:rsidR="00D30D67" w:rsidRPr="00D30D67" w:rsidRDefault="00D30D67" w:rsidP="00A873E1">
      <w:pPr>
        <w:numPr>
          <w:ilvl w:val="0"/>
          <w:numId w:val="1"/>
        </w:num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1701" w:hanging="1701"/>
        <w:textAlignment w:val="baseline"/>
        <w:rPr>
          <w:rFonts w:cs="Arial"/>
          <w:b/>
          <w:bCs/>
          <w:color w:val="000000"/>
          <w:sz w:val="20"/>
          <w:szCs w:val="20"/>
          <w:u w:val="single"/>
          <w:lang w:val="en-GB" w:eastAsia="fr-FR"/>
        </w:rPr>
      </w:pPr>
      <w:r w:rsidRPr="00D30D67">
        <w:rPr>
          <w:rFonts w:cs="Arial"/>
          <w:b/>
          <w:bCs/>
          <w:color w:val="000000"/>
          <w:sz w:val="24"/>
          <w:szCs w:val="24"/>
          <w:u w:val="single"/>
          <w:lang w:val="en-GB" w:eastAsia="fr-FR"/>
        </w:rPr>
        <w:lastRenderedPageBreak/>
        <w:t xml:space="preserve">Approval of the agenda </w:t>
      </w:r>
      <w:r w:rsidRPr="00D30D67">
        <w:rPr>
          <w:rFonts w:cs="Arial"/>
          <w:b/>
          <w:bCs/>
          <w:sz w:val="24"/>
          <w:szCs w:val="24"/>
          <w:lang w:val="en-GB" w:eastAsia="fr-FR"/>
        </w:rPr>
        <w:t>**</w:t>
      </w:r>
      <w:r w:rsidRPr="00D30D67">
        <w:rPr>
          <w:rFonts w:cs="Arial"/>
          <w:b/>
          <w:bCs/>
          <w:color w:val="C00000"/>
          <w:sz w:val="24"/>
          <w:szCs w:val="24"/>
          <w:lang w:val="en-GB" w:eastAsia="fr-FR"/>
        </w:rPr>
        <w:t xml:space="preserve"> </w:t>
      </w:r>
      <w:r w:rsidRPr="00D30D67">
        <w:rPr>
          <w:rFonts w:cs="Arial"/>
          <w:b/>
          <w:bCs/>
          <w:color w:val="000000"/>
          <w:sz w:val="24"/>
          <w:szCs w:val="24"/>
          <w:lang w:val="en-GB" w:eastAsia="fr-FR"/>
        </w:rPr>
        <w:t xml:space="preserve">                                                                 </w:t>
      </w:r>
    </w:p>
    <w:p w14:paraId="2569CF5E"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right"/>
        <w:rPr>
          <w:rFonts w:cs="Arial"/>
          <w:bCs/>
          <w:i/>
          <w:color w:val="000000"/>
          <w:sz w:val="20"/>
          <w:szCs w:val="20"/>
          <w:lang w:val="en-GB" w:eastAsia="fr-FR"/>
        </w:rPr>
      </w:pPr>
      <w:r>
        <w:rPr>
          <w:rFonts w:cs="Arial"/>
          <w:b/>
          <w:bCs/>
          <w:color w:val="000000"/>
          <w:lang w:val="en-GB" w:eastAsia="fr-FR"/>
        </w:rPr>
        <w:tab/>
      </w:r>
      <w:r w:rsidRPr="00D30D67">
        <w:rPr>
          <w:rFonts w:cs="Arial"/>
          <w:b/>
          <w:bCs/>
          <w:color w:val="000000"/>
          <w:sz w:val="20"/>
          <w:szCs w:val="20"/>
          <w:lang w:val="en-GB" w:eastAsia="fr-FR"/>
        </w:rPr>
        <w:t xml:space="preserve">       </w:t>
      </w:r>
      <w:r w:rsidRPr="00D30D67">
        <w:rPr>
          <w:rFonts w:cs="Arial"/>
          <w:bCs/>
          <w:i/>
          <w:color w:val="000000"/>
          <w:sz w:val="20"/>
          <w:szCs w:val="20"/>
          <w:lang w:val="en-GB" w:eastAsia="fr-FR"/>
        </w:rPr>
        <w:t>Dr João Grenho</w:t>
      </w:r>
    </w:p>
    <w:p w14:paraId="67450281"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right"/>
        <w:rPr>
          <w:rFonts w:cs="Arial"/>
          <w:bCs/>
          <w:i/>
          <w:color w:val="000000"/>
          <w:sz w:val="20"/>
          <w:szCs w:val="20"/>
          <w:lang w:val="en-GB" w:eastAsia="fr-FR"/>
        </w:rPr>
      </w:pPr>
      <w:r w:rsidRPr="00D30D67">
        <w:rPr>
          <w:rFonts w:cs="Arial"/>
          <w:bCs/>
          <w:i/>
          <w:color w:val="000000"/>
          <w:sz w:val="20"/>
          <w:szCs w:val="20"/>
          <w:lang w:val="en-GB" w:eastAsia="fr-FR"/>
        </w:rPr>
        <w:t>UEMS Secretary General</w:t>
      </w:r>
    </w:p>
    <w:p w14:paraId="5D7DFDA5"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rPr>
          <w:rFonts w:cs="Arial"/>
          <w:bCs/>
          <w:iCs/>
          <w:color w:val="000000"/>
          <w:sz w:val="20"/>
          <w:szCs w:val="20"/>
          <w:lang w:val="en-GB" w:eastAsia="fr-FR"/>
        </w:rPr>
      </w:pPr>
      <w:r w:rsidRPr="00D30D67">
        <w:rPr>
          <w:rFonts w:cs="Arial"/>
          <w:bCs/>
          <w:iCs/>
          <w:color w:val="000000"/>
          <w:sz w:val="20"/>
          <w:szCs w:val="20"/>
          <w:lang w:val="en-US" w:eastAsia="fr-FR"/>
        </w:rPr>
        <w:t>The agenda was unanimously approved</w:t>
      </w:r>
    </w:p>
    <w:p w14:paraId="45787EF4" w14:textId="77777777" w:rsidR="00D30D67" w:rsidRPr="005D3796" w:rsidRDefault="00D30D67" w:rsidP="00D30D67">
      <w:p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1701"/>
        <w:jc w:val="both"/>
        <w:textAlignment w:val="baseline"/>
        <w:rPr>
          <w:rFonts w:cs="Arial"/>
          <w:b/>
          <w:bCs/>
          <w:color w:val="000000"/>
          <w:u w:val="single"/>
          <w:lang w:val="en-GB" w:eastAsia="fr-FR"/>
        </w:rPr>
      </w:pPr>
    </w:p>
    <w:p w14:paraId="3AAB3294" w14:textId="77777777" w:rsidR="00D30D67" w:rsidRPr="00D30D67" w:rsidRDefault="00D30D67" w:rsidP="00A873E1">
      <w:pPr>
        <w:numPr>
          <w:ilvl w:val="0"/>
          <w:numId w:val="1"/>
        </w:num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1701" w:hanging="1701"/>
        <w:textAlignment w:val="baseline"/>
        <w:rPr>
          <w:rFonts w:cs="Arial"/>
          <w:b/>
          <w:bCs/>
          <w:color w:val="000000"/>
          <w:sz w:val="24"/>
          <w:szCs w:val="20"/>
          <w:u w:val="single"/>
          <w:lang w:val="en-GB" w:eastAsia="fr-FR"/>
        </w:rPr>
      </w:pPr>
      <w:r w:rsidRPr="00D30D67">
        <w:rPr>
          <w:rFonts w:cs="Arial"/>
          <w:b/>
          <w:bCs/>
          <w:color w:val="000000"/>
          <w:sz w:val="24"/>
          <w:szCs w:val="24"/>
          <w:u w:val="single"/>
          <w:lang w:val="en-GB" w:eastAsia="fr-FR"/>
        </w:rPr>
        <w:t>Approval of the minutes of the last UEMS Council Meeting</w:t>
      </w:r>
      <w:r w:rsidRPr="00D30D67">
        <w:rPr>
          <w:rFonts w:cs="Arial"/>
          <w:b/>
          <w:bCs/>
          <w:sz w:val="24"/>
          <w:szCs w:val="20"/>
          <w:u w:val="single"/>
          <w:lang w:val="en-GB" w:eastAsia="fr-FR"/>
        </w:rPr>
        <w:t xml:space="preserve"> </w:t>
      </w:r>
      <w:r w:rsidRPr="00D30D67">
        <w:rPr>
          <w:rFonts w:cs="Arial"/>
          <w:b/>
          <w:bCs/>
          <w:sz w:val="24"/>
          <w:szCs w:val="20"/>
          <w:lang w:val="en-GB" w:eastAsia="fr-FR"/>
        </w:rPr>
        <w:t>**</w:t>
      </w:r>
      <w:r w:rsidRPr="00D30D67">
        <w:rPr>
          <w:rFonts w:cs="Arial"/>
          <w:bCs/>
          <w:color w:val="C00000"/>
          <w:sz w:val="24"/>
          <w:szCs w:val="20"/>
          <w:lang w:val="en-GB" w:eastAsia="fr-FR"/>
        </w:rPr>
        <w:t xml:space="preserve"> </w:t>
      </w:r>
      <w:r w:rsidRPr="00D30D67">
        <w:rPr>
          <w:rFonts w:cs="Arial"/>
          <w:bCs/>
          <w:color w:val="000000"/>
          <w:sz w:val="24"/>
          <w:szCs w:val="20"/>
          <w:lang w:val="en-GB" w:eastAsia="fr-FR"/>
        </w:rPr>
        <w:t xml:space="preserve">  </w:t>
      </w:r>
    </w:p>
    <w:p w14:paraId="54C02CBC"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right"/>
        <w:rPr>
          <w:rFonts w:cs="Arial"/>
          <w:bCs/>
          <w:i/>
          <w:color w:val="000000"/>
          <w:sz w:val="20"/>
          <w:szCs w:val="20"/>
          <w:lang w:val="en-GB" w:eastAsia="fr-FR"/>
        </w:rPr>
      </w:pPr>
      <w:r w:rsidRPr="00D30D67">
        <w:rPr>
          <w:rFonts w:cs="Arial"/>
          <w:b/>
          <w:bCs/>
          <w:color w:val="000000"/>
          <w:sz w:val="20"/>
          <w:szCs w:val="20"/>
          <w:lang w:val="en-GB" w:eastAsia="fr-FR"/>
        </w:rPr>
        <w:t xml:space="preserve"> </w:t>
      </w:r>
      <w:r w:rsidRPr="00D30D67">
        <w:rPr>
          <w:rFonts w:cs="Arial"/>
          <w:bCs/>
          <w:i/>
          <w:color w:val="000000"/>
          <w:sz w:val="20"/>
          <w:szCs w:val="20"/>
          <w:lang w:val="en-GB" w:eastAsia="fr-FR"/>
        </w:rPr>
        <w:t>Dr João Grenho</w:t>
      </w:r>
    </w:p>
    <w:p w14:paraId="6B810162"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right"/>
        <w:rPr>
          <w:rFonts w:cs="Arial"/>
          <w:bCs/>
          <w:i/>
          <w:color w:val="000000"/>
          <w:sz w:val="20"/>
          <w:szCs w:val="20"/>
          <w:lang w:val="en-GB" w:eastAsia="fr-FR"/>
        </w:rPr>
      </w:pPr>
      <w:r w:rsidRPr="00D30D67">
        <w:rPr>
          <w:rFonts w:cs="Arial"/>
          <w:bCs/>
          <w:i/>
          <w:color w:val="000000"/>
          <w:sz w:val="20"/>
          <w:szCs w:val="20"/>
          <w:lang w:val="en-GB" w:eastAsia="fr-FR"/>
        </w:rPr>
        <w:t>UEMS Secretary General</w:t>
      </w:r>
    </w:p>
    <w:p w14:paraId="4F1F0BAE"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right"/>
        <w:rPr>
          <w:rFonts w:cs="Arial"/>
          <w:bCs/>
          <w:i/>
          <w:color w:val="000000"/>
          <w:sz w:val="20"/>
          <w:szCs w:val="20"/>
          <w:lang w:val="en-GB" w:eastAsia="fr-FR"/>
        </w:rPr>
      </w:pPr>
      <w:r w:rsidRPr="00D30D67">
        <w:rPr>
          <w:rFonts w:cs="Arial"/>
          <w:bCs/>
          <w:i/>
          <w:color w:val="000000"/>
          <w:sz w:val="20"/>
          <w:szCs w:val="20"/>
          <w:lang w:val="en-GB" w:eastAsia="fr-FR"/>
        </w:rPr>
        <w:t>UEMS 2024/38</w:t>
      </w:r>
    </w:p>
    <w:p w14:paraId="750FEE72" w14:textId="77777777" w:rsidR="00D30D67" w:rsidRPr="00D30D67" w:rsidRDefault="00D30D67" w:rsidP="00D30D67">
      <w:pPr>
        <w:tabs>
          <w:tab w:val="left" w:pos="-720"/>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
          <w:bCs/>
          <w:iCs/>
          <w:sz w:val="24"/>
          <w:u w:val="single"/>
          <w:lang w:val="en-US" w:eastAsia="fr-FR"/>
        </w:rPr>
      </w:pPr>
      <w:r w:rsidRPr="00D30D67">
        <w:rPr>
          <w:rFonts w:cs="Arial"/>
          <w:bCs/>
          <w:iCs/>
          <w:color w:val="000000"/>
          <w:sz w:val="20"/>
          <w:szCs w:val="20"/>
          <w:lang w:val="en-US" w:eastAsia="fr-FR"/>
        </w:rPr>
        <w:t>The minutes of the October 2024 Council meeting were unanimously approved.</w:t>
      </w:r>
    </w:p>
    <w:p w14:paraId="7F3B7C41" w14:textId="77777777" w:rsidR="00D30D67" w:rsidRPr="000F5B70" w:rsidRDefault="00D30D67" w:rsidP="00A873E1">
      <w:pPr>
        <w:numPr>
          <w:ilvl w:val="0"/>
          <w:numId w:val="1"/>
        </w:numPr>
        <w:tabs>
          <w:tab w:val="left" w:pos="-720"/>
          <w:tab w:val="left" w:pos="709"/>
          <w:tab w:val="left" w:pos="5159"/>
          <w:tab w:val="right" w:pos="90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before="240"/>
        <w:ind w:left="1134" w:hanging="1134"/>
        <w:jc w:val="both"/>
        <w:textAlignment w:val="baseline"/>
        <w:rPr>
          <w:rFonts w:cs="Arial"/>
          <w:b/>
          <w:bCs/>
          <w:color w:val="000000"/>
          <w:sz w:val="28"/>
          <w:lang w:val="en-GB" w:eastAsia="fr-FR"/>
        </w:rPr>
      </w:pPr>
      <w:r w:rsidRPr="00D30D67">
        <w:rPr>
          <w:rFonts w:cs="Arial"/>
          <w:b/>
          <w:bCs/>
          <w:color w:val="000000"/>
          <w:sz w:val="24"/>
          <w:szCs w:val="24"/>
          <w:u w:val="single"/>
          <w:lang w:val="en-GB" w:eastAsia="fr-FR"/>
        </w:rPr>
        <w:t>Report of the Secretary General</w:t>
      </w:r>
      <w:r w:rsidRPr="00D30D67">
        <w:rPr>
          <w:rFonts w:cs="Arial"/>
          <w:b/>
          <w:bCs/>
          <w:color w:val="000000"/>
          <w:szCs w:val="18"/>
          <w:lang w:val="en-GB" w:eastAsia="fr-FR"/>
        </w:rPr>
        <w:t xml:space="preserve"> </w:t>
      </w:r>
      <w:r w:rsidRPr="009A29DF">
        <w:rPr>
          <w:rFonts w:cs="Arial"/>
          <w:b/>
          <w:bCs/>
          <w:color w:val="000000"/>
          <w:sz w:val="28"/>
          <w:lang w:val="en-GB" w:eastAsia="fr-FR"/>
        </w:rPr>
        <w:tab/>
      </w:r>
      <w:r>
        <w:rPr>
          <w:rFonts w:cs="Arial"/>
          <w:b/>
          <w:bCs/>
          <w:color w:val="000000"/>
          <w:sz w:val="28"/>
          <w:lang w:val="en-GB" w:eastAsia="fr-FR"/>
        </w:rPr>
        <w:t xml:space="preserve">                           </w:t>
      </w:r>
      <w:r>
        <w:rPr>
          <w:rFonts w:cs="Arial"/>
          <w:b/>
          <w:bCs/>
          <w:color w:val="000000"/>
          <w:lang w:val="en-GB" w:eastAsia="fr-FR"/>
        </w:rPr>
        <w:t xml:space="preserve">                           </w:t>
      </w:r>
    </w:p>
    <w:p w14:paraId="281AB8BC" w14:textId="3327EA8F" w:rsidR="00D30D67" w:rsidRPr="00D30D67" w:rsidRDefault="00D30D67" w:rsidP="00D30D67">
      <w:pPr>
        <w:tabs>
          <w:tab w:val="left" w:pos="-720"/>
          <w:tab w:val="left" w:pos="709"/>
          <w:tab w:val="left" w:pos="5159"/>
          <w:tab w:val="right" w:pos="90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before="240"/>
        <w:ind w:left="1134"/>
        <w:jc w:val="both"/>
        <w:textAlignment w:val="baseline"/>
        <w:rPr>
          <w:rFonts w:cs="Arial"/>
          <w:bCs/>
          <w:i/>
          <w:color w:val="000000"/>
          <w:sz w:val="20"/>
          <w:szCs w:val="20"/>
          <w:lang w:val="en-GB" w:eastAsia="fr-FR"/>
        </w:rPr>
      </w:pPr>
      <w:r>
        <w:rPr>
          <w:rFonts w:cs="Arial"/>
          <w:b/>
          <w:bCs/>
          <w:color w:val="000000"/>
          <w:lang w:val="en-GB" w:eastAsia="fr-FR"/>
        </w:rPr>
        <w:tab/>
      </w:r>
      <w:r w:rsidRPr="00D30D67">
        <w:rPr>
          <w:rFonts w:cs="Arial"/>
          <w:b/>
          <w:bCs/>
          <w:color w:val="000000"/>
          <w:sz w:val="20"/>
          <w:szCs w:val="20"/>
          <w:lang w:val="en-GB" w:eastAsia="fr-FR"/>
        </w:rPr>
        <w:t xml:space="preserve">                                           </w:t>
      </w:r>
      <w:r>
        <w:rPr>
          <w:rFonts w:cs="Arial"/>
          <w:b/>
          <w:bCs/>
          <w:color w:val="000000"/>
          <w:sz w:val="20"/>
          <w:szCs w:val="20"/>
          <w:lang w:val="en-GB" w:eastAsia="fr-FR"/>
        </w:rPr>
        <w:t xml:space="preserve">      </w:t>
      </w:r>
      <w:r w:rsidRPr="00D30D67">
        <w:rPr>
          <w:rFonts w:cs="Arial"/>
          <w:b/>
          <w:bCs/>
          <w:color w:val="000000"/>
          <w:sz w:val="20"/>
          <w:szCs w:val="20"/>
          <w:lang w:val="en-GB" w:eastAsia="fr-FR"/>
        </w:rPr>
        <w:t xml:space="preserve"> </w:t>
      </w:r>
      <w:r w:rsidRPr="00D30D67">
        <w:rPr>
          <w:rFonts w:cs="Arial"/>
          <w:bCs/>
          <w:i/>
          <w:color w:val="000000"/>
          <w:sz w:val="20"/>
          <w:szCs w:val="20"/>
          <w:lang w:val="en-GB" w:eastAsia="fr-FR"/>
        </w:rPr>
        <w:t xml:space="preserve">Dr João Grenho </w:t>
      </w:r>
    </w:p>
    <w:p w14:paraId="242DC629" w14:textId="77777777" w:rsidR="00D30D67" w:rsidRPr="00D30D67" w:rsidRDefault="00D30D67" w:rsidP="00D30D67">
      <w:pPr>
        <w:tabs>
          <w:tab w:val="left" w:pos="-720"/>
          <w:tab w:val="left" w:pos="709"/>
          <w:tab w:val="left" w:pos="5159"/>
          <w:tab w:val="right" w:pos="90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1134"/>
        <w:jc w:val="right"/>
        <w:textAlignment w:val="baseline"/>
        <w:rPr>
          <w:rFonts w:cs="Arial"/>
          <w:bCs/>
          <w:i/>
          <w:color w:val="000000"/>
          <w:sz w:val="20"/>
          <w:szCs w:val="20"/>
          <w:lang w:val="en-GB" w:eastAsia="fr-FR"/>
        </w:rPr>
      </w:pPr>
      <w:r w:rsidRPr="00D30D67">
        <w:rPr>
          <w:rFonts w:cs="Arial"/>
          <w:bCs/>
          <w:i/>
          <w:color w:val="000000"/>
          <w:sz w:val="20"/>
          <w:szCs w:val="20"/>
          <w:lang w:val="en-GB" w:eastAsia="fr-FR"/>
        </w:rPr>
        <w:t>UEMS Secretary General</w:t>
      </w:r>
    </w:p>
    <w:p w14:paraId="0B17DFC6" w14:textId="77777777" w:rsidR="00D30D67" w:rsidRPr="00D30D67" w:rsidRDefault="00D30D67" w:rsidP="00D30D67">
      <w:pPr>
        <w:tabs>
          <w:tab w:val="left" w:pos="-720"/>
          <w:tab w:val="left" w:pos="709"/>
          <w:tab w:val="left" w:pos="5159"/>
          <w:tab w:val="right" w:pos="90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1134"/>
        <w:jc w:val="right"/>
        <w:textAlignment w:val="baseline"/>
        <w:rPr>
          <w:rFonts w:cs="Arial"/>
          <w:bCs/>
          <w:i/>
          <w:color w:val="000000"/>
          <w:sz w:val="20"/>
          <w:szCs w:val="20"/>
          <w:lang w:val="en-GB" w:eastAsia="fr-FR"/>
        </w:rPr>
      </w:pPr>
      <w:r w:rsidRPr="00D30D67">
        <w:rPr>
          <w:rFonts w:cs="Arial"/>
          <w:bCs/>
          <w:i/>
          <w:color w:val="000000"/>
          <w:sz w:val="20"/>
          <w:szCs w:val="20"/>
          <w:lang w:val="en-GB" w:eastAsia="fr-FR"/>
        </w:rPr>
        <w:t>UEMS 2025/08</w:t>
      </w:r>
    </w:p>
    <w:p w14:paraId="2DF07058" w14:textId="4020C658"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30D67">
        <w:rPr>
          <w:rFonts w:cs="Arial"/>
          <w:color w:val="000000"/>
          <w:sz w:val="20"/>
          <w:szCs w:val="20"/>
          <w:lang w:eastAsia="fr-FR"/>
        </w:rPr>
        <w:t>Dr Grenho, UEMS Secretary General</w:t>
      </w:r>
      <w:r w:rsidR="00DB3520" w:rsidRPr="00560E5E">
        <w:rPr>
          <w:rFonts w:cs="Arial"/>
          <w:color w:val="000000"/>
          <w:sz w:val="20"/>
          <w:szCs w:val="20"/>
          <w:lang w:val="en-GB" w:eastAsia="fr-FR"/>
        </w:rPr>
        <w:t>,</w:t>
      </w:r>
      <w:r w:rsidRPr="00D30D67">
        <w:rPr>
          <w:rFonts w:cs="Arial"/>
          <w:color w:val="000000"/>
          <w:sz w:val="20"/>
          <w:szCs w:val="20"/>
          <w:lang w:eastAsia="fr-FR"/>
        </w:rPr>
        <w:t xml:space="preserve"> began his report by outlining recent developments within EACCME, including the signing of a new agreement with UEMO to allow accreditation of CME/CPD events in General Practice and Family Medicine, and the extension of EACCME’s scope to Dentistry. He highlighted strengthened cooperation with the European Society of Cardiology, SEAFORMEC, PhMA, and ACCME (USA), and noted ongoing dialogue to expand collaboration with other healthcare professions to foster interprofessional CME/CPD.</w:t>
      </w:r>
    </w:p>
    <w:p w14:paraId="7C12A965"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30D67">
        <w:rPr>
          <w:rFonts w:cs="Arial"/>
          <w:color w:val="000000"/>
          <w:sz w:val="20"/>
          <w:szCs w:val="20"/>
          <w:lang w:eastAsia="fr-FR"/>
        </w:rPr>
        <w:t>Reviewing EACCME activity in 2024, Dr Grenho reported that 2,735 applications had been processed, an increase of 10.6% compared to 2023, confirming the consolidation of EACCME 3.0. He detailed growth in live educational events, webinars, blended learning, and scientific material, while e-learning modules saw a slight decline, reflecting post-pandemic rebalancing and stricter pedagogical criteria.</w:t>
      </w:r>
    </w:p>
    <w:p w14:paraId="72F98831"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30D67">
        <w:rPr>
          <w:rFonts w:cs="Arial"/>
          <w:color w:val="000000"/>
          <w:sz w:val="20"/>
          <w:szCs w:val="20"/>
          <w:lang w:eastAsia="fr-FR"/>
        </w:rPr>
        <w:t>He noted the success of agreements with SEAFORMEC and PhMA, which significantly increased accredited events in Spain and Greece. Operationally, 2024 saw streamlined workflows, improved provider communication, and alignment of assessment criteria. A revised fees schedule was introduced in January 2024, and a new “Trusted Provider” status is planned for compliant providers.</w:t>
      </w:r>
    </w:p>
    <w:p w14:paraId="69EAAD6B"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30D67">
        <w:rPr>
          <w:rFonts w:cs="Arial"/>
          <w:color w:val="000000"/>
          <w:sz w:val="20"/>
          <w:szCs w:val="20"/>
          <w:lang w:eastAsia="fr-FR"/>
        </w:rPr>
        <w:t>Turning to ETRs, Dr Grenho confirmed the consolidation of the framework with the active support of the ETR Review Committee. Five ETRs were adopted in 2024 (Emergency Medicine, Ophthalmology, Orthopaedics &amp; Traumatology, Plastic Surgery, and Rare Neurological Diseases). Documents submitted for approval at the current Council included new modules in Anaesthesiology, Child and Adolescent Psychiatry, Gynaecological Oncology, Laboratory Medicine, Paediatric Haematology and Oncology, Urology, and Wound Healing. New guidance on Terms of Reference and Timeline was also issued, with a stronger focus on competency-based medical education and EPAs.</w:t>
      </w:r>
    </w:p>
    <w:p w14:paraId="6B0BD82E"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30D67">
        <w:rPr>
          <w:rFonts w:cs="Arial"/>
          <w:color w:val="000000"/>
          <w:sz w:val="20"/>
          <w:szCs w:val="20"/>
          <w:lang w:eastAsia="fr-FR"/>
        </w:rPr>
        <w:t>Dr Grenho updated the Council on preparations for the 1st UEMS Congress, to be held at the University of Leuven from 27–30 May 2026. The four-day event will include keynote lectures, workshops, and thematic tracks on the future of healthcare systems, specialist careers, and achievements in medical practice. The Congress will showcase UEMS Sections, Bodies, and partners, providing a strategic platform for dialogue and visibility.</w:t>
      </w:r>
    </w:p>
    <w:p w14:paraId="407155A5"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30D67">
        <w:rPr>
          <w:rFonts w:cs="Arial"/>
          <w:color w:val="000000"/>
          <w:sz w:val="20"/>
          <w:szCs w:val="20"/>
          <w:lang w:eastAsia="fr-FR"/>
        </w:rPr>
        <w:lastRenderedPageBreak/>
        <w:t>In relation to finances, he reported stable management aligned with strategic goals. UEMS registered a positive operational result in 2024 despite rising expenditures, supported by a joint investment strategy. EACCME revenue grew from €1.337M in 2023 to €1.613M in 2024. The annual internal audit commended the finance team and recommended commissioning an external audit, now feasible via the Odoo platform. The proposal to waive Ukraine’s 2025 membership fee was reaffirmed.</w:t>
      </w:r>
    </w:p>
    <w:p w14:paraId="56EF7B5F"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30D67">
        <w:rPr>
          <w:rFonts w:cs="Arial"/>
          <w:color w:val="000000"/>
          <w:sz w:val="20"/>
          <w:szCs w:val="20"/>
          <w:lang w:eastAsia="fr-FR"/>
        </w:rPr>
        <w:t>On Domus Medica Europaea, Dr Grenho noted full occupancy and the arrival of a new tenant, Cancer Patient Europe. Rental income increased by 43% to €103,561 in 2024, with high utilisation of facilities and new hybrid meeting technology installed. The building continues to serve as both a strategic hub and an income-generating asset for UEMS.</w:t>
      </w:r>
    </w:p>
    <w:p w14:paraId="3C5CE2F3"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30D67">
        <w:rPr>
          <w:rFonts w:cs="Arial"/>
          <w:color w:val="000000"/>
          <w:sz w:val="20"/>
          <w:szCs w:val="20"/>
          <w:lang w:eastAsia="fr-FR"/>
        </w:rPr>
        <w:t>Finally, he reported on the UEMS Office in Brussels, which now comprises 17 full-time and 2 part-time staff (18.6 FTEs up from 15.3 in 2023). Several long-serving colleagues left in 2024, while new staff were recruited to strengthen support for EACCME and UEMS Bodies. The Office successfully completed the rollout of the Odoo system across Finance and EACCME, and continues to provide operational and institutional support, serving as the backbone of the organisation</w:t>
      </w:r>
    </w:p>
    <w:p w14:paraId="527B4C48" w14:textId="77777777" w:rsidR="00D30D67" w:rsidRPr="00D30D67" w:rsidRDefault="00D30D67" w:rsidP="00D30D67">
      <w:pPr>
        <w:tabs>
          <w:tab w:val="left" w:pos="-720"/>
          <w:tab w:val="left" w:pos="709"/>
          <w:tab w:val="left" w:pos="5159"/>
          <w:tab w:val="right" w:pos="90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Cs/>
          <w:color w:val="000000"/>
          <w:sz w:val="20"/>
          <w:szCs w:val="20"/>
          <w:lang w:val="en-GB" w:eastAsia="fr-FR"/>
        </w:rPr>
      </w:pPr>
    </w:p>
    <w:p w14:paraId="5F2A5559" w14:textId="2FE71DAF"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30D67">
        <w:rPr>
          <w:rFonts w:cs="Arial"/>
          <w:color w:val="000000"/>
          <w:sz w:val="20"/>
          <w:szCs w:val="20"/>
          <w:lang w:eastAsia="fr-FR"/>
        </w:rPr>
        <w:t>Following the report</w:t>
      </w:r>
      <w:r w:rsidRPr="00D30D67">
        <w:rPr>
          <w:rFonts w:cs="Arial"/>
          <w:b/>
          <w:bCs/>
          <w:color w:val="000000"/>
          <w:sz w:val="20"/>
          <w:szCs w:val="20"/>
          <w:lang w:eastAsia="fr-FR"/>
        </w:rPr>
        <w:t xml:space="preserve">, </w:t>
      </w:r>
      <w:r w:rsidRPr="00560E5E">
        <w:rPr>
          <w:rFonts w:cs="Arial"/>
          <w:color w:val="000000"/>
          <w:sz w:val="20"/>
          <w:szCs w:val="20"/>
          <w:lang w:eastAsia="fr-FR"/>
        </w:rPr>
        <w:t xml:space="preserve">the </w:t>
      </w:r>
      <w:r w:rsidR="00560E5E" w:rsidRPr="00560E5E">
        <w:rPr>
          <w:rFonts w:cs="Arial"/>
          <w:color w:val="000000"/>
          <w:sz w:val="20"/>
          <w:szCs w:val="20"/>
          <w:lang w:val="en-GB" w:eastAsia="fr-FR"/>
        </w:rPr>
        <w:t>UE</w:t>
      </w:r>
      <w:r w:rsidR="00560E5E">
        <w:rPr>
          <w:rFonts w:cs="Arial"/>
          <w:color w:val="000000"/>
          <w:sz w:val="20"/>
          <w:szCs w:val="20"/>
          <w:lang w:val="en-GB" w:eastAsia="fr-FR"/>
        </w:rPr>
        <w:t xml:space="preserve">MS </w:t>
      </w:r>
      <w:r w:rsidRPr="00560E5E">
        <w:rPr>
          <w:rFonts w:cs="Arial"/>
          <w:color w:val="000000"/>
          <w:sz w:val="20"/>
          <w:szCs w:val="20"/>
          <w:lang w:eastAsia="fr-FR"/>
        </w:rPr>
        <w:t>President</w:t>
      </w:r>
      <w:r w:rsidRPr="00D30D67">
        <w:rPr>
          <w:rFonts w:cs="Arial"/>
          <w:color w:val="000000"/>
          <w:sz w:val="20"/>
          <w:szCs w:val="20"/>
          <w:lang w:eastAsia="fr-FR"/>
        </w:rPr>
        <w:t xml:space="preserve"> congratulated D</w:t>
      </w:r>
      <w:r>
        <w:rPr>
          <w:rFonts w:cs="Arial"/>
          <w:color w:val="000000"/>
          <w:sz w:val="20"/>
          <w:szCs w:val="20"/>
          <w:lang w:eastAsia="fr-FR"/>
        </w:rPr>
        <w:t>r</w:t>
      </w:r>
      <w:r w:rsidRPr="00D30D67">
        <w:rPr>
          <w:rFonts w:cs="Arial"/>
          <w:color w:val="000000"/>
          <w:sz w:val="20"/>
          <w:szCs w:val="20"/>
          <w:lang w:eastAsia="fr-FR"/>
        </w:rPr>
        <w:t xml:space="preserve"> Grenho and the EACCME team on their excellent work. He then spoke about UEMS partnerships and welcomed the invited guest, Prof</w:t>
      </w:r>
      <w:r w:rsidR="00D10AF2">
        <w:rPr>
          <w:rFonts w:cs="Arial"/>
          <w:color w:val="000000"/>
          <w:sz w:val="20"/>
          <w:szCs w:val="20"/>
          <w:lang w:eastAsia="fr-FR"/>
        </w:rPr>
        <w:t>.</w:t>
      </w:r>
      <w:r w:rsidRPr="00D30D67">
        <w:rPr>
          <w:rFonts w:cs="Arial"/>
          <w:color w:val="000000"/>
          <w:sz w:val="20"/>
          <w:szCs w:val="20"/>
          <w:lang w:eastAsia="fr-FR"/>
        </w:rPr>
        <w:t xml:space="preserve"> Elisabeth Macintyre, President of the Biomedical Alliance.</w:t>
      </w:r>
    </w:p>
    <w:p w14:paraId="76192673"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30D67">
        <w:rPr>
          <w:rFonts w:cs="Arial"/>
          <w:color w:val="000000"/>
          <w:sz w:val="20"/>
          <w:szCs w:val="20"/>
          <w:lang w:eastAsia="fr-FR"/>
        </w:rPr>
        <w:t xml:space="preserve">The President subsequently gave the floor to </w:t>
      </w:r>
      <w:r w:rsidRPr="00560E5E">
        <w:rPr>
          <w:rFonts w:cs="Arial"/>
          <w:color w:val="000000"/>
          <w:sz w:val="20"/>
          <w:szCs w:val="20"/>
          <w:lang w:eastAsia="fr-FR"/>
        </w:rPr>
        <w:t>Dr Armand Girbes</w:t>
      </w:r>
      <w:r w:rsidRPr="00D30D67">
        <w:rPr>
          <w:rFonts w:cs="Arial"/>
          <w:color w:val="000000"/>
          <w:sz w:val="20"/>
          <w:szCs w:val="20"/>
          <w:lang w:eastAsia="fr-FR"/>
        </w:rPr>
        <w:t>, Head of the Dutch delegation, who outlined the progress of the joint project with the UEMS Office on mapping and matching medical specialties in Europe. Dr Girbes emphasised the importance of support from national delegations in providing information on how specialties are organised in their respective countries, with the goal of ensuring transparency for every citizen in Europe.</w:t>
      </w:r>
    </w:p>
    <w:p w14:paraId="3DE4F1EE"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p>
    <w:p w14:paraId="1321FD86" w14:textId="6312DF44"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A72F4D">
        <w:rPr>
          <w:rFonts w:cs="Arial"/>
          <w:color w:val="000000"/>
          <w:sz w:val="20"/>
          <w:szCs w:val="20"/>
          <w:lang w:eastAsia="fr-FR"/>
        </w:rPr>
        <w:t>Dr Firth</w:t>
      </w:r>
      <w:r w:rsidRPr="00D30D67">
        <w:rPr>
          <w:rFonts w:cs="Arial"/>
          <w:color w:val="000000"/>
          <w:sz w:val="20"/>
          <w:szCs w:val="20"/>
          <w:lang w:eastAsia="fr-FR"/>
        </w:rPr>
        <w:t xml:space="preserve"> </w:t>
      </w:r>
      <w:r w:rsidR="00A72F4D" w:rsidRPr="00A72F4D">
        <w:rPr>
          <w:rFonts w:cs="Arial"/>
          <w:color w:val="000000"/>
          <w:sz w:val="20"/>
          <w:szCs w:val="20"/>
          <w:lang w:val="en-GB" w:eastAsia="fr-FR"/>
        </w:rPr>
        <w:t>(U</w:t>
      </w:r>
      <w:r w:rsidR="00A72F4D">
        <w:rPr>
          <w:rFonts w:cs="Arial"/>
          <w:color w:val="000000"/>
          <w:sz w:val="20"/>
          <w:szCs w:val="20"/>
          <w:lang w:val="en-GB" w:eastAsia="fr-FR"/>
        </w:rPr>
        <w:t xml:space="preserve">K) </w:t>
      </w:r>
      <w:r w:rsidRPr="00D30D67">
        <w:rPr>
          <w:rFonts w:cs="Arial"/>
          <w:color w:val="000000"/>
          <w:sz w:val="20"/>
          <w:szCs w:val="20"/>
          <w:lang w:eastAsia="fr-FR"/>
        </w:rPr>
        <w:t>suggested preparing a consolidated set of documents on EACCME containing all key information to explain its role to third parties. He also raised the matter of internal elections, explaining that within the BMA all elections are conducted online, and urged UEMS to move away from paper-based processes.</w:t>
      </w:r>
    </w:p>
    <w:p w14:paraId="1A07AACA"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A72F4D">
        <w:rPr>
          <w:rFonts w:cs="Arial"/>
          <w:color w:val="000000"/>
          <w:sz w:val="20"/>
          <w:szCs w:val="20"/>
          <w:lang w:eastAsia="fr-FR"/>
        </w:rPr>
        <w:t>The Secretary General</w:t>
      </w:r>
      <w:r w:rsidRPr="00D30D67">
        <w:rPr>
          <w:rFonts w:cs="Arial"/>
          <w:color w:val="000000"/>
          <w:sz w:val="20"/>
          <w:szCs w:val="20"/>
          <w:lang w:eastAsia="fr-FR"/>
        </w:rPr>
        <w:t xml:space="preserve"> welcomed the suggestion and confirmed that work would begin on preparing a leaflet to introduce EACCME. Regarding elections, he explained that UEMS is already conducting as many elections as possible online, coordinated by the Brussels Office, which also verifies the validity of votes.</w:t>
      </w:r>
    </w:p>
    <w:p w14:paraId="332FC832"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06ADA">
        <w:rPr>
          <w:rFonts w:cs="Arial"/>
          <w:color w:val="000000"/>
          <w:sz w:val="20"/>
          <w:szCs w:val="20"/>
          <w:lang w:eastAsia="fr-FR"/>
        </w:rPr>
        <w:t>The President</w:t>
      </w:r>
      <w:r w:rsidRPr="00D30D67">
        <w:rPr>
          <w:rFonts w:cs="Arial"/>
          <w:color w:val="000000"/>
          <w:sz w:val="20"/>
          <w:szCs w:val="20"/>
          <w:lang w:eastAsia="fr-FR"/>
        </w:rPr>
        <w:t xml:space="preserve"> noted that slides are available presenting both the UEMS Congress and EACCME. The President added that an increasing number of UEMS Bodies are holding their elections electronically and confirmed, following consultation with legal advisors, that online elections are valid.</w:t>
      </w:r>
    </w:p>
    <w:p w14:paraId="4B200493" w14:textId="2F8D9BB2"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06ADA">
        <w:rPr>
          <w:rFonts w:cs="Arial"/>
          <w:color w:val="000000"/>
          <w:sz w:val="20"/>
          <w:szCs w:val="20"/>
          <w:lang w:eastAsia="fr-FR"/>
        </w:rPr>
        <w:t>Dr Patil</w:t>
      </w:r>
      <w:r w:rsidR="00D06ADA" w:rsidRPr="00D06ADA">
        <w:rPr>
          <w:rFonts w:cs="Arial"/>
          <w:color w:val="000000"/>
          <w:sz w:val="20"/>
          <w:szCs w:val="20"/>
          <w:lang w:val="en-GB" w:eastAsia="fr-FR"/>
        </w:rPr>
        <w:t xml:space="preserve"> </w:t>
      </w:r>
      <w:r w:rsidR="00D06ADA">
        <w:rPr>
          <w:rFonts w:cs="Arial"/>
          <w:color w:val="000000"/>
          <w:sz w:val="20"/>
          <w:szCs w:val="20"/>
          <w:lang w:val="en-GB" w:eastAsia="fr-FR"/>
        </w:rPr>
        <w:t>(I</w:t>
      </w:r>
      <w:r w:rsidR="00266CD9">
        <w:rPr>
          <w:rFonts w:cs="Arial"/>
          <w:color w:val="000000"/>
          <w:sz w:val="20"/>
          <w:szCs w:val="20"/>
          <w:lang w:val="en-GB" w:eastAsia="fr-FR"/>
        </w:rPr>
        <w:t>E</w:t>
      </w:r>
      <w:r w:rsidR="00D06ADA">
        <w:rPr>
          <w:rFonts w:cs="Arial"/>
          <w:color w:val="000000"/>
          <w:sz w:val="20"/>
          <w:szCs w:val="20"/>
          <w:lang w:val="en-GB" w:eastAsia="fr-FR"/>
        </w:rPr>
        <w:t>)</w:t>
      </w:r>
      <w:r w:rsidRPr="00D30D67">
        <w:rPr>
          <w:rFonts w:cs="Arial"/>
          <w:color w:val="000000"/>
          <w:sz w:val="20"/>
          <w:szCs w:val="20"/>
          <w:lang w:eastAsia="fr-FR"/>
        </w:rPr>
        <w:t xml:space="preserve"> referred to EACCME activity, noting the increase in events over the past year, and asked how many were new and how many were repeat events, stressing that this would be important information to have. He also remarked that ETRs had now reached a level of maturity and suggested creating a printed handbook of ETRs to support global outreach and engagement with European officials.</w:t>
      </w:r>
    </w:p>
    <w:p w14:paraId="265C5026" w14:textId="31ACB9D8" w:rsidR="00D30D67" w:rsidRPr="00D30D67" w:rsidRDefault="00D06ADA"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06ADA">
        <w:rPr>
          <w:rFonts w:cs="Arial"/>
          <w:color w:val="000000"/>
          <w:sz w:val="20"/>
          <w:szCs w:val="20"/>
          <w:lang w:val="en-GB" w:eastAsia="fr-FR"/>
        </w:rPr>
        <w:t>Dr Grenho</w:t>
      </w:r>
      <w:r w:rsidR="00D30D67" w:rsidRPr="00D30D67">
        <w:rPr>
          <w:rFonts w:cs="Arial"/>
          <w:color w:val="000000"/>
          <w:sz w:val="20"/>
          <w:szCs w:val="20"/>
          <w:lang w:eastAsia="fr-FR"/>
        </w:rPr>
        <w:t xml:space="preserve"> responded that precise figures could be provided on request, though he noted that a significant proportion of events are recurring. He welcomed the suggestion of a handbook and confirmed that the idea would be explored further.</w:t>
      </w:r>
    </w:p>
    <w:p w14:paraId="3E7B85FD"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06ADA">
        <w:rPr>
          <w:rFonts w:cs="Arial"/>
          <w:color w:val="000000"/>
          <w:sz w:val="20"/>
          <w:szCs w:val="20"/>
          <w:lang w:eastAsia="fr-FR"/>
        </w:rPr>
        <w:t>Dr Girbes</w:t>
      </w:r>
      <w:r w:rsidRPr="00D30D67">
        <w:rPr>
          <w:rFonts w:cs="Arial"/>
          <w:color w:val="000000"/>
          <w:sz w:val="20"/>
          <w:szCs w:val="20"/>
          <w:lang w:eastAsia="fr-FR"/>
        </w:rPr>
        <w:t xml:space="preserve"> observed that the close collaboration between EACCME and American partners had caused some concern and confusion regarding accreditation in the Netherlands.</w:t>
      </w:r>
    </w:p>
    <w:p w14:paraId="23D01FFE"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5559F">
        <w:rPr>
          <w:rFonts w:cs="Arial"/>
          <w:color w:val="000000"/>
          <w:sz w:val="20"/>
          <w:szCs w:val="20"/>
          <w:lang w:eastAsia="fr-FR"/>
        </w:rPr>
        <w:lastRenderedPageBreak/>
        <w:t>The Secretary General</w:t>
      </w:r>
      <w:r w:rsidRPr="00D30D67">
        <w:rPr>
          <w:rFonts w:cs="Arial"/>
          <w:color w:val="000000"/>
          <w:sz w:val="20"/>
          <w:szCs w:val="20"/>
          <w:lang w:eastAsia="fr-FR"/>
        </w:rPr>
        <w:t xml:space="preserve"> responded that there had been an incident of unauthorised use of the UEMS logo on a website not endorsed by UEMS. He asked delegates to report any cases where they were unsure about endorsement but saw the UEMS logo being used, so that the matter could be investigated.</w:t>
      </w:r>
    </w:p>
    <w:p w14:paraId="02680807" w14:textId="0A1AC73A"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224C5F">
        <w:rPr>
          <w:rFonts w:cs="Arial"/>
          <w:color w:val="000000"/>
          <w:sz w:val="20"/>
          <w:szCs w:val="20"/>
          <w:lang w:eastAsia="fr-FR"/>
        </w:rPr>
        <w:t>Dr Werther</w:t>
      </w:r>
      <w:r w:rsidR="00224C5F" w:rsidRPr="00224C5F">
        <w:rPr>
          <w:rFonts w:cs="Arial"/>
          <w:color w:val="000000"/>
          <w:sz w:val="20"/>
          <w:szCs w:val="20"/>
          <w:lang w:val="en-GB" w:eastAsia="fr-FR"/>
        </w:rPr>
        <w:t xml:space="preserve"> </w:t>
      </w:r>
      <w:r w:rsidR="00224C5F">
        <w:rPr>
          <w:rFonts w:cs="Arial"/>
          <w:color w:val="000000"/>
          <w:sz w:val="20"/>
          <w:szCs w:val="20"/>
          <w:lang w:val="en-GB" w:eastAsia="fr-FR"/>
        </w:rPr>
        <w:t>(DK)</w:t>
      </w:r>
      <w:r w:rsidRPr="00D30D67">
        <w:rPr>
          <w:rFonts w:cs="Arial"/>
          <w:color w:val="000000"/>
          <w:sz w:val="20"/>
          <w:szCs w:val="20"/>
          <w:lang w:eastAsia="fr-FR"/>
        </w:rPr>
        <w:t xml:space="preserve"> raised a question regarding the recent extension of EACCME to include dentistry, noting that UEMS is an organisation of medical doctors, and asked for clarification on the reasons for this inclusion.</w:t>
      </w:r>
    </w:p>
    <w:p w14:paraId="6C08A339"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224C5F">
        <w:rPr>
          <w:rFonts w:cs="Arial"/>
          <w:color w:val="000000"/>
          <w:sz w:val="20"/>
          <w:szCs w:val="20"/>
          <w:lang w:eastAsia="fr-FR"/>
        </w:rPr>
        <w:t>The Secretary General</w:t>
      </w:r>
      <w:r w:rsidRPr="00D30D67">
        <w:rPr>
          <w:rFonts w:cs="Arial"/>
          <w:color w:val="000000"/>
          <w:sz w:val="20"/>
          <w:szCs w:val="20"/>
          <w:lang w:eastAsia="fr-FR"/>
        </w:rPr>
        <w:t xml:space="preserve"> explained that EACCME is not accrediting dentists directly, but rather reviewing dental events through the relevant UEMS medical Section. He added that UEMS is exploring ways to expand interprofessional collaboration, including consideration of nursing, physiotherapy, and other multiprofessional events, with the aim of making it possible for such activities to be accredited.</w:t>
      </w:r>
    </w:p>
    <w:p w14:paraId="226AA1C5" w14:textId="5A48C6B4" w:rsidR="00D30D67" w:rsidRPr="00D30D67" w:rsidRDefault="00D30D67" w:rsidP="00D30D67">
      <w:pPr>
        <w:tabs>
          <w:tab w:val="left" w:pos="-720"/>
          <w:tab w:val="left" w:pos="709"/>
          <w:tab w:val="left" w:pos="5159"/>
          <w:tab w:val="right" w:pos="90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color w:val="000000"/>
          <w:sz w:val="20"/>
          <w:szCs w:val="20"/>
          <w:lang w:eastAsia="fr-FR"/>
        </w:rPr>
      </w:pPr>
      <w:r w:rsidRPr="002A6DD8">
        <w:rPr>
          <w:rFonts w:cs="Arial"/>
          <w:color w:val="000000"/>
          <w:sz w:val="20"/>
          <w:szCs w:val="20"/>
          <w:lang w:eastAsia="fr-FR"/>
        </w:rPr>
        <w:t>Prof. Weimann</w:t>
      </w:r>
      <w:r w:rsidRPr="00D30D67">
        <w:rPr>
          <w:rFonts w:cs="Arial"/>
          <w:color w:val="000000"/>
          <w:sz w:val="20"/>
          <w:szCs w:val="20"/>
          <w:lang w:eastAsia="fr-FR"/>
        </w:rPr>
        <w:t xml:space="preserve"> </w:t>
      </w:r>
      <w:r w:rsidR="002A6DD8" w:rsidRPr="002A6DD8">
        <w:rPr>
          <w:rFonts w:cs="Arial"/>
          <w:color w:val="000000"/>
          <w:sz w:val="20"/>
          <w:szCs w:val="20"/>
          <w:lang w:val="en-GB" w:eastAsia="fr-FR"/>
        </w:rPr>
        <w:t>(</w:t>
      </w:r>
      <w:r w:rsidR="00266CD9">
        <w:rPr>
          <w:rFonts w:cs="Arial"/>
          <w:color w:val="000000"/>
          <w:sz w:val="20"/>
          <w:szCs w:val="20"/>
          <w:lang w:val="en-GB" w:eastAsia="fr-FR"/>
        </w:rPr>
        <w:t>D</w:t>
      </w:r>
      <w:r w:rsidR="002A6DD8">
        <w:rPr>
          <w:rFonts w:cs="Arial"/>
          <w:color w:val="000000"/>
          <w:sz w:val="20"/>
          <w:szCs w:val="20"/>
          <w:lang w:val="en-GB" w:eastAsia="fr-FR"/>
        </w:rPr>
        <w:t xml:space="preserve">E) </w:t>
      </w:r>
      <w:r w:rsidRPr="00D30D67">
        <w:rPr>
          <w:rFonts w:cs="Arial"/>
          <w:color w:val="000000"/>
          <w:sz w:val="20"/>
          <w:szCs w:val="20"/>
          <w:lang w:eastAsia="fr-FR"/>
        </w:rPr>
        <w:t>asked whether there were any indications that the new US government might affect collaboration with American colleagues, either by limiting certain scientific areas or by restricting funding.</w:t>
      </w:r>
    </w:p>
    <w:p w14:paraId="6FCCC7DF" w14:textId="77777777" w:rsidR="00D30D67" w:rsidRPr="00D30D67" w:rsidRDefault="00D30D67" w:rsidP="00D30D67">
      <w:pPr>
        <w:tabs>
          <w:tab w:val="left" w:pos="-720"/>
          <w:tab w:val="left" w:pos="709"/>
          <w:tab w:val="left" w:pos="5159"/>
          <w:tab w:val="right" w:pos="90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color w:val="000000"/>
          <w:sz w:val="20"/>
          <w:szCs w:val="20"/>
          <w:lang w:eastAsia="fr-FR"/>
        </w:rPr>
      </w:pPr>
      <w:r w:rsidRPr="005B536D">
        <w:rPr>
          <w:rFonts w:cs="Arial"/>
          <w:color w:val="000000"/>
          <w:sz w:val="20"/>
          <w:szCs w:val="20"/>
          <w:lang w:eastAsia="fr-FR"/>
        </w:rPr>
        <w:t>The Secretary</w:t>
      </w:r>
      <w:r w:rsidRPr="00D30D67">
        <w:rPr>
          <w:rFonts w:cs="Arial"/>
          <w:b/>
          <w:bCs/>
          <w:color w:val="000000"/>
          <w:sz w:val="20"/>
          <w:szCs w:val="20"/>
          <w:lang w:eastAsia="fr-FR"/>
        </w:rPr>
        <w:t xml:space="preserve"> </w:t>
      </w:r>
      <w:r w:rsidRPr="00D30D67">
        <w:rPr>
          <w:rFonts w:cs="Arial"/>
          <w:color w:val="000000"/>
          <w:sz w:val="20"/>
          <w:szCs w:val="20"/>
          <w:lang w:eastAsia="fr-FR"/>
        </w:rPr>
        <w:t>General replied that there had been no such developments to date.</w:t>
      </w:r>
    </w:p>
    <w:p w14:paraId="1E1CB6E4" w14:textId="008A130F" w:rsidR="00D30D67" w:rsidRPr="00D30D67" w:rsidRDefault="00122DF5" w:rsidP="00D30D67">
      <w:pPr>
        <w:tabs>
          <w:tab w:val="left" w:pos="-720"/>
          <w:tab w:val="left" w:pos="709"/>
          <w:tab w:val="left" w:pos="5159"/>
          <w:tab w:val="right" w:pos="90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color w:val="000000"/>
          <w:sz w:val="20"/>
          <w:szCs w:val="20"/>
          <w:lang w:eastAsia="fr-FR"/>
        </w:rPr>
      </w:pPr>
      <w:r w:rsidRPr="00122DF5">
        <w:rPr>
          <w:rFonts w:cs="Arial"/>
          <w:color w:val="000000"/>
          <w:sz w:val="20"/>
          <w:szCs w:val="20"/>
          <w:lang w:val="en-GB" w:eastAsia="fr-FR"/>
        </w:rPr>
        <w:t>Pr</w:t>
      </w:r>
      <w:r>
        <w:rPr>
          <w:rFonts w:cs="Arial"/>
          <w:color w:val="000000"/>
          <w:sz w:val="20"/>
          <w:szCs w:val="20"/>
          <w:lang w:val="en-GB" w:eastAsia="fr-FR"/>
        </w:rPr>
        <w:t xml:space="preserve">of. </w:t>
      </w:r>
      <w:r w:rsidR="00D30D67" w:rsidRPr="005B536D">
        <w:rPr>
          <w:rFonts w:cs="Arial"/>
          <w:color w:val="000000"/>
          <w:sz w:val="20"/>
          <w:szCs w:val="20"/>
          <w:lang w:eastAsia="fr-FR"/>
        </w:rPr>
        <w:t>Akyol</w:t>
      </w:r>
      <w:r w:rsidR="00D30D67" w:rsidRPr="00D30D67">
        <w:rPr>
          <w:rFonts w:cs="Arial"/>
          <w:color w:val="000000"/>
          <w:sz w:val="20"/>
          <w:szCs w:val="20"/>
          <w:lang w:eastAsia="fr-FR"/>
        </w:rPr>
        <w:t xml:space="preserve"> </w:t>
      </w:r>
      <w:r w:rsidRPr="00122DF5">
        <w:rPr>
          <w:rFonts w:cs="Arial"/>
          <w:color w:val="000000"/>
          <w:sz w:val="20"/>
          <w:szCs w:val="20"/>
          <w:lang w:val="en-GB" w:eastAsia="fr-FR"/>
        </w:rPr>
        <w:t>(T</w:t>
      </w:r>
      <w:r>
        <w:rPr>
          <w:rFonts w:cs="Arial"/>
          <w:color w:val="000000"/>
          <w:sz w:val="20"/>
          <w:szCs w:val="20"/>
          <w:lang w:val="en-GB" w:eastAsia="fr-FR"/>
        </w:rPr>
        <w:t xml:space="preserve">R) </w:t>
      </w:r>
      <w:r w:rsidR="00D30D67" w:rsidRPr="00D30D67">
        <w:rPr>
          <w:rFonts w:cs="Arial"/>
          <w:color w:val="000000"/>
          <w:sz w:val="20"/>
          <w:szCs w:val="20"/>
          <w:lang w:eastAsia="fr-FR"/>
        </w:rPr>
        <w:t>expressed his gratitude for the excellent work being done, and in particular thanked Mr Daval, UEMS CEO, for his outstanding contribution.</w:t>
      </w:r>
    </w:p>
    <w:p w14:paraId="4EA10C7D" w14:textId="77777777" w:rsid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right"/>
        <w:rPr>
          <w:rFonts w:cs="Arial"/>
          <w:bCs/>
          <w:i/>
          <w:color w:val="000000"/>
          <w:lang w:val="en-GB" w:eastAsia="fr-FR"/>
        </w:rPr>
      </w:pPr>
    </w:p>
    <w:p w14:paraId="1368F214" w14:textId="77777777" w:rsidR="00D30D67" w:rsidRPr="00D30D67" w:rsidRDefault="00D30D67" w:rsidP="00A873E1">
      <w:pPr>
        <w:numPr>
          <w:ilvl w:val="0"/>
          <w:numId w:val="1"/>
        </w:num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1701" w:hanging="1701"/>
        <w:textAlignment w:val="baseline"/>
        <w:rPr>
          <w:rFonts w:cs="Arial"/>
          <w:b/>
          <w:bCs/>
          <w:color w:val="000000"/>
          <w:sz w:val="24"/>
          <w:szCs w:val="20"/>
          <w:u w:val="single"/>
          <w:lang w:val="en-GB" w:eastAsia="fr-FR"/>
        </w:rPr>
      </w:pPr>
      <w:r w:rsidRPr="00D30D67">
        <w:rPr>
          <w:rFonts w:cs="Arial"/>
          <w:b/>
          <w:bCs/>
          <w:color w:val="000000"/>
          <w:sz w:val="24"/>
          <w:szCs w:val="24"/>
          <w:u w:val="single"/>
          <w:lang w:val="en-GB" w:eastAsia="fr-FR"/>
        </w:rPr>
        <w:t xml:space="preserve">Approval of the accounts </w:t>
      </w:r>
      <w:r w:rsidRPr="00D30D67">
        <w:rPr>
          <w:rFonts w:cs="Arial"/>
          <w:b/>
          <w:bCs/>
          <w:sz w:val="24"/>
          <w:szCs w:val="24"/>
          <w:lang w:val="en-GB" w:eastAsia="fr-FR"/>
        </w:rPr>
        <w:t>**</w:t>
      </w:r>
      <w:r w:rsidRPr="00D30D67">
        <w:rPr>
          <w:rFonts w:cs="Arial"/>
          <w:bCs/>
          <w:sz w:val="24"/>
          <w:szCs w:val="24"/>
          <w:lang w:val="en-GB" w:eastAsia="fr-FR"/>
        </w:rPr>
        <w:t xml:space="preserve"> </w:t>
      </w:r>
      <w:r w:rsidRPr="00D30D67">
        <w:rPr>
          <w:rFonts w:cs="Arial"/>
          <w:bCs/>
          <w:color w:val="000000"/>
          <w:sz w:val="24"/>
          <w:szCs w:val="24"/>
          <w:lang w:val="en-GB" w:eastAsia="fr-FR"/>
        </w:rPr>
        <w:t xml:space="preserve">                                              </w:t>
      </w:r>
    </w:p>
    <w:p w14:paraId="3C1B9480"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360"/>
        <w:jc w:val="center"/>
        <w:rPr>
          <w:rFonts w:cs="Arial"/>
          <w:bCs/>
          <w:i/>
          <w:color w:val="000000"/>
          <w:sz w:val="20"/>
          <w:szCs w:val="20"/>
          <w:lang w:val="en-GB" w:eastAsia="fr-FR"/>
        </w:rPr>
      </w:pPr>
      <w:r w:rsidRPr="00D30D67">
        <w:rPr>
          <w:rFonts w:cs="Arial"/>
          <w:bCs/>
          <w:i/>
          <w:color w:val="000000"/>
          <w:sz w:val="20"/>
          <w:szCs w:val="20"/>
          <w:lang w:val="en-GB" w:eastAsia="fr-FR"/>
        </w:rPr>
        <w:tab/>
      </w:r>
      <w:r w:rsidRPr="00D30D67">
        <w:rPr>
          <w:rFonts w:cs="Arial"/>
          <w:bCs/>
          <w:i/>
          <w:color w:val="000000"/>
          <w:sz w:val="20"/>
          <w:szCs w:val="20"/>
          <w:lang w:val="en-GB" w:eastAsia="fr-FR"/>
        </w:rPr>
        <w:tab/>
      </w:r>
      <w:r w:rsidRPr="00D30D67">
        <w:rPr>
          <w:rFonts w:cs="Arial"/>
          <w:bCs/>
          <w:i/>
          <w:color w:val="000000"/>
          <w:sz w:val="20"/>
          <w:szCs w:val="20"/>
          <w:lang w:val="en-GB" w:eastAsia="fr-FR"/>
        </w:rPr>
        <w:tab/>
        <w:t xml:space="preserve">  Dr Othmar Haas</w:t>
      </w:r>
    </w:p>
    <w:p w14:paraId="091CC4ED" w14:textId="77777777" w:rsidR="00D30D67" w:rsidRPr="00D30D67" w:rsidRDefault="00D30D67" w:rsidP="00D30D67">
      <w:pPr>
        <w:tabs>
          <w:tab w:val="left" w:pos="-720"/>
          <w:tab w:val="left" w:pos="709"/>
          <w:tab w:val="left" w:pos="1701"/>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360"/>
        <w:textAlignment w:val="baseline"/>
        <w:rPr>
          <w:rFonts w:cs="Arial"/>
          <w:b/>
          <w:bCs/>
          <w:color w:val="000000"/>
          <w:sz w:val="24"/>
          <w:szCs w:val="20"/>
          <w:u w:val="single"/>
          <w:lang w:val="en-GB" w:eastAsia="fr-FR"/>
        </w:rPr>
      </w:pPr>
      <w:r w:rsidRPr="00D30D67">
        <w:rPr>
          <w:rFonts w:cs="Arial"/>
          <w:bCs/>
          <w:i/>
          <w:color w:val="000000"/>
          <w:sz w:val="20"/>
          <w:szCs w:val="20"/>
          <w:lang w:val="en-GB" w:eastAsia="fr-FR"/>
        </w:rPr>
        <w:tab/>
      </w:r>
      <w:r w:rsidRPr="00D30D67">
        <w:rPr>
          <w:rFonts w:cs="Arial"/>
          <w:bCs/>
          <w:i/>
          <w:color w:val="000000"/>
          <w:sz w:val="20"/>
          <w:szCs w:val="20"/>
          <w:lang w:val="en-GB" w:eastAsia="fr-FR"/>
        </w:rPr>
        <w:tab/>
      </w:r>
      <w:r w:rsidRPr="00D30D67">
        <w:rPr>
          <w:rFonts w:cs="Arial"/>
          <w:bCs/>
          <w:i/>
          <w:color w:val="000000"/>
          <w:sz w:val="20"/>
          <w:szCs w:val="20"/>
          <w:lang w:val="en-GB" w:eastAsia="fr-FR"/>
        </w:rPr>
        <w:tab/>
        <w:t xml:space="preserve">  UEMS Treasurer</w:t>
      </w:r>
      <w:r w:rsidRPr="00D30D67">
        <w:rPr>
          <w:rFonts w:cs="Arial"/>
          <w:bCs/>
          <w:color w:val="000000"/>
          <w:sz w:val="24"/>
          <w:szCs w:val="24"/>
          <w:lang w:val="en-GB" w:eastAsia="fr-FR"/>
        </w:rPr>
        <w:t xml:space="preserve">                </w:t>
      </w:r>
    </w:p>
    <w:p w14:paraId="2FBB6415" w14:textId="5561F662"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7B5972">
        <w:rPr>
          <w:rFonts w:cs="Arial"/>
          <w:color w:val="000000"/>
          <w:sz w:val="20"/>
          <w:szCs w:val="20"/>
          <w:lang w:eastAsia="fr-FR"/>
        </w:rPr>
        <w:t>Dr Haas</w:t>
      </w:r>
      <w:r w:rsidRPr="00D30D67">
        <w:rPr>
          <w:rFonts w:cs="Arial"/>
          <w:color w:val="000000"/>
          <w:sz w:val="20"/>
          <w:szCs w:val="20"/>
          <w:lang w:eastAsia="fr-FR"/>
        </w:rPr>
        <w:t xml:space="preserve"> presented an overview of UEMS financial performance for 2024, supported by the </w:t>
      </w:r>
      <w:r w:rsidR="00CD2679" w:rsidRPr="00CD2679">
        <w:rPr>
          <w:rFonts w:cs="Arial"/>
          <w:color w:val="000000"/>
          <w:sz w:val="20"/>
          <w:szCs w:val="20"/>
          <w:lang w:val="en-GB" w:eastAsia="fr-FR"/>
        </w:rPr>
        <w:t>P</w:t>
      </w:r>
      <w:r w:rsidRPr="00D30D67">
        <w:rPr>
          <w:rFonts w:cs="Arial"/>
          <w:color w:val="000000"/>
          <w:sz w:val="20"/>
          <w:szCs w:val="20"/>
          <w:lang w:eastAsia="fr-FR"/>
        </w:rPr>
        <w:t xml:space="preserve">rofit and </w:t>
      </w:r>
      <w:r w:rsidR="00CD2679" w:rsidRPr="00CD2679">
        <w:rPr>
          <w:rFonts w:cs="Arial"/>
          <w:color w:val="000000"/>
          <w:sz w:val="20"/>
          <w:szCs w:val="20"/>
          <w:lang w:val="en-GB" w:eastAsia="fr-FR"/>
        </w:rPr>
        <w:t>L</w:t>
      </w:r>
      <w:r w:rsidRPr="00D30D67">
        <w:rPr>
          <w:rFonts w:cs="Arial"/>
          <w:color w:val="000000"/>
          <w:sz w:val="20"/>
          <w:szCs w:val="20"/>
          <w:lang w:eastAsia="fr-FR"/>
        </w:rPr>
        <w:t xml:space="preserve">oss </w:t>
      </w:r>
      <w:r w:rsidR="00CD2679" w:rsidRPr="00CD2679">
        <w:rPr>
          <w:rFonts w:cs="Arial"/>
          <w:color w:val="000000"/>
          <w:sz w:val="20"/>
          <w:szCs w:val="20"/>
          <w:lang w:val="en-GB" w:eastAsia="fr-FR"/>
        </w:rPr>
        <w:t>S</w:t>
      </w:r>
      <w:r w:rsidRPr="00D30D67">
        <w:rPr>
          <w:rFonts w:cs="Arial"/>
          <w:color w:val="000000"/>
          <w:sz w:val="20"/>
          <w:szCs w:val="20"/>
          <w:lang w:eastAsia="fr-FR"/>
        </w:rPr>
        <w:t xml:space="preserve">tatement and </w:t>
      </w:r>
      <w:r w:rsidR="00CD2679" w:rsidRPr="00CD2679">
        <w:rPr>
          <w:rFonts w:cs="Arial"/>
          <w:color w:val="000000"/>
          <w:sz w:val="20"/>
          <w:szCs w:val="20"/>
          <w:lang w:val="en-GB" w:eastAsia="fr-FR"/>
        </w:rPr>
        <w:t>B</w:t>
      </w:r>
      <w:r w:rsidRPr="00D30D67">
        <w:rPr>
          <w:rFonts w:cs="Arial"/>
          <w:color w:val="000000"/>
          <w:sz w:val="20"/>
          <w:szCs w:val="20"/>
          <w:lang w:eastAsia="fr-FR"/>
        </w:rPr>
        <w:t xml:space="preserve">alance </w:t>
      </w:r>
      <w:r w:rsidR="00CD2679" w:rsidRPr="00CD2679">
        <w:rPr>
          <w:rFonts w:cs="Arial"/>
          <w:color w:val="000000"/>
          <w:sz w:val="20"/>
          <w:szCs w:val="20"/>
          <w:lang w:val="en-GB" w:eastAsia="fr-FR"/>
        </w:rPr>
        <w:t>S</w:t>
      </w:r>
      <w:r w:rsidRPr="00D30D67">
        <w:rPr>
          <w:rFonts w:cs="Arial"/>
          <w:color w:val="000000"/>
          <w:sz w:val="20"/>
          <w:szCs w:val="20"/>
          <w:lang w:eastAsia="fr-FR"/>
        </w:rPr>
        <w:t>heet.</w:t>
      </w:r>
    </w:p>
    <w:p w14:paraId="42FB4502"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rPr>
          <w:rFonts w:cs="Arial"/>
          <w:color w:val="000000"/>
          <w:sz w:val="20"/>
          <w:szCs w:val="20"/>
          <w:u w:val="single"/>
          <w:lang w:eastAsia="fr-FR"/>
        </w:rPr>
      </w:pPr>
      <w:r w:rsidRPr="00D30D67">
        <w:rPr>
          <w:rFonts w:cs="Arial"/>
          <w:color w:val="000000"/>
          <w:sz w:val="20"/>
          <w:szCs w:val="20"/>
          <w:u w:val="single"/>
          <w:lang w:eastAsia="fr-FR"/>
        </w:rPr>
        <w:t>Financial Performance 2024</w:t>
      </w:r>
    </w:p>
    <w:p w14:paraId="3C932D3A" w14:textId="446147F8"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30D67">
        <w:rPr>
          <w:rFonts w:cs="Arial"/>
          <w:color w:val="000000"/>
          <w:sz w:val="20"/>
          <w:szCs w:val="20"/>
          <w:lang w:eastAsia="fr-FR"/>
        </w:rPr>
        <w:t>Income rose by 9%, driven mainly by EACCME fees (€1.6m) and examination fees (€1.5m), while expenses increased by 9.5%.</w:t>
      </w:r>
      <w:r w:rsidR="007B5972" w:rsidRPr="007B5972">
        <w:rPr>
          <w:rFonts w:cs="Arial"/>
          <w:color w:val="000000"/>
          <w:sz w:val="20"/>
          <w:szCs w:val="20"/>
          <w:lang w:val="en-GB" w:eastAsia="fr-FR"/>
        </w:rPr>
        <w:t xml:space="preserve"> </w:t>
      </w:r>
      <w:r w:rsidRPr="00D30D67">
        <w:rPr>
          <w:rFonts w:cs="Arial"/>
          <w:color w:val="000000"/>
          <w:sz w:val="20"/>
          <w:szCs w:val="20"/>
          <w:lang w:eastAsia="fr-FR"/>
        </w:rPr>
        <w:t>The year closed with a surplus of approximately €10,300, broadly in line with 2023. Membership and associate fees grew by 6%, grants provided additional income, and rental revenue from Domus Medica almost doubled to €67,000 due to full occupancy.</w:t>
      </w:r>
    </w:p>
    <w:p w14:paraId="753AD931"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30D67">
        <w:rPr>
          <w:rFonts w:cs="Arial"/>
          <w:color w:val="000000"/>
          <w:sz w:val="20"/>
          <w:szCs w:val="20"/>
          <w:lang w:eastAsia="fr-FR"/>
        </w:rPr>
        <w:t>Expenses increased across utilities, events (€340,000), transport, IT, and office costs (linked to inflation, staffing, and integration of an EBCOG-funded post). A €10,000 settlement relating to a past Council meeting was also recorded.</w:t>
      </w:r>
    </w:p>
    <w:p w14:paraId="6DAB25CF"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rPr>
          <w:rFonts w:cs="Arial"/>
          <w:color w:val="000000"/>
          <w:sz w:val="20"/>
          <w:szCs w:val="20"/>
          <w:u w:val="single"/>
          <w:lang w:eastAsia="fr-FR"/>
        </w:rPr>
      </w:pPr>
      <w:r w:rsidRPr="00D30D67">
        <w:rPr>
          <w:rFonts w:cs="Arial"/>
          <w:color w:val="000000"/>
          <w:sz w:val="20"/>
          <w:szCs w:val="20"/>
          <w:u w:val="single"/>
          <w:lang w:eastAsia="fr-FR"/>
        </w:rPr>
        <w:t>Balance Sheet and Cash Position</w:t>
      </w:r>
    </w:p>
    <w:p w14:paraId="59D65D86"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30D67">
        <w:rPr>
          <w:rFonts w:cs="Arial"/>
          <w:color w:val="000000"/>
          <w:sz w:val="20"/>
          <w:szCs w:val="20"/>
          <w:lang w:eastAsia="fr-FR"/>
        </w:rPr>
        <w:t>Total assets stood at €8.6m, of which €3.4m were fixed assets and €5.2m current assets. Cash holdings increased slightly to €4.8m. Equity rose to €8.2m, and liabilities decreased.</w:t>
      </w:r>
    </w:p>
    <w:p w14:paraId="0FCECA1B" w14:textId="77777777" w:rsidR="00D30D67" w:rsidRP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rPr>
          <w:rFonts w:cs="Arial"/>
          <w:color w:val="000000"/>
          <w:sz w:val="20"/>
          <w:szCs w:val="20"/>
          <w:u w:val="single"/>
          <w:lang w:eastAsia="fr-FR"/>
        </w:rPr>
      </w:pPr>
      <w:r w:rsidRPr="00D30D67">
        <w:rPr>
          <w:rFonts w:cs="Arial"/>
          <w:color w:val="000000"/>
          <w:sz w:val="20"/>
          <w:szCs w:val="20"/>
          <w:u w:val="single"/>
          <w:lang w:eastAsia="fr-FR"/>
        </w:rPr>
        <w:t>Investments and Loans</w:t>
      </w:r>
      <w:r w:rsidRPr="00D30D67">
        <w:rPr>
          <w:rFonts w:cs="Arial"/>
          <w:color w:val="000000"/>
          <w:sz w:val="20"/>
          <w:szCs w:val="20"/>
          <w:u w:val="single"/>
          <w:lang w:eastAsia="fr-FR"/>
        </w:rPr>
        <w:br/>
      </w:r>
      <w:r w:rsidRPr="00D30D67">
        <w:rPr>
          <w:rFonts w:cs="Arial"/>
          <w:color w:val="000000"/>
          <w:sz w:val="20"/>
          <w:szCs w:val="20"/>
          <w:lang w:eastAsia="fr-FR"/>
        </w:rPr>
        <w:t>UEMS continues to repay its last outstanding loan (€3.5m, with €214,000 pending reimbursement). A joint investment initiative launched in 2024 allocated €2m, generating a post-tax bonus of €48,000.</w:t>
      </w:r>
    </w:p>
    <w:p w14:paraId="0B2C1AEB"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rPr>
          <w:rFonts w:cs="Arial"/>
          <w:color w:val="000000"/>
          <w:sz w:val="20"/>
          <w:szCs w:val="20"/>
          <w:u w:val="single"/>
          <w:lang w:eastAsia="fr-FR"/>
        </w:rPr>
      </w:pPr>
      <w:r w:rsidRPr="00D30D67">
        <w:rPr>
          <w:rFonts w:cs="Arial"/>
          <w:color w:val="000000"/>
          <w:sz w:val="20"/>
          <w:szCs w:val="20"/>
          <w:u w:val="single"/>
          <w:lang w:eastAsia="fr-FR"/>
        </w:rPr>
        <w:t>Financial Outlook 2025</w:t>
      </w:r>
      <w:r w:rsidRPr="00D30D67">
        <w:rPr>
          <w:rFonts w:cs="Arial"/>
          <w:color w:val="000000"/>
          <w:sz w:val="20"/>
          <w:szCs w:val="20"/>
          <w:lang w:eastAsia="fr-FR"/>
        </w:rPr>
        <w:br/>
        <w:t>Priorities include maintaining the common investment scheme (with opt-out flexibility), setting aside a €100,000 annual reserve to repay the Brussels Office bond</w:t>
      </w:r>
      <w:r w:rsidRPr="00D30D67">
        <w:rPr>
          <w:rFonts w:cs="Arial"/>
          <w:color w:val="000000"/>
          <w:lang w:eastAsia="fr-FR"/>
        </w:rPr>
        <w:t xml:space="preserve"> </w:t>
      </w:r>
      <w:r w:rsidRPr="00D30D67">
        <w:rPr>
          <w:rFonts w:cs="Arial"/>
          <w:color w:val="000000"/>
          <w:sz w:val="20"/>
          <w:szCs w:val="20"/>
          <w:lang w:eastAsia="fr-FR"/>
        </w:rPr>
        <w:t xml:space="preserve">by 2028, exploring </w:t>
      </w:r>
      <w:r w:rsidRPr="00D47F01">
        <w:rPr>
          <w:rFonts w:cs="Arial"/>
          <w:color w:val="000000"/>
          <w:sz w:val="20"/>
          <w:szCs w:val="20"/>
          <w:lang w:eastAsia="fr-FR"/>
        </w:rPr>
        <w:t>environmentally responsible investments, and finalising loan repayment, after which reimbursement of EACCME dues to Sections will begin.</w:t>
      </w:r>
    </w:p>
    <w:p w14:paraId="36116A2F"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u w:val="single"/>
          <w:lang w:eastAsia="fr-FR"/>
        </w:rPr>
      </w:pPr>
      <w:r w:rsidRPr="00D47F01">
        <w:rPr>
          <w:rFonts w:cs="Arial"/>
          <w:color w:val="000000"/>
          <w:sz w:val="20"/>
          <w:szCs w:val="20"/>
          <w:u w:val="single"/>
          <w:lang w:eastAsia="fr-FR"/>
        </w:rPr>
        <w:t>Highlights (2024)</w:t>
      </w:r>
    </w:p>
    <w:p w14:paraId="55236B7C" w14:textId="77777777" w:rsidR="00D30D67" w:rsidRPr="00D47F01" w:rsidRDefault="00D30D67" w:rsidP="00A873E1">
      <w:pPr>
        <w:numPr>
          <w:ilvl w:val="0"/>
          <w:numId w:val="2"/>
        </w:num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0"/>
        <w:jc w:val="both"/>
        <w:rPr>
          <w:rFonts w:cs="Arial"/>
          <w:color w:val="000000"/>
          <w:sz w:val="20"/>
          <w:szCs w:val="20"/>
          <w:lang w:eastAsia="fr-FR"/>
        </w:rPr>
      </w:pPr>
      <w:r w:rsidRPr="00D47F01">
        <w:rPr>
          <w:rFonts w:cs="Arial"/>
          <w:color w:val="000000"/>
          <w:sz w:val="20"/>
          <w:szCs w:val="20"/>
          <w:lang w:eastAsia="fr-FR"/>
        </w:rPr>
        <w:t>Surplus: €10,300</w:t>
      </w:r>
    </w:p>
    <w:p w14:paraId="4ADF48CA" w14:textId="77777777" w:rsidR="00D30D67" w:rsidRPr="00D47F01" w:rsidRDefault="00D30D67" w:rsidP="00A873E1">
      <w:pPr>
        <w:numPr>
          <w:ilvl w:val="0"/>
          <w:numId w:val="2"/>
        </w:num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0"/>
        <w:jc w:val="both"/>
        <w:rPr>
          <w:rFonts w:cs="Arial"/>
          <w:color w:val="000000"/>
          <w:sz w:val="20"/>
          <w:szCs w:val="20"/>
          <w:lang w:eastAsia="fr-FR"/>
        </w:rPr>
      </w:pPr>
      <w:r w:rsidRPr="00D47F01">
        <w:rPr>
          <w:rFonts w:cs="Arial"/>
          <w:color w:val="000000"/>
          <w:sz w:val="20"/>
          <w:szCs w:val="20"/>
          <w:lang w:eastAsia="fr-FR"/>
        </w:rPr>
        <w:lastRenderedPageBreak/>
        <w:t>EACCME income: €1.6m</w:t>
      </w:r>
    </w:p>
    <w:p w14:paraId="72F857EE" w14:textId="77777777" w:rsidR="00D30D67" w:rsidRPr="00D47F01" w:rsidRDefault="00D30D67" w:rsidP="00A873E1">
      <w:pPr>
        <w:numPr>
          <w:ilvl w:val="0"/>
          <w:numId w:val="2"/>
        </w:num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0"/>
        <w:jc w:val="both"/>
        <w:rPr>
          <w:rFonts w:cs="Arial"/>
          <w:color w:val="000000"/>
          <w:sz w:val="20"/>
          <w:szCs w:val="20"/>
          <w:lang w:eastAsia="fr-FR"/>
        </w:rPr>
      </w:pPr>
      <w:r w:rsidRPr="00D47F01">
        <w:rPr>
          <w:rFonts w:cs="Arial"/>
          <w:color w:val="000000"/>
          <w:sz w:val="20"/>
          <w:szCs w:val="20"/>
          <w:lang w:eastAsia="fr-FR"/>
        </w:rPr>
        <w:t>Examination income: €1.5m</w:t>
      </w:r>
    </w:p>
    <w:p w14:paraId="3C522A8A" w14:textId="77777777" w:rsidR="00D30D67" w:rsidRPr="00D47F01" w:rsidRDefault="00D30D67" w:rsidP="00A873E1">
      <w:pPr>
        <w:numPr>
          <w:ilvl w:val="0"/>
          <w:numId w:val="2"/>
        </w:num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0"/>
        <w:jc w:val="both"/>
        <w:rPr>
          <w:rFonts w:cs="Arial"/>
          <w:color w:val="000000"/>
          <w:sz w:val="20"/>
          <w:szCs w:val="20"/>
          <w:lang w:eastAsia="fr-FR"/>
        </w:rPr>
      </w:pPr>
      <w:r w:rsidRPr="00D47F01">
        <w:rPr>
          <w:rFonts w:cs="Arial"/>
          <w:color w:val="000000"/>
          <w:sz w:val="20"/>
          <w:szCs w:val="20"/>
          <w:lang w:eastAsia="fr-FR"/>
        </w:rPr>
        <w:t>Domus rental: €67,000</w:t>
      </w:r>
    </w:p>
    <w:p w14:paraId="3736CB52" w14:textId="77777777" w:rsidR="00D30D67" w:rsidRPr="00D47F01" w:rsidRDefault="00D30D67" w:rsidP="00A873E1">
      <w:pPr>
        <w:numPr>
          <w:ilvl w:val="0"/>
          <w:numId w:val="2"/>
        </w:num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ind w:left="0"/>
        <w:jc w:val="both"/>
        <w:rPr>
          <w:rFonts w:cs="Arial"/>
          <w:color w:val="000000"/>
          <w:sz w:val="20"/>
          <w:szCs w:val="20"/>
          <w:lang w:eastAsia="fr-FR"/>
        </w:rPr>
      </w:pPr>
      <w:r w:rsidRPr="00D47F01">
        <w:rPr>
          <w:rFonts w:cs="Arial"/>
          <w:color w:val="000000"/>
          <w:sz w:val="20"/>
          <w:szCs w:val="20"/>
          <w:lang w:eastAsia="fr-FR"/>
        </w:rPr>
        <w:t>Cash at bank: €4.8m</w:t>
      </w:r>
    </w:p>
    <w:p w14:paraId="4C22E4CD"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494181">
        <w:rPr>
          <w:rFonts w:cs="Arial"/>
          <w:color w:val="000000"/>
          <w:sz w:val="20"/>
          <w:szCs w:val="20"/>
          <w:lang w:eastAsia="fr-FR"/>
        </w:rPr>
        <w:t>Dr Hannu Halila</w:t>
      </w:r>
      <w:r w:rsidRPr="00D47F01">
        <w:rPr>
          <w:rFonts w:cs="Arial"/>
          <w:b/>
          <w:bCs/>
          <w:color w:val="000000"/>
          <w:sz w:val="20"/>
          <w:szCs w:val="20"/>
          <w:lang w:eastAsia="fr-FR"/>
        </w:rPr>
        <w:t>,</w:t>
      </w:r>
      <w:r w:rsidRPr="00D47F01">
        <w:rPr>
          <w:rFonts w:cs="Arial"/>
          <w:color w:val="000000"/>
          <w:sz w:val="20"/>
          <w:szCs w:val="20"/>
          <w:lang w:eastAsia="fr-FR"/>
        </w:rPr>
        <w:t xml:space="preserve"> on behalf of the three internal auditors, recommended that the UEMS Council accept the financial report. </w:t>
      </w:r>
    </w:p>
    <w:p w14:paraId="71B06868"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494181">
        <w:rPr>
          <w:rFonts w:cs="Arial"/>
          <w:color w:val="000000"/>
          <w:sz w:val="20"/>
          <w:szCs w:val="20"/>
          <w:lang w:eastAsia="fr-FR"/>
        </w:rPr>
        <w:t>Dr Firth</w:t>
      </w:r>
      <w:r w:rsidRPr="00D47F01">
        <w:rPr>
          <w:rFonts w:cs="Arial"/>
          <w:color w:val="000000"/>
          <w:sz w:val="20"/>
          <w:szCs w:val="20"/>
          <w:lang w:eastAsia="fr-FR"/>
        </w:rPr>
        <w:t xml:space="preserve"> asked about the variation in the list of bank accounts, questioning whether this was related to the absence of examinations.</w:t>
      </w:r>
    </w:p>
    <w:p w14:paraId="17A2591E"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494181">
        <w:rPr>
          <w:rFonts w:cs="Arial"/>
          <w:color w:val="000000"/>
          <w:sz w:val="20"/>
          <w:szCs w:val="20"/>
          <w:lang w:eastAsia="fr-FR"/>
        </w:rPr>
        <w:t>Dr Haas</w:t>
      </w:r>
      <w:r w:rsidRPr="00D47F01">
        <w:rPr>
          <w:rFonts w:cs="Arial"/>
          <w:color w:val="000000"/>
          <w:sz w:val="20"/>
          <w:szCs w:val="20"/>
          <w:lang w:eastAsia="fr-FR"/>
        </w:rPr>
        <w:t xml:space="preserve"> replied that the main sources of income are examination fees and membership fees, but noted that even in the absence of activity, bank accounts may still incur costs.</w:t>
      </w:r>
    </w:p>
    <w:p w14:paraId="4A4186C6"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He raised the question of whether maintaining accounts without activity is necessary.</w:t>
      </w:r>
    </w:p>
    <w:p w14:paraId="4EDC4095"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color w:val="000000"/>
          <w:sz w:val="20"/>
          <w:szCs w:val="20"/>
          <w:lang w:eastAsia="fr-FR"/>
        </w:rPr>
      </w:pPr>
      <w:r w:rsidRPr="00EE6FFD">
        <w:rPr>
          <w:rFonts w:cs="Arial"/>
          <w:color w:val="000000"/>
          <w:sz w:val="20"/>
          <w:szCs w:val="20"/>
          <w:lang w:eastAsia="fr-FR"/>
        </w:rPr>
        <w:t>The President</w:t>
      </w:r>
      <w:r w:rsidRPr="00D47F01">
        <w:rPr>
          <w:rFonts w:cs="Arial"/>
          <w:color w:val="000000"/>
          <w:sz w:val="20"/>
          <w:szCs w:val="20"/>
          <w:lang w:eastAsia="fr-FR"/>
        </w:rPr>
        <w:t xml:space="preserve"> noted that if any UEMS Body without funds wishes to develop a project, UEMS will always provide support, provided that a proposal is submitted.</w:t>
      </w:r>
    </w:p>
    <w:p w14:paraId="72A6681F"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color w:val="000000"/>
          <w:sz w:val="20"/>
          <w:szCs w:val="20"/>
          <w:lang w:eastAsia="fr-FR"/>
        </w:rPr>
      </w:pPr>
    </w:p>
    <w:p w14:paraId="74F55EDA" w14:textId="77777777" w:rsidR="00D30D67" w:rsidRDefault="00D30D67" w:rsidP="00EE6FFD">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color w:val="000000"/>
          <w:sz w:val="20"/>
          <w:szCs w:val="20"/>
          <w:lang w:val="en-US" w:eastAsia="fr-FR"/>
        </w:rPr>
      </w:pPr>
      <w:r w:rsidRPr="00EE6FFD">
        <w:rPr>
          <w:rFonts w:cs="Arial"/>
          <w:color w:val="000000"/>
          <w:sz w:val="20"/>
          <w:szCs w:val="20"/>
          <w:lang w:val="en-US" w:eastAsia="fr-FR"/>
        </w:rPr>
        <w:t>The Secretary General</w:t>
      </w:r>
      <w:r w:rsidRPr="00D47F01">
        <w:rPr>
          <w:rFonts w:cs="Arial"/>
          <w:color w:val="000000"/>
          <w:sz w:val="20"/>
          <w:szCs w:val="20"/>
          <w:lang w:val="en-US" w:eastAsia="fr-FR"/>
        </w:rPr>
        <w:t xml:space="preserve"> announced that representatives of </w:t>
      </w:r>
      <w:r w:rsidRPr="00EE6FFD">
        <w:rPr>
          <w:rFonts w:cs="Arial"/>
          <w:color w:val="000000"/>
          <w:sz w:val="20"/>
          <w:szCs w:val="20"/>
          <w:lang w:val="en-US" w:eastAsia="fr-FR"/>
        </w:rPr>
        <w:t>Ukraine and FEMS</w:t>
      </w:r>
      <w:r w:rsidRPr="00D47F01">
        <w:rPr>
          <w:rFonts w:cs="Arial"/>
          <w:color w:val="000000"/>
          <w:sz w:val="20"/>
          <w:szCs w:val="20"/>
          <w:lang w:val="en-US" w:eastAsia="fr-FR"/>
        </w:rPr>
        <w:t xml:space="preserve"> had joined the meeting, as well as the Full Member representative of </w:t>
      </w:r>
      <w:r w:rsidRPr="00EE6FFD">
        <w:rPr>
          <w:rFonts w:cs="Arial"/>
          <w:color w:val="000000"/>
          <w:sz w:val="20"/>
          <w:szCs w:val="20"/>
          <w:lang w:val="en-US" w:eastAsia="fr-FR"/>
        </w:rPr>
        <w:t>Slovakia</w:t>
      </w:r>
      <w:r w:rsidRPr="00D47F01">
        <w:rPr>
          <w:rFonts w:cs="Arial"/>
          <w:color w:val="000000"/>
          <w:sz w:val="20"/>
          <w:szCs w:val="20"/>
          <w:lang w:val="en-US" w:eastAsia="fr-FR"/>
        </w:rPr>
        <w:t>. With their arrival, the number of members present increased, and the simple majority required for decisions rose to 16 votes.</w:t>
      </w:r>
    </w:p>
    <w:p w14:paraId="48B29EA0" w14:textId="77777777" w:rsidR="00EE6FFD" w:rsidRPr="00D47F01" w:rsidRDefault="00EE6FFD" w:rsidP="00EE6FFD">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color w:val="000000"/>
          <w:sz w:val="20"/>
          <w:szCs w:val="20"/>
          <w:lang w:val="en-US" w:eastAsia="fr-FR"/>
        </w:rPr>
      </w:pPr>
    </w:p>
    <w:p w14:paraId="0444B920" w14:textId="77777777" w:rsidR="00D30D67" w:rsidRPr="00D47F01" w:rsidRDefault="00D30D67" w:rsidP="00EE6FFD">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color w:val="000000"/>
          <w:sz w:val="20"/>
          <w:szCs w:val="20"/>
          <w:lang w:eastAsia="fr-FR"/>
        </w:rPr>
      </w:pPr>
      <w:r w:rsidRPr="00D47F01">
        <w:rPr>
          <w:rFonts w:cs="Arial"/>
          <w:color w:val="000000"/>
          <w:sz w:val="20"/>
          <w:szCs w:val="20"/>
          <w:lang w:eastAsia="fr-FR"/>
        </w:rPr>
        <w:t>The accounts were put to a vote and were unanimously approved.</w:t>
      </w:r>
    </w:p>
    <w:p w14:paraId="5B7EB1B4" w14:textId="77777777" w:rsidR="00D30D67" w:rsidRPr="00D47F01" w:rsidRDefault="00D30D67" w:rsidP="00D30D67">
      <w:pPr>
        <w:tabs>
          <w:tab w:val="left" w:pos="-720"/>
          <w:tab w:val="left" w:pos="709"/>
          <w:tab w:val="left" w:pos="5159"/>
          <w:tab w:val="right" w:pos="90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1134"/>
        <w:jc w:val="right"/>
        <w:textAlignment w:val="baseline"/>
        <w:rPr>
          <w:rFonts w:cs="Arial"/>
          <w:bCs/>
          <w:i/>
          <w:color w:val="000000"/>
          <w:sz w:val="20"/>
          <w:szCs w:val="20"/>
          <w:lang w:val="en-GB" w:eastAsia="fr-FR"/>
        </w:rPr>
      </w:pPr>
    </w:p>
    <w:p w14:paraId="26741F42" w14:textId="77777777" w:rsidR="00D30D67" w:rsidRPr="00D47F01" w:rsidRDefault="00D30D67" w:rsidP="00A873E1">
      <w:pPr>
        <w:numPr>
          <w:ilvl w:val="0"/>
          <w:numId w:val="1"/>
        </w:num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before="120" w:after="120"/>
        <w:ind w:left="360"/>
        <w:textAlignment w:val="baseline"/>
        <w:rPr>
          <w:rFonts w:cs="Arial"/>
          <w:b/>
          <w:bCs/>
          <w:sz w:val="20"/>
          <w:szCs w:val="20"/>
          <w:u w:val="single"/>
          <w:lang w:val="en-GB" w:eastAsia="fr-FR"/>
        </w:rPr>
      </w:pPr>
      <w:r w:rsidRPr="00D47F01">
        <w:rPr>
          <w:rFonts w:cs="Arial"/>
          <w:b/>
          <w:bCs/>
          <w:sz w:val="24"/>
          <w:szCs w:val="24"/>
          <w:u w:val="single"/>
          <w:lang w:val="en-GB" w:eastAsia="fr-FR"/>
        </w:rPr>
        <w:t>European Affairs</w:t>
      </w:r>
      <w:r w:rsidRPr="00D47F01">
        <w:rPr>
          <w:rFonts w:cs="Arial"/>
          <w:b/>
          <w:bCs/>
          <w:sz w:val="24"/>
          <w:szCs w:val="24"/>
          <w:lang w:val="en-GB" w:eastAsia="fr-FR"/>
        </w:rPr>
        <w:t xml:space="preserve">                                                                                    </w:t>
      </w:r>
      <w:r w:rsidRPr="00D47F01">
        <w:rPr>
          <w:rFonts w:cs="Arial"/>
          <w:b/>
          <w:bCs/>
          <w:sz w:val="24"/>
          <w:szCs w:val="24"/>
          <w:u w:val="single"/>
          <w:lang w:val="en-GB" w:eastAsia="fr-FR"/>
        </w:rPr>
        <w:t xml:space="preserve"> </w:t>
      </w:r>
    </w:p>
    <w:p w14:paraId="4FDFEAC9"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
          <w:sz w:val="20"/>
          <w:szCs w:val="20"/>
          <w:lang w:val="en-GB"/>
        </w:rPr>
      </w:pPr>
      <w:r w:rsidRPr="00D47F01">
        <w:rPr>
          <w:rFonts w:cs="Arial"/>
          <w:b/>
          <w:bCs/>
          <w:color w:val="000000"/>
          <w:sz w:val="20"/>
          <w:szCs w:val="20"/>
          <w:lang w:val="en-GB" w:eastAsia="fr-FR"/>
        </w:rPr>
        <w:t xml:space="preserve">5.1.  European Affairs Portfolio and Agenda                         </w:t>
      </w:r>
      <w:r w:rsidRPr="00D47F01">
        <w:rPr>
          <w:rFonts w:cs="Arial"/>
          <w:b/>
          <w:sz w:val="20"/>
          <w:szCs w:val="20"/>
          <w:lang w:val="en-GB"/>
        </w:rPr>
        <w:t xml:space="preserve">                                </w:t>
      </w:r>
      <w:r w:rsidRPr="00D47F01">
        <w:rPr>
          <w:rFonts w:cs="Arial"/>
          <w:b/>
          <w:i/>
          <w:sz w:val="20"/>
          <w:szCs w:val="20"/>
          <w:lang w:val="en-GB"/>
        </w:rPr>
        <w:t xml:space="preserve">                                    </w:t>
      </w:r>
    </w:p>
    <w:p w14:paraId="5C3F099E"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i/>
          <w:sz w:val="20"/>
          <w:szCs w:val="20"/>
          <w:lang w:val="en-GB"/>
        </w:rPr>
      </w:pPr>
      <w:r w:rsidRPr="00D47F01">
        <w:rPr>
          <w:rFonts w:cs="Arial"/>
          <w:i/>
          <w:sz w:val="20"/>
          <w:szCs w:val="20"/>
          <w:lang w:val="en-GB"/>
        </w:rPr>
        <w:t xml:space="preserve">Dr Marc Hermans </w:t>
      </w:r>
    </w:p>
    <w:p w14:paraId="7960E21D"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i/>
          <w:sz w:val="20"/>
          <w:szCs w:val="20"/>
          <w:lang w:val="en-GB"/>
        </w:rPr>
      </w:pPr>
      <w:r w:rsidRPr="00D47F01">
        <w:rPr>
          <w:rFonts w:cs="Arial"/>
          <w:i/>
          <w:sz w:val="20"/>
          <w:szCs w:val="20"/>
          <w:lang w:val="en-GB"/>
        </w:rPr>
        <w:t xml:space="preserve">UEMS Officer for European and International Affairs </w:t>
      </w:r>
    </w:p>
    <w:p w14:paraId="14CF6C12" w14:textId="18B817C9"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iCs/>
          <w:sz w:val="20"/>
          <w:szCs w:val="20"/>
          <w:lang/>
        </w:rPr>
      </w:pPr>
      <w:r w:rsidRPr="00EE6FFD">
        <w:rPr>
          <w:rFonts w:cs="Arial"/>
          <w:iCs/>
          <w:sz w:val="20"/>
          <w:szCs w:val="20"/>
          <w:lang/>
        </w:rPr>
        <w:t>Dr Hermans</w:t>
      </w:r>
      <w:r w:rsidRPr="00D47F01">
        <w:rPr>
          <w:rFonts w:cs="Arial"/>
          <w:iCs/>
          <w:sz w:val="20"/>
          <w:szCs w:val="20"/>
          <w:lang/>
        </w:rPr>
        <w:t xml:space="preserve"> presented the European Affairs portfolio and agenda. He began by thanking the members of the Task Force on EU and International Affairs for their contributions: Prof</w:t>
      </w:r>
      <w:r w:rsidR="00D10AF2">
        <w:rPr>
          <w:rFonts w:cs="Arial"/>
          <w:iCs/>
          <w:sz w:val="20"/>
          <w:szCs w:val="20"/>
          <w:lang/>
        </w:rPr>
        <w:t>.</w:t>
      </w:r>
      <w:r w:rsidRPr="00D47F01">
        <w:rPr>
          <w:rFonts w:cs="Arial"/>
          <w:iCs/>
          <w:sz w:val="20"/>
          <w:szCs w:val="20"/>
          <w:lang/>
        </w:rPr>
        <w:t xml:space="preserve"> Umut Akyol, Prof</w:t>
      </w:r>
      <w:r w:rsidR="00D10AF2">
        <w:rPr>
          <w:rFonts w:cs="Arial"/>
          <w:iCs/>
          <w:sz w:val="20"/>
          <w:szCs w:val="20"/>
          <w:lang/>
        </w:rPr>
        <w:t>.</w:t>
      </w:r>
      <w:r w:rsidRPr="00D47F01">
        <w:rPr>
          <w:rFonts w:cs="Arial"/>
          <w:iCs/>
          <w:sz w:val="20"/>
          <w:szCs w:val="20"/>
          <w:lang/>
        </w:rPr>
        <w:t xml:space="preserve"> Hannu Halila, Dr Andrew Brittlebank, Prof</w:t>
      </w:r>
      <w:r w:rsidR="00D10AF2">
        <w:rPr>
          <w:rFonts w:cs="Arial"/>
          <w:iCs/>
          <w:sz w:val="20"/>
          <w:szCs w:val="20"/>
          <w:lang/>
        </w:rPr>
        <w:t>.</w:t>
      </w:r>
      <w:r w:rsidRPr="00D47F01">
        <w:rPr>
          <w:rFonts w:cs="Arial"/>
          <w:iCs/>
          <w:sz w:val="20"/>
          <w:szCs w:val="20"/>
          <w:lang/>
        </w:rPr>
        <w:t xml:space="preserve"> Nada Čikeš, Prof</w:t>
      </w:r>
      <w:r w:rsidR="00D10AF2">
        <w:rPr>
          <w:rFonts w:cs="Arial"/>
          <w:iCs/>
          <w:sz w:val="20"/>
          <w:szCs w:val="20"/>
          <w:lang/>
        </w:rPr>
        <w:t>.</w:t>
      </w:r>
      <w:r w:rsidRPr="00D47F01">
        <w:rPr>
          <w:rFonts w:cs="Arial"/>
          <w:iCs/>
          <w:sz w:val="20"/>
          <w:szCs w:val="20"/>
          <w:lang/>
        </w:rPr>
        <w:t xml:space="preserve"> Romuald Krajewski, Ms Isabelle Dumaine, and Dr Naishadh Patil.</w:t>
      </w:r>
    </w:p>
    <w:p w14:paraId="7471B9FD"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iCs/>
          <w:sz w:val="20"/>
          <w:szCs w:val="20"/>
          <w:lang/>
        </w:rPr>
      </w:pPr>
      <w:r w:rsidRPr="00D47F01">
        <w:rPr>
          <w:rFonts w:cs="Arial"/>
          <w:iCs/>
          <w:sz w:val="20"/>
          <w:szCs w:val="20"/>
          <w:lang/>
        </w:rPr>
        <w:t>He highlighted ongoing efforts to spread awareness of ETRs beyond Europe, including some ideas such as the creation of a dedicated webpage, newsletters, and the idea of recognising non-EU colleagues who have passed European examinations as “UEMS Ambassadors.” Recent external engagement included participation in meetings with EJD in Prague, CPME in Amsterdam, EBCOG in Leuven, EACCME in Brussels, and the European Association of Hospital Pharmacists in Copenhagen.</w:t>
      </w:r>
    </w:p>
    <w:p w14:paraId="49F91BBE"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iCs/>
          <w:sz w:val="20"/>
          <w:szCs w:val="20"/>
          <w:lang/>
        </w:rPr>
      </w:pPr>
      <w:r w:rsidRPr="00D47F01">
        <w:rPr>
          <w:rFonts w:cs="Arial"/>
          <w:iCs/>
          <w:sz w:val="20"/>
          <w:szCs w:val="20"/>
          <w:lang/>
        </w:rPr>
        <w:t>Dr Hermans reported on cooperation with WHO Europe, notably in the development of a survey on mental health targeting doctors and nurses across the EU. Although the level of response from NMAs and Sections was disappointing, further collaboration with WHO is planned, including participation in AMEE 2025. Other activities involved contacts with Mental Health Europe, the International Longevity Association, and the European Observatory on Health Systems and Policies.</w:t>
      </w:r>
    </w:p>
    <w:p w14:paraId="74AA132C" w14:textId="44650BA9"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iCs/>
          <w:sz w:val="20"/>
          <w:szCs w:val="20"/>
          <w:lang/>
        </w:rPr>
      </w:pPr>
      <w:r w:rsidRPr="00DD70A2">
        <w:rPr>
          <w:rFonts w:cs="Arial"/>
          <w:iCs/>
          <w:sz w:val="20"/>
          <w:szCs w:val="20"/>
          <w:lang/>
        </w:rPr>
        <w:t>Ms Isabelle Dumain</w:t>
      </w:r>
      <w:r w:rsidR="00DD70A2" w:rsidRPr="00DD70A2">
        <w:rPr>
          <w:rFonts w:cs="Arial"/>
          <w:iCs/>
          <w:sz w:val="20"/>
          <w:szCs w:val="20"/>
          <w:lang w:val="en-GB"/>
        </w:rPr>
        <w:t>e</w:t>
      </w:r>
      <w:r w:rsidRPr="00D47F01">
        <w:rPr>
          <w:rFonts w:cs="Arial"/>
          <w:iCs/>
          <w:sz w:val="20"/>
          <w:szCs w:val="20"/>
          <w:lang/>
        </w:rPr>
        <w:t xml:space="preserve"> joined Dr Hermans and presented EU-funded projects. She detailed UEMS participation in DISCERN DSS (Erasmus+), supporting Indonesian medical universities in digital soft skills training, with a total grant of €725,678 (UEMS share €85,699). UEMS also contributes to KeepCaring (Horizon Europe), a project on supporting mental wellbeing of doctors and nurses, coordinated by the University of Amsterdam, with a budget of €5.6m (UEMS share €47,575). Both projects involve the UEMS Office in coordination, execution, and quality review roles.</w:t>
      </w:r>
    </w:p>
    <w:p w14:paraId="3BAE864E"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iCs/>
          <w:sz w:val="20"/>
          <w:szCs w:val="20"/>
          <w:lang/>
        </w:rPr>
      </w:pPr>
      <w:r w:rsidRPr="00DD70A2">
        <w:rPr>
          <w:rFonts w:cs="Arial"/>
          <w:iCs/>
          <w:sz w:val="20"/>
          <w:szCs w:val="20"/>
          <w:lang/>
        </w:rPr>
        <w:lastRenderedPageBreak/>
        <w:t>Dr Hermans</w:t>
      </w:r>
      <w:r w:rsidRPr="00D47F01">
        <w:rPr>
          <w:rFonts w:cs="Arial"/>
          <w:iCs/>
          <w:sz w:val="20"/>
          <w:szCs w:val="20"/>
          <w:lang/>
        </w:rPr>
        <w:t xml:space="preserve"> continued the presentation and described UEMS efforts to strengthen political engagement, particularly by developing contacts with the European Parliament. Meetings have already taken place with MEPs Dr Vitenis Andriukaitis (LT) and Mr Ondřej Dostál (CZ), both stressing the importance of first aid education and disaster preparedness. A forthcoming meeting is scheduled with Mr Adam Jarubas (PL), Member of the Committee on Public Health.</w:t>
      </w:r>
    </w:p>
    <w:p w14:paraId="316339F9"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iCs/>
          <w:sz w:val="20"/>
          <w:szCs w:val="20"/>
          <w:lang w:eastAsia="fi-FI"/>
        </w:rPr>
      </w:pPr>
      <w:r w:rsidRPr="00D47F01">
        <w:rPr>
          <w:rFonts w:cs="Arial"/>
          <w:iCs/>
          <w:sz w:val="20"/>
          <w:szCs w:val="20"/>
          <w:lang/>
        </w:rPr>
        <w:t>Dr Hermans concluded by stressing the need to explore UEMS’s potential role in areas such as resilience, disaster preparedness, and first aid training for citizens, while also considering how to support colleagues in Ukraine more concretely through partnerships with organisations like the Federation Global Initiative on Psychiatry and Rotary Europe.</w:t>
      </w:r>
    </w:p>
    <w:p w14:paraId="46B3E4EA" w14:textId="77777777" w:rsidR="00D30D67" w:rsidRPr="00D47F01" w:rsidRDefault="00D30D67" w:rsidP="00D30D67">
      <w:pPr>
        <w:tabs>
          <w:tab w:val="left" w:pos="-720"/>
          <w:tab w:val="left" w:pos="709"/>
          <w:tab w:val="left" w:pos="5159"/>
          <w:tab w:val="right" w:pos="90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1134"/>
        <w:jc w:val="right"/>
        <w:textAlignment w:val="baseline"/>
        <w:rPr>
          <w:rFonts w:cs="Arial"/>
          <w:bCs/>
          <w:i/>
          <w:color w:val="000000"/>
          <w:sz w:val="20"/>
          <w:szCs w:val="20"/>
          <w:lang w:val="en-GB" w:eastAsia="fr-FR"/>
        </w:rPr>
      </w:pPr>
    </w:p>
    <w:p w14:paraId="7E61CE94" w14:textId="77777777" w:rsidR="00D30D67" w:rsidRPr="00D47F01" w:rsidRDefault="00D30D67" w:rsidP="00A873E1">
      <w:pPr>
        <w:numPr>
          <w:ilvl w:val="0"/>
          <w:numId w:val="1"/>
        </w:numPr>
        <w:tabs>
          <w:tab w:val="left" w:pos="-720"/>
          <w:tab w:val="left" w:pos="0"/>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before="120" w:after="120"/>
        <w:ind w:left="360" w:hanging="644"/>
        <w:textAlignment w:val="baseline"/>
        <w:rPr>
          <w:rFonts w:cs="Arial"/>
          <w:b/>
          <w:bCs/>
          <w:color w:val="000000"/>
          <w:sz w:val="24"/>
          <w:szCs w:val="24"/>
          <w:u w:val="single"/>
          <w:lang w:val="en-GB" w:eastAsia="fr-FR"/>
        </w:rPr>
      </w:pPr>
      <w:r w:rsidRPr="00D47F01">
        <w:rPr>
          <w:rFonts w:cs="Arial"/>
          <w:b/>
          <w:bCs/>
          <w:sz w:val="24"/>
          <w:szCs w:val="24"/>
          <w:u w:val="single"/>
          <w:lang w:val="en-GB" w:eastAsia="fr-FR"/>
        </w:rPr>
        <w:t xml:space="preserve"> Constitutional</w:t>
      </w:r>
      <w:r w:rsidRPr="00D47F01">
        <w:rPr>
          <w:rFonts w:cs="Arial"/>
          <w:b/>
          <w:bCs/>
          <w:color w:val="000000"/>
          <w:sz w:val="24"/>
          <w:szCs w:val="24"/>
          <w:u w:val="single"/>
          <w:lang w:val="en-GB" w:eastAsia="fr-FR"/>
        </w:rPr>
        <w:t xml:space="preserve"> matters</w:t>
      </w:r>
      <w:r w:rsidRPr="00D47F01">
        <w:rPr>
          <w:rFonts w:cs="Arial"/>
          <w:b/>
          <w:bCs/>
          <w:color w:val="000000"/>
          <w:sz w:val="24"/>
          <w:szCs w:val="24"/>
          <w:lang w:val="en-GB" w:eastAsia="fr-FR"/>
        </w:rPr>
        <w:t xml:space="preserve">                                                                                </w:t>
      </w:r>
    </w:p>
    <w:p w14:paraId="093F0159"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before="120" w:after="120"/>
        <w:jc w:val="both"/>
        <w:textAlignment w:val="baseline"/>
        <w:rPr>
          <w:rFonts w:cs="Arial"/>
          <w:b/>
          <w:bCs/>
          <w:color w:val="000000"/>
          <w:sz w:val="20"/>
          <w:szCs w:val="16"/>
          <w:lang w:val="en-GB" w:eastAsia="fr-FR"/>
        </w:rPr>
      </w:pPr>
      <w:r w:rsidRPr="00D47F01">
        <w:rPr>
          <w:rFonts w:cs="Arial"/>
          <w:b/>
          <w:bCs/>
          <w:color w:val="000000"/>
          <w:sz w:val="20"/>
          <w:szCs w:val="16"/>
          <w:lang w:val="en-GB" w:eastAsia="fr-FR"/>
        </w:rPr>
        <w:t>6.1. Specialist issues</w:t>
      </w:r>
    </w:p>
    <w:p w14:paraId="5123774B"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line="300" w:lineRule="exact"/>
        <w:jc w:val="both"/>
        <w:textAlignment w:val="baseline"/>
        <w:rPr>
          <w:rFonts w:cs="Arial"/>
          <w:color w:val="000000"/>
          <w:sz w:val="20"/>
          <w:szCs w:val="20"/>
          <w:lang w:val="en-GB" w:eastAsia="fr-FR"/>
        </w:rPr>
      </w:pPr>
      <w:r w:rsidRPr="00D47F01">
        <w:rPr>
          <w:rFonts w:cs="Arial"/>
          <w:b/>
          <w:bCs/>
          <w:color w:val="000000"/>
          <w:sz w:val="20"/>
          <w:szCs w:val="20"/>
          <w:lang w:val="en-GB" w:eastAsia="fr-FR"/>
        </w:rPr>
        <w:t xml:space="preserve">  6.1.1.  Report from the Advisory Board                                                                                 </w:t>
      </w:r>
    </w:p>
    <w:p w14:paraId="58A4486B" w14:textId="77777777" w:rsidR="00D30D67" w:rsidRPr="00C263DF"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line="300" w:lineRule="exact"/>
        <w:jc w:val="right"/>
        <w:textAlignment w:val="baseline"/>
        <w:rPr>
          <w:rFonts w:cs="Arial"/>
          <w:i/>
          <w:iCs/>
          <w:color w:val="000000"/>
          <w:sz w:val="20"/>
          <w:szCs w:val="20"/>
          <w:lang w:val="en-GB" w:eastAsia="fr-FR"/>
        </w:rPr>
      </w:pPr>
      <w:r w:rsidRPr="00D47F01">
        <w:rPr>
          <w:rFonts w:cs="Arial"/>
          <w:color w:val="000000"/>
          <w:sz w:val="20"/>
          <w:szCs w:val="20"/>
          <w:lang w:val="en-GB" w:eastAsia="fr-FR"/>
        </w:rPr>
        <w:tab/>
      </w:r>
      <w:r w:rsidRPr="00C263DF">
        <w:rPr>
          <w:rFonts w:cs="Arial"/>
          <w:i/>
          <w:iCs/>
          <w:color w:val="000000"/>
          <w:sz w:val="20"/>
          <w:szCs w:val="20"/>
          <w:lang w:val="en-GB" w:eastAsia="fr-FR"/>
        </w:rPr>
        <w:t xml:space="preserve">Dr Patrick Magennis, </w:t>
      </w:r>
    </w:p>
    <w:p w14:paraId="317B1859" w14:textId="77777777" w:rsidR="00D30D67" w:rsidRPr="00C263DF"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line="300" w:lineRule="exact"/>
        <w:jc w:val="right"/>
        <w:textAlignment w:val="baseline"/>
        <w:rPr>
          <w:rFonts w:cs="Arial"/>
          <w:i/>
          <w:iCs/>
          <w:color w:val="000000"/>
          <w:sz w:val="20"/>
          <w:szCs w:val="20"/>
          <w:lang w:val="en-GB" w:eastAsia="fr-FR"/>
        </w:rPr>
      </w:pPr>
      <w:r w:rsidRPr="00C263DF">
        <w:rPr>
          <w:rFonts w:cs="Arial"/>
          <w:i/>
          <w:iCs/>
          <w:color w:val="000000"/>
          <w:sz w:val="20"/>
          <w:szCs w:val="20"/>
          <w:lang w:val="en-GB" w:eastAsia="fr-FR"/>
        </w:rPr>
        <w:t xml:space="preserve">Chair of the Grouping II                                                                </w:t>
      </w:r>
    </w:p>
    <w:p w14:paraId="5A61E240"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iCs/>
          <w:sz w:val="20"/>
          <w:szCs w:val="20"/>
          <w:lang w:eastAsia="fr-FR"/>
        </w:rPr>
      </w:pPr>
      <w:r w:rsidRPr="00C263DF">
        <w:rPr>
          <w:rFonts w:cs="Arial"/>
          <w:bCs/>
          <w:iCs/>
          <w:sz w:val="20"/>
          <w:szCs w:val="20"/>
          <w:lang w:eastAsia="fr-FR"/>
        </w:rPr>
        <w:t>Dr Magennis</w:t>
      </w:r>
      <w:r w:rsidRPr="00D47F01">
        <w:rPr>
          <w:rFonts w:cs="Arial"/>
          <w:bCs/>
          <w:iCs/>
          <w:sz w:val="20"/>
          <w:szCs w:val="20"/>
          <w:lang w:eastAsia="fr-FR"/>
        </w:rPr>
        <w:t xml:space="preserve"> presented the report from the Advisory Board meeting. He noted that 35 of 44 Sections were represented, meeting the quorum requirement of 29, with the majority threshold set at 24 votes.</w:t>
      </w:r>
    </w:p>
    <w:p w14:paraId="78319BDF"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iCs/>
          <w:sz w:val="20"/>
          <w:szCs w:val="20"/>
          <w:lang w:eastAsia="fr-FR"/>
        </w:rPr>
      </w:pPr>
      <w:r w:rsidRPr="00D47F01">
        <w:rPr>
          <w:rFonts w:cs="Arial"/>
          <w:bCs/>
          <w:iCs/>
          <w:sz w:val="20"/>
          <w:szCs w:val="20"/>
          <w:lang w:eastAsia="fr-FR"/>
        </w:rPr>
        <w:t>Reports were provided from the Groupings, and the Advisory Board expressed broad support for the establishment of new MJCs in Palliative Care and Perinatal and Infant Mental Health.</w:t>
      </w:r>
    </w:p>
    <w:p w14:paraId="2235A60F"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iCs/>
          <w:sz w:val="20"/>
          <w:szCs w:val="20"/>
          <w:lang w:eastAsia="fr-FR"/>
        </w:rPr>
      </w:pPr>
      <w:r w:rsidRPr="00D47F01">
        <w:rPr>
          <w:rFonts w:cs="Arial"/>
          <w:bCs/>
          <w:iCs/>
          <w:sz w:val="20"/>
          <w:szCs w:val="20"/>
          <w:lang w:eastAsia="fr-FR"/>
        </w:rPr>
        <w:t>All ETRs presented received unanimous support, apart from the ETR for Laboratory Medicine / Medical Biopathology, which received 33 votes in favour, 2 abstentions, and none against, with some concerns raised about the title of the specialty.</w:t>
      </w:r>
    </w:p>
    <w:p w14:paraId="7F306496"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Cs/>
          <w:i/>
          <w:sz w:val="20"/>
          <w:szCs w:val="20"/>
          <w:lang w:eastAsia="fr-FR"/>
        </w:rPr>
      </w:pPr>
    </w:p>
    <w:p w14:paraId="7E8FD835"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line="300" w:lineRule="exact"/>
        <w:textAlignment w:val="baseline"/>
        <w:rPr>
          <w:rFonts w:cs="Arial"/>
          <w:b/>
          <w:bCs/>
          <w:sz w:val="20"/>
          <w:szCs w:val="20"/>
          <w:lang w:val="en-GB" w:eastAsia="fr-FR"/>
        </w:rPr>
      </w:pPr>
      <w:r w:rsidRPr="00D47F01">
        <w:rPr>
          <w:rFonts w:cs="Arial"/>
          <w:b/>
          <w:bCs/>
          <w:color w:val="000000"/>
          <w:sz w:val="20"/>
          <w:szCs w:val="20"/>
          <w:lang w:val="en-GB" w:eastAsia="fr-FR"/>
        </w:rPr>
        <w:t xml:space="preserve">  6.1.2.   Update of the UEMS </w:t>
      </w:r>
      <w:r w:rsidRPr="00D47F01">
        <w:rPr>
          <w:rFonts w:cs="Arial"/>
          <w:b/>
          <w:bCs/>
          <w:i/>
          <w:color w:val="000000"/>
          <w:sz w:val="20"/>
          <w:szCs w:val="20"/>
          <w:lang w:val="en-GB" w:eastAsia="fr-FR"/>
        </w:rPr>
        <w:t>Explanatory Note</w:t>
      </w:r>
      <w:r w:rsidRPr="00D47F01">
        <w:rPr>
          <w:rFonts w:cs="Arial"/>
          <w:b/>
          <w:bCs/>
          <w:i/>
          <w:sz w:val="20"/>
          <w:szCs w:val="20"/>
          <w:lang w:val="en-GB" w:eastAsia="fr-FR"/>
        </w:rPr>
        <w:t>s</w:t>
      </w:r>
      <w:r w:rsidRPr="00D47F01">
        <w:rPr>
          <w:rFonts w:cs="Arial"/>
          <w:b/>
          <w:bCs/>
          <w:sz w:val="20"/>
          <w:szCs w:val="20"/>
          <w:lang w:val="en-GB" w:eastAsia="fr-FR"/>
        </w:rPr>
        <w:t xml:space="preserve">        </w:t>
      </w:r>
    </w:p>
    <w:p w14:paraId="6F66640F"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right"/>
        <w:rPr>
          <w:rFonts w:cs="Arial"/>
          <w:bCs/>
          <w:i/>
          <w:color w:val="000000"/>
          <w:sz w:val="20"/>
          <w:szCs w:val="20"/>
          <w:lang w:val="en-GB" w:eastAsia="fr-FR"/>
        </w:rPr>
      </w:pPr>
      <w:r w:rsidRPr="00D47F01">
        <w:rPr>
          <w:rFonts w:cs="Arial"/>
          <w:bCs/>
          <w:i/>
          <w:color w:val="000000"/>
          <w:sz w:val="20"/>
          <w:szCs w:val="20"/>
          <w:lang w:val="en-GB" w:eastAsia="fr-FR"/>
        </w:rPr>
        <w:t>Dr João Grenho</w:t>
      </w:r>
    </w:p>
    <w:p w14:paraId="46198890"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right"/>
        <w:rPr>
          <w:rFonts w:cs="Arial"/>
          <w:bCs/>
          <w:i/>
          <w:color w:val="000000"/>
          <w:sz w:val="20"/>
          <w:szCs w:val="20"/>
          <w:lang w:val="en-GB" w:eastAsia="fr-FR"/>
        </w:rPr>
      </w:pPr>
      <w:r w:rsidRPr="00D47F01">
        <w:rPr>
          <w:rFonts w:cs="Arial"/>
          <w:bCs/>
          <w:i/>
          <w:color w:val="000000"/>
          <w:sz w:val="20"/>
          <w:szCs w:val="20"/>
          <w:lang w:val="en-GB" w:eastAsia="fr-FR"/>
        </w:rPr>
        <w:t>UEMS Secretary General</w:t>
      </w:r>
      <w:r w:rsidRPr="00D47F01">
        <w:rPr>
          <w:rFonts w:cs="Arial"/>
          <w:b/>
          <w:bCs/>
          <w:sz w:val="20"/>
          <w:szCs w:val="20"/>
          <w:lang w:val="en-GB" w:eastAsia="fr-FR"/>
        </w:rPr>
        <w:t xml:space="preserve">                                                    </w:t>
      </w:r>
    </w:p>
    <w:p w14:paraId="5C98D28E" w14:textId="3731094C"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iCs/>
          <w:sz w:val="20"/>
          <w:szCs w:val="20"/>
          <w:lang w:eastAsia="fr-FR"/>
        </w:rPr>
      </w:pPr>
      <w:r w:rsidRPr="00C53E42">
        <w:rPr>
          <w:rFonts w:cs="Arial"/>
          <w:bCs/>
          <w:iCs/>
          <w:sz w:val="20"/>
          <w:szCs w:val="20"/>
          <w:lang w:eastAsia="fr-FR"/>
        </w:rPr>
        <w:t>The Secretary General</w:t>
      </w:r>
      <w:r w:rsidRPr="00D47F01">
        <w:rPr>
          <w:rFonts w:cs="Arial"/>
          <w:bCs/>
          <w:iCs/>
          <w:sz w:val="20"/>
          <w:szCs w:val="20"/>
          <w:lang w:eastAsia="fr-FR"/>
        </w:rPr>
        <w:t xml:space="preserve"> reported that the updated </w:t>
      </w:r>
      <w:r w:rsidRPr="00C53E42">
        <w:rPr>
          <w:rFonts w:cs="Arial"/>
          <w:bCs/>
          <w:i/>
          <w:sz w:val="20"/>
          <w:szCs w:val="20"/>
          <w:lang w:eastAsia="fr-FR"/>
        </w:rPr>
        <w:t>Explanatory Notes</w:t>
      </w:r>
      <w:r w:rsidRPr="00D47F01">
        <w:rPr>
          <w:rFonts w:cs="Arial"/>
          <w:bCs/>
          <w:iCs/>
          <w:sz w:val="20"/>
          <w:szCs w:val="20"/>
          <w:lang w:eastAsia="fr-FR"/>
        </w:rPr>
        <w:t xml:space="preserve"> had been circulated and that all comments received had been incorporated. He reminded delegates that this item was presented for information rather than for decision and invited any further feedback. No additional comments were made.</w:t>
      </w:r>
    </w:p>
    <w:p w14:paraId="6DD26E0C" w14:textId="14221F32" w:rsidR="00D30D67" w:rsidRPr="00D47F01" w:rsidRDefault="00D30D67" w:rsidP="00D30D67">
      <w:pPr>
        <w:jc w:val="both"/>
        <w:rPr>
          <w:rFonts w:cs="Arial"/>
          <w:bCs/>
          <w:iCs/>
          <w:sz w:val="20"/>
          <w:szCs w:val="20"/>
          <w:lang w:eastAsia="fr-FR"/>
        </w:rPr>
      </w:pPr>
      <w:r w:rsidRPr="00D47F01">
        <w:rPr>
          <w:rFonts w:cs="Arial"/>
          <w:bCs/>
          <w:iCs/>
          <w:sz w:val="20"/>
          <w:szCs w:val="20"/>
          <w:lang w:eastAsia="fr-FR"/>
        </w:rPr>
        <w:t>He confirmed that the remarks raised by Prof. Brodmann</w:t>
      </w:r>
      <w:r w:rsidR="00C53E42" w:rsidRPr="00C53E42">
        <w:rPr>
          <w:rFonts w:cs="Arial"/>
          <w:bCs/>
          <w:iCs/>
          <w:sz w:val="20"/>
          <w:szCs w:val="20"/>
          <w:lang w:val="en-GB" w:eastAsia="fr-FR"/>
        </w:rPr>
        <w:t>-</w:t>
      </w:r>
      <w:r w:rsidRPr="00D47F01">
        <w:rPr>
          <w:rFonts w:cs="Arial"/>
          <w:bCs/>
          <w:iCs/>
          <w:sz w:val="20"/>
          <w:szCs w:val="20"/>
          <w:lang w:eastAsia="fr-FR"/>
        </w:rPr>
        <w:t xml:space="preserve">Maeder during the Advisory Council meeting would be incorporated, after which the final version of the </w:t>
      </w:r>
      <w:r w:rsidR="0063013E" w:rsidRPr="0063013E">
        <w:rPr>
          <w:rFonts w:cs="Arial"/>
          <w:bCs/>
          <w:iCs/>
          <w:sz w:val="20"/>
          <w:szCs w:val="20"/>
          <w:lang w:val="en-GB" w:eastAsia="fr-FR"/>
        </w:rPr>
        <w:t>do</w:t>
      </w:r>
      <w:r w:rsidR="0063013E">
        <w:rPr>
          <w:rFonts w:cs="Arial"/>
          <w:bCs/>
          <w:iCs/>
          <w:sz w:val="20"/>
          <w:szCs w:val="20"/>
          <w:lang w:val="en-GB" w:eastAsia="fr-FR"/>
        </w:rPr>
        <w:t>cument</w:t>
      </w:r>
      <w:r w:rsidRPr="00D47F01">
        <w:rPr>
          <w:rFonts w:cs="Arial"/>
          <w:bCs/>
          <w:iCs/>
          <w:sz w:val="20"/>
          <w:szCs w:val="20"/>
          <w:lang w:eastAsia="fr-FR"/>
        </w:rPr>
        <w:t xml:space="preserve"> would be circulated.</w:t>
      </w:r>
    </w:p>
    <w:p w14:paraId="3CD4A1BE" w14:textId="77777777" w:rsidR="00D30D67" w:rsidRPr="00D47F01" w:rsidRDefault="00D30D67" w:rsidP="00D30D67">
      <w:pPr>
        <w:tabs>
          <w:tab w:val="left" w:pos="0"/>
        </w:tabs>
        <w:spacing w:line="300" w:lineRule="exact"/>
        <w:rPr>
          <w:rFonts w:cs="Arial"/>
          <w:b/>
          <w:bCs/>
          <w:iCs/>
          <w:color w:val="44546A"/>
          <w:sz w:val="20"/>
          <w:szCs w:val="20"/>
          <w:lang w:val="en-GB" w:eastAsia="fr-FR"/>
        </w:rPr>
      </w:pPr>
    </w:p>
    <w:p w14:paraId="444DD8B4" w14:textId="77777777" w:rsidR="00D30D67" w:rsidRPr="00D47F01" w:rsidRDefault="00D30D67" w:rsidP="00D47F0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before="120" w:after="120"/>
        <w:textAlignment w:val="baseline"/>
        <w:rPr>
          <w:rFonts w:cs="Arial"/>
          <w:b/>
          <w:bCs/>
          <w:color w:val="FF0000"/>
          <w:sz w:val="24"/>
          <w:szCs w:val="20"/>
          <w:u w:val="single"/>
          <w:lang w:val="en-GB" w:eastAsia="fr-FR"/>
        </w:rPr>
      </w:pPr>
      <w:r w:rsidRPr="00D47F01">
        <w:rPr>
          <w:rFonts w:cs="Arial"/>
          <w:b/>
          <w:bCs/>
          <w:color w:val="000000"/>
          <w:sz w:val="20"/>
          <w:szCs w:val="16"/>
          <w:lang w:val="en-GB" w:eastAsia="fr-FR"/>
        </w:rPr>
        <w:t xml:space="preserve">6.2. European Training Requirements        </w:t>
      </w:r>
      <w:r w:rsidRPr="00D47F01">
        <w:rPr>
          <w:rFonts w:cs="Arial"/>
          <w:b/>
          <w:color w:val="FF0000"/>
          <w:sz w:val="18"/>
          <w:szCs w:val="18"/>
          <w:lang w:val="en-GB" w:eastAsia="fr-FR"/>
        </w:rPr>
        <w:t xml:space="preserve">                                                        </w:t>
      </w:r>
      <w:r w:rsidRPr="00D47F01">
        <w:rPr>
          <w:rFonts w:cs="Arial"/>
          <w:b/>
          <w:color w:val="FF0000"/>
          <w:sz w:val="20"/>
          <w:szCs w:val="20"/>
          <w:lang w:val="en-GB" w:eastAsia="fr-FR"/>
        </w:rPr>
        <w:tab/>
        <w:t xml:space="preserve">                                                                                         </w:t>
      </w:r>
    </w:p>
    <w:p w14:paraId="797F53B2"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line="300" w:lineRule="exact"/>
        <w:textAlignment w:val="baseline"/>
        <w:rPr>
          <w:rFonts w:cs="Arial"/>
          <w:bCs/>
          <w:i/>
          <w:sz w:val="20"/>
          <w:szCs w:val="20"/>
          <w:lang w:val="en-GB" w:eastAsia="fr-FR"/>
        </w:rPr>
      </w:pPr>
      <w:r w:rsidRPr="00D47F01">
        <w:rPr>
          <w:rFonts w:cs="Arial"/>
          <w:b/>
          <w:bCs/>
          <w:color w:val="000000"/>
          <w:sz w:val="20"/>
          <w:szCs w:val="20"/>
          <w:lang w:val="en-GB" w:eastAsia="fr-FR"/>
        </w:rPr>
        <w:t xml:space="preserve">6.2.1.  New UEMS ETR Terms of References and Timeline Document        </w:t>
      </w:r>
      <w:r w:rsidRPr="00D47F01">
        <w:rPr>
          <w:rFonts w:cs="Arial"/>
          <w:bCs/>
          <w:i/>
          <w:sz w:val="20"/>
          <w:szCs w:val="20"/>
          <w:lang w:val="en-GB" w:eastAsia="fr-FR"/>
        </w:rPr>
        <w:t xml:space="preserve">    </w:t>
      </w:r>
    </w:p>
    <w:p w14:paraId="24BAB97E"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color w:val="000000"/>
          <w:sz w:val="20"/>
          <w:szCs w:val="20"/>
          <w:lang w:val="en-GB" w:eastAsia="fr-FR"/>
        </w:rPr>
      </w:pPr>
      <w:r w:rsidRPr="00D47F01">
        <w:rPr>
          <w:rFonts w:cs="Arial"/>
          <w:bCs/>
          <w:i/>
          <w:color w:val="000000"/>
          <w:sz w:val="20"/>
          <w:szCs w:val="20"/>
          <w:lang w:val="en-GB" w:eastAsia="fr-FR"/>
        </w:rPr>
        <w:t xml:space="preserve">Prof. Nada </w:t>
      </w:r>
      <w:r w:rsidRPr="00D47F01">
        <w:rPr>
          <w:rFonts w:cs="Calibri"/>
          <w:i/>
          <w:color w:val="000000"/>
          <w:sz w:val="20"/>
          <w:szCs w:val="20"/>
          <w:shd w:val="clear" w:color="auto" w:fill="FFFFFF"/>
          <w:lang w:val="en-US"/>
        </w:rPr>
        <w:t>Čikeš</w:t>
      </w:r>
    </w:p>
    <w:p w14:paraId="2A6AEAEB"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color w:val="000000"/>
          <w:sz w:val="20"/>
          <w:szCs w:val="20"/>
          <w:lang w:val="en-GB" w:eastAsia="fr-FR"/>
        </w:rPr>
      </w:pPr>
      <w:r w:rsidRPr="00D47F01">
        <w:rPr>
          <w:rFonts w:cs="Arial"/>
          <w:bCs/>
          <w:i/>
          <w:color w:val="000000"/>
          <w:sz w:val="20"/>
          <w:szCs w:val="20"/>
          <w:lang w:val="en-GB" w:eastAsia="fr-FR"/>
        </w:rPr>
        <w:t xml:space="preserve"> Chair of the UEMS ETR RC</w:t>
      </w:r>
    </w:p>
    <w:p w14:paraId="62C31289"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color w:val="000000"/>
          <w:sz w:val="20"/>
          <w:szCs w:val="20"/>
          <w:lang w:val="en-GB" w:eastAsia="fr-FR"/>
        </w:rPr>
      </w:pPr>
      <w:r w:rsidRPr="00D47F01">
        <w:rPr>
          <w:rFonts w:cs="Arial"/>
          <w:bCs/>
          <w:i/>
          <w:color w:val="000000"/>
          <w:sz w:val="20"/>
          <w:szCs w:val="20"/>
          <w:lang w:val="en-GB" w:eastAsia="fr-FR"/>
        </w:rPr>
        <w:t>UEMS 2025/07</w:t>
      </w:r>
      <w:r w:rsidRPr="00D47F01">
        <w:rPr>
          <w:rFonts w:cs="Arial"/>
          <w:bCs/>
          <w:i/>
          <w:sz w:val="20"/>
          <w:szCs w:val="20"/>
          <w:lang w:val="en-GB" w:eastAsia="fr-FR"/>
        </w:rPr>
        <w:t xml:space="preserve">         </w:t>
      </w:r>
    </w:p>
    <w:p w14:paraId="70AAF173"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75048D">
        <w:rPr>
          <w:rFonts w:cs="Arial"/>
          <w:color w:val="000000"/>
          <w:sz w:val="20"/>
          <w:szCs w:val="20"/>
          <w:lang w:eastAsia="fr-FR"/>
        </w:rPr>
        <w:t>Prof. Čikeš</w:t>
      </w:r>
      <w:r w:rsidRPr="00D47F01">
        <w:rPr>
          <w:rFonts w:cs="Arial"/>
          <w:color w:val="000000"/>
          <w:sz w:val="20"/>
          <w:szCs w:val="20"/>
          <w:lang w:eastAsia="fr-FR"/>
        </w:rPr>
        <w:t xml:space="preserve"> presented the new </w:t>
      </w:r>
      <w:r w:rsidRPr="0075048D">
        <w:rPr>
          <w:rFonts w:cs="Arial"/>
          <w:i/>
          <w:iCs/>
          <w:color w:val="000000"/>
          <w:sz w:val="20"/>
          <w:szCs w:val="20"/>
          <w:lang w:eastAsia="fr-FR"/>
        </w:rPr>
        <w:t>Terms of Reference</w:t>
      </w:r>
      <w:r w:rsidRPr="00D47F01">
        <w:rPr>
          <w:rFonts w:cs="Arial"/>
          <w:color w:val="000000"/>
          <w:sz w:val="20"/>
          <w:szCs w:val="20"/>
          <w:lang w:eastAsia="fr-FR"/>
        </w:rPr>
        <w:t xml:space="preserve"> and </w:t>
      </w:r>
      <w:r w:rsidRPr="0075048D">
        <w:rPr>
          <w:rFonts w:cs="Arial"/>
          <w:i/>
          <w:iCs/>
          <w:color w:val="000000"/>
          <w:sz w:val="20"/>
          <w:szCs w:val="20"/>
          <w:lang w:eastAsia="fr-FR"/>
        </w:rPr>
        <w:t>Timeline Document</w:t>
      </w:r>
      <w:r w:rsidRPr="00D47F01">
        <w:rPr>
          <w:rFonts w:cs="Arial"/>
          <w:color w:val="000000"/>
          <w:sz w:val="20"/>
          <w:szCs w:val="20"/>
          <w:lang w:eastAsia="fr-FR"/>
        </w:rPr>
        <w:t xml:space="preserve">. She confirmed that all tasks mandated at the Council meetings of April and October 2024 had been completed, including: strengthening the ETR RC Working Groups; revising the ETR template; updating the review and </w:t>
      </w:r>
      <w:r w:rsidRPr="00D47F01">
        <w:rPr>
          <w:rFonts w:cs="Arial"/>
          <w:color w:val="000000"/>
          <w:sz w:val="20"/>
          <w:szCs w:val="20"/>
          <w:lang w:eastAsia="fr-FR"/>
        </w:rPr>
        <w:lastRenderedPageBreak/>
        <w:t>approval process and its timeline; clarifying the RC’s roles and responsibilities; and inviting Sections, Boards, and scientific societies to contribute to drafting and revising ETRs.</w:t>
      </w:r>
    </w:p>
    <w:p w14:paraId="68FDC741" w14:textId="3106BFA8"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 xml:space="preserve">She reported that the </w:t>
      </w:r>
      <w:r w:rsidR="0075048D" w:rsidRPr="0075048D">
        <w:rPr>
          <w:rFonts w:cs="Arial"/>
          <w:color w:val="000000"/>
          <w:sz w:val="20"/>
          <w:szCs w:val="20"/>
          <w:lang w:val="en-GB" w:eastAsia="fr-FR"/>
        </w:rPr>
        <w:t>WG</w:t>
      </w:r>
      <w:r w:rsidRPr="00D47F01">
        <w:rPr>
          <w:rFonts w:cs="Arial"/>
          <w:color w:val="000000"/>
          <w:sz w:val="20"/>
          <w:szCs w:val="20"/>
          <w:lang w:eastAsia="fr-FR"/>
        </w:rPr>
        <w:t xml:space="preserve"> had reviewed all relevant documents, including the </w:t>
      </w:r>
      <w:r w:rsidRPr="0075048D">
        <w:rPr>
          <w:rFonts w:cs="Arial"/>
          <w:b/>
          <w:bCs/>
          <w:color w:val="000000"/>
          <w:sz w:val="20"/>
          <w:szCs w:val="20"/>
          <w:lang w:eastAsia="fr-FR"/>
        </w:rPr>
        <w:t>ETR template</w:t>
      </w:r>
      <w:r w:rsidRPr="00D47F01">
        <w:rPr>
          <w:rFonts w:cs="Arial"/>
          <w:color w:val="000000"/>
          <w:sz w:val="20"/>
          <w:szCs w:val="20"/>
          <w:lang w:eastAsia="fr-FR"/>
        </w:rPr>
        <w:t xml:space="preserve"> and </w:t>
      </w:r>
      <w:r w:rsidR="0075048D" w:rsidRPr="0075048D">
        <w:rPr>
          <w:rFonts w:cs="Arial"/>
          <w:b/>
          <w:bCs/>
          <w:color w:val="000000"/>
          <w:sz w:val="20"/>
          <w:szCs w:val="20"/>
          <w:lang w:val="en-GB" w:eastAsia="fr-FR"/>
        </w:rPr>
        <w:t>ETR P</w:t>
      </w:r>
      <w:r w:rsidRPr="0075048D">
        <w:rPr>
          <w:rFonts w:cs="Arial"/>
          <w:b/>
          <w:bCs/>
          <w:color w:val="000000"/>
          <w:sz w:val="20"/>
          <w:szCs w:val="20"/>
          <w:lang w:eastAsia="fr-FR"/>
        </w:rPr>
        <w:t>reamble</w:t>
      </w:r>
      <w:r w:rsidRPr="00D47F01">
        <w:rPr>
          <w:rFonts w:cs="Arial"/>
          <w:color w:val="000000"/>
          <w:sz w:val="20"/>
          <w:szCs w:val="20"/>
          <w:lang w:eastAsia="fr-FR"/>
        </w:rPr>
        <w:t xml:space="preserve">, the </w:t>
      </w:r>
      <w:r w:rsidRPr="0075048D">
        <w:rPr>
          <w:rFonts w:cs="Arial"/>
          <w:b/>
          <w:bCs/>
          <w:color w:val="000000"/>
          <w:sz w:val="20"/>
          <w:szCs w:val="20"/>
          <w:lang w:eastAsia="fr-FR"/>
        </w:rPr>
        <w:t>RC Terms of Reference</w:t>
      </w:r>
      <w:r w:rsidRPr="00D47F01">
        <w:rPr>
          <w:rFonts w:cs="Arial"/>
          <w:color w:val="000000"/>
          <w:sz w:val="20"/>
          <w:szCs w:val="20"/>
          <w:lang w:eastAsia="fr-FR"/>
        </w:rPr>
        <w:t xml:space="preserve">, the </w:t>
      </w:r>
      <w:r w:rsidR="0075048D" w:rsidRPr="0075048D">
        <w:rPr>
          <w:rFonts w:cs="Arial"/>
          <w:b/>
          <w:bCs/>
          <w:color w:val="000000"/>
          <w:sz w:val="20"/>
          <w:szCs w:val="20"/>
          <w:lang w:val="en-GB" w:eastAsia="fr-FR"/>
        </w:rPr>
        <w:t>ETR T</w:t>
      </w:r>
      <w:r w:rsidRPr="0075048D">
        <w:rPr>
          <w:rFonts w:cs="Arial"/>
          <w:b/>
          <w:bCs/>
          <w:color w:val="000000"/>
          <w:sz w:val="20"/>
          <w:szCs w:val="20"/>
          <w:lang w:eastAsia="fr-FR"/>
        </w:rPr>
        <w:t>imeline</w:t>
      </w:r>
      <w:r w:rsidRPr="00D47F01">
        <w:rPr>
          <w:rFonts w:cs="Arial"/>
          <w:color w:val="000000"/>
          <w:sz w:val="20"/>
          <w:szCs w:val="20"/>
          <w:lang w:eastAsia="fr-FR"/>
        </w:rPr>
        <w:t xml:space="preserve">, and </w:t>
      </w:r>
      <w:r w:rsidRPr="0075048D">
        <w:rPr>
          <w:rFonts w:cs="Arial"/>
          <w:b/>
          <w:bCs/>
          <w:color w:val="000000"/>
          <w:sz w:val="20"/>
          <w:szCs w:val="20"/>
          <w:lang w:eastAsia="fr-FR"/>
        </w:rPr>
        <w:t>CBME definitions</w:t>
      </w:r>
      <w:r w:rsidRPr="00D47F01">
        <w:rPr>
          <w:rFonts w:cs="Arial"/>
          <w:color w:val="000000"/>
          <w:sz w:val="20"/>
          <w:szCs w:val="20"/>
          <w:lang w:eastAsia="fr-FR"/>
        </w:rPr>
        <w:t xml:space="preserve">, and thanked Dr Ute Moog for leading the revision. The new </w:t>
      </w:r>
      <w:r w:rsidRPr="0075048D">
        <w:rPr>
          <w:rFonts w:cs="Arial"/>
          <w:i/>
          <w:iCs/>
          <w:color w:val="000000"/>
          <w:sz w:val="20"/>
          <w:szCs w:val="20"/>
          <w:lang w:eastAsia="fr-FR"/>
        </w:rPr>
        <w:t>Terms of Reference</w:t>
      </w:r>
      <w:r w:rsidRPr="00D47F01">
        <w:rPr>
          <w:rFonts w:cs="Arial"/>
          <w:color w:val="000000"/>
          <w:sz w:val="20"/>
          <w:szCs w:val="20"/>
          <w:lang w:eastAsia="fr-FR"/>
        </w:rPr>
        <w:t xml:space="preserve"> provide for at least eight RC members, two mandatory review meetings per ETR, and clearer procedures for communication and resolving disputes.</w:t>
      </w:r>
    </w:p>
    <w:p w14:paraId="6AD1F9D4" w14:textId="77777777" w:rsidR="00D30D67" w:rsidRPr="0075048D"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b/>
          <w:bCs/>
          <w:color w:val="000000"/>
          <w:sz w:val="20"/>
          <w:szCs w:val="20"/>
          <w:lang w:eastAsia="fr-FR"/>
        </w:rPr>
      </w:pPr>
      <w:r w:rsidRPr="00D47F01">
        <w:rPr>
          <w:rFonts w:cs="Arial"/>
          <w:color w:val="000000"/>
          <w:sz w:val="20"/>
          <w:szCs w:val="20"/>
          <w:lang w:eastAsia="fr-FR"/>
        </w:rPr>
        <w:t xml:space="preserve">Prof. Čikeš outlined the revised review timeline, extended by one month to include two RC meetings — at the start of the process and after amendments. </w:t>
      </w:r>
      <w:r w:rsidRPr="0075048D">
        <w:rPr>
          <w:rFonts w:cs="Arial"/>
          <w:b/>
          <w:bCs/>
          <w:color w:val="000000"/>
          <w:sz w:val="20"/>
          <w:szCs w:val="20"/>
          <w:lang w:eastAsia="fr-FR"/>
        </w:rPr>
        <w:t>Draft ETRs must now be submitted four months in advance of Council, with Executive Committee approval required before presentation.</w:t>
      </w:r>
    </w:p>
    <w:p w14:paraId="146A2577"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She stressed the importance of managing overlapping competencies,</w:t>
      </w:r>
      <w:r w:rsidRPr="0075048D">
        <w:rPr>
          <w:rFonts w:cs="Arial"/>
          <w:b/>
          <w:bCs/>
          <w:color w:val="000000"/>
          <w:sz w:val="20"/>
          <w:szCs w:val="20"/>
          <w:lang w:eastAsia="fr-FR"/>
        </w:rPr>
        <w:t xml:space="preserve"> distinguishing between curriculum and syllabus</w:t>
      </w:r>
      <w:r w:rsidRPr="00D47F01">
        <w:rPr>
          <w:rFonts w:cs="Arial"/>
          <w:color w:val="000000"/>
          <w:sz w:val="20"/>
          <w:szCs w:val="20"/>
          <w:lang w:eastAsia="fr-FR"/>
        </w:rPr>
        <w:t>, and encouraging inter-professional collaboration based on dialogue and professional behaviour. Future collaboration with European scientific societies and national bodies was also highlighted as vital for successful ETR implementation. She encouraged Sections to appoint two national representatives, including one with academic involvement, and suggested establishing a committee of national delegates to support stakeholder engagement.</w:t>
      </w:r>
    </w:p>
    <w:p w14:paraId="472C0BFD"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Prof. Čikeš noted that five countries with extensive CBME experience could serve as role models. Ongoing work includes adding appendices linking to other UEMS policy documents, such as those on sustainability and equality, and updating the UEMS website.</w:t>
      </w:r>
    </w:p>
    <w:p w14:paraId="7FD4C6DE"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She concluded by reporting that seven new ETRs had been submitted by January 2025, reviewed in February, and corrected following author responses. These will be presented for adoption later during this meeting. She thanked the authors, reviewers, and colleagues of the RC for their contributions.</w:t>
      </w:r>
    </w:p>
    <w:p w14:paraId="20DE2A50"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p>
    <w:p w14:paraId="0609F5B0"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8C61F9">
        <w:rPr>
          <w:rFonts w:cs="Arial"/>
          <w:color w:val="000000"/>
          <w:sz w:val="20"/>
          <w:szCs w:val="20"/>
          <w:lang w:eastAsia="fr-FR"/>
        </w:rPr>
        <w:t>The President</w:t>
      </w:r>
      <w:r w:rsidRPr="00D47F01">
        <w:rPr>
          <w:rFonts w:cs="Arial"/>
          <w:color w:val="000000"/>
          <w:sz w:val="20"/>
          <w:szCs w:val="20"/>
          <w:lang w:eastAsia="fr-FR"/>
        </w:rPr>
        <w:t xml:space="preserve"> thanked Prof. Čikeš and all ETR authors, noting the significant amount of work invested in preparing the documents.</w:t>
      </w:r>
    </w:p>
    <w:p w14:paraId="4723245F" w14:textId="7B6E79B8"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8C61F9">
        <w:rPr>
          <w:rFonts w:cs="Arial"/>
          <w:color w:val="000000"/>
          <w:sz w:val="20"/>
          <w:szCs w:val="20"/>
          <w:lang w:eastAsia="fr-FR"/>
        </w:rPr>
        <w:t>Prof. Brodmann</w:t>
      </w:r>
      <w:r w:rsidR="008C61F9" w:rsidRPr="008C61F9">
        <w:rPr>
          <w:rFonts w:cs="Arial"/>
          <w:color w:val="000000"/>
          <w:sz w:val="20"/>
          <w:szCs w:val="20"/>
          <w:lang w:val="en-GB" w:eastAsia="fr-FR"/>
        </w:rPr>
        <w:t>-</w:t>
      </w:r>
      <w:r w:rsidRPr="008C61F9">
        <w:rPr>
          <w:rFonts w:cs="Arial"/>
          <w:color w:val="000000"/>
          <w:sz w:val="20"/>
          <w:szCs w:val="20"/>
          <w:lang w:eastAsia="fr-FR"/>
        </w:rPr>
        <w:t>Maeder</w:t>
      </w:r>
      <w:r w:rsidR="008C61F9" w:rsidRPr="008C61F9">
        <w:rPr>
          <w:rFonts w:cs="Arial"/>
          <w:color w:val="000000"/>
          <w:sz w:val="20"/>
          <w:szCs w:val="20"/>
          <w:lang w:val="en-GB" w:eastAsia="fr-FR"/>
        </w:rPr>
        <w:t xml:space="preserve"> </w:t>
      </w:r>
      <w:r w:rsidR="008C61F9">
        <w:rPr>
          <w:rFonts w:cs="Arial"/>
          <w:color w:val="000000"/>
          <w:sz w:val="20"/>
          <w:szCs w:val="20"/>
          <w:lang w:val="en-GB" w:eastAsia="fr-FR"/>
        </w:rPr>
        <w:t>(</w:t>
      </w:r>
      <w:r w:rsidR="00D839D0">
        <w:rPr>
          <w:rFonts w:cs="Arial"/>
          <w:color w:val="000000"/>
          <w:sz w:val="20"/>
          <w:szCs w:val="20"/>
          <w:lang w:val="en-GB" w:eastAsia="fr-FR"/>
        </w:rPr>
        <w:t>CH)</w:t>
      </w:r>
      <w:r w:rsidRPr="00D47F01">
        <w:rPr>
          <w:rFonts w:cs="Arial"/>
          <w:color w:val="000000"/>
          <w:sz w:val="20"/>
          <w:szCs w:val="20"/>
          <w:lang w:eastAsia="fr-FR"/>
        </w:rPr>
        <w:t xml:space="preserve"> congratulated those involved and suggested organising a workshop during the forthcoming UEMS Congress on how to prepare ETRs prior to submission, with a particular focus on implementing competency-based approaches.</w:t>
      </w:r>
    </w:p>
    <w:p w14:paraId="2A373CA3" w14:textId="24297DBC" w:rsidR="00D30D67" w:rsidRPr="00D47F01" w:rsidRDefault="00D30D67" w:rsidP="00D47F01">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8C61F9">
        <w:rPr>
          <w:rFonts w:cs="Arial"/>
          <w:color w:val="000000"/>
          <w:sz w:val="20"/>
          <w:szCs w:val="20"/>
          <w:lang w:eastAsia="fr-FR"/>
        </w:rPr>
        <w:t>Prof. Čikeš</w:t>
      </w:r>
      <w:r w:rsidRPr="00D47F01">
        <w:rPr>
          <w:rFonts w:cs="Arial"/>
          <w:color w:val="000000"/>
          <w:sz w:val="20"/>
          <w:szCs w:val="20"/>
          <w:lang w:eastAsia="fr-FR"/>
        </w:rPr>
        <w:t xml:space="preserve"> thanked Prof. Brodmann</w:t>
      </w:r>
      <w:r w:rsidR="008C61F9" w:rsidRPr="008C61F9">
        <w:rPr>
          <w:rFonts w:cs="Arial"/>
          <w:color w:val="000000"/>
          <w:sz w:val="20"/>
          <w:szCs w:val="20"/>
          <w:lang w:val="en-GB" w:eastAsia="fr-FR"/>
        </w:rPr>
        <w:t>-</w:t>
      </w:r>
      <w:r w:rsidRPr="00D47F01">
        <w:rPr>
          <w:rFonts w:cs="Arial"/>
          <w:color w:val="000000"/>
          <w:sz w:val="20"/>
          <w:szCs w:val="20"/>
          <w:lang w:eastAsia="fr-FR"/>
        </w:rPr>
        <w:t>Maeder for her suggestion, adding that it is indeed a major task to integrate competency-based medical education into the educational documents.</w:t>
      </w:r>
    </w:p>
    <w:p w14:paraId="241DF0D0"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Cs/>
          <w:i/>
          <w:color w:val="000000"/>
          <w:sz w:val="20"/>
          <w:szCs w:val="20"/>
          <w:lang w:val="en-GB" w:eastAsia="fr-FR"/>
        </w:rPr>
      </w:pPr>
    </w:p>
    <w:p w14:paraId="2BAC2CDC"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Cs/>
          <w:i/>
          <w:color w:val="000000"/>
          <w:sz w:val="20"/>
          <w:szCs w:val="20"/>
          <w:lang w:val="en-GB" w:eastAsia="fr-FR"/>
        </w:rPr>
      </w:pPr>
      <w:r w:rsidRPr="00D47F01">
        <w:rPr>
          <w:rFonts w:cs="Arial"/>
          <w:b/>
          <w:bCs/>
          <w:color w:val="000000"/>
          <w:sz w:val="20"/>
          <w:szCs w:val="20"/>
          <w:lang w:val="en-GB" w:eastAsia="fr-FR"/>
        </w:rPr>
        <w:t>6.2.2.  Prof. Development Module for Anaesthesiology in Geriatric Patients</w:t>
      </w:r>
      <w:r w:rsidRPr="00D47F01">
        <w:rPr>
          <w:rFonts w:cs="Arial"/>
          <w:b/>
          <w:bCs/>
          <w:i/>
          <w:sz w:val="20"/>
          <w:szCs w:val="20"/>
          <w:lang w:val="en-GB" w:eastAsia="fr-FR"/>
        </w:rPr>
        <w:t>**</w:t>
      </w:r>
      <w:r w:rsidRPr="00D47F01">
        <w:rPr>
          <w:rFonts w:cs="Arial"/>
          <w:b/>
          <w:bCs/>
          <w:i/>
          <w:color w:val="000000"/>
          <w:sz w:val="20"/>
          <w:szCs w:val="20"/>
          <w:lang w:val="en-GB" w:eastAsia="fr-FR"/>
        </w:rPr>
        <w:t xml:space="preserve">             </w:t>
      </w:r>
    </w:p>
    <w:p w14:paraId="0741D0D6"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GB" w:eastAsia="fr-FR"/>
        </w:rPr>
      </w:pPr>
      <w:r w:rsidRPr="00D47F01">
        <w:rPr>
          <w:rFonts w:cs="Arial"/>
          <w:bCs/>
          <w:i/>
          <w:sz w:val="20"/>
          <w:szCs w:val="20"/>
          <w:lang w:val="en-GB" w:eastAsia="fr-FR"/>
        </w:rPr>
        <w:t>Prof. Olegs Sabelnikovs</w:t>
      </w:r>
    </w:p>
    <w:p w14:paraId="02F55E37"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GB" w:eastAsia="fr-FR"/>
        </w:rPr>
      </w:pPr>
      <w:r w:rsidRPr="00D47F01">
        <w:rPr>
          <w:rFonts w:cs="Arial"/>
          <w:bCs/>
          <w:i/>
          <w:sz w:val="20"/>
          <w:szCs w:val="20"/>
          <w:lang w:val="en-GB" w:eastAsia="fr-FR"/>
        </w:rPr>
        <w:t xml:space="preserve"> European Board of Anaesthesiology (EBA-UEMS)</w:t>
      </w:r>
    </w:p>
    <w:p w14:paraId="1A2C0780"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ind w:left="288"/>
        <w:jc w:val="right"/>
        <w:textAlignment w:val="baseline"/>
        <w:rPr>
          <w:rFonts w:cs="Arial"/>
          <w:bCs/>
          <w:i/>
          <w:color w:val="000000"/>
          <w:sz w:val="20"/>
          <w:szCs w:val="20"/>
          <w:lang w:val="en-GB" w:eastAsia="fr-FR"/>
        </w:rPr>
      </w:pPr>
      <w:r w:rsidRPr="00D47F01">
        <w:rPr>
          <w:rFonts w:cs="Arial"/>
          <w:bCs/>
          <w:i/>
          <w:color w:val="000000"/>
          <w:sz w:val="20"/>
          <w:szCs w:val="20"/>
          <w:lang w:val="en-GB" w:eastAsia="fr-FR"/>
        </w:rPr>
        <w:t>UEMS 2025/12</w:t>
      </w:r>
    </w:p>
    <w:p w14:paraId="262870BA" w14:textId="45EFB33D"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839D0">
        <w:rPr>
          <w:rFonts w:cs="Arial"/>
          <w:color w:val="000000"/>
          <w:sz w:val="20"/>
          <w:szCs w:val="20"/>
          <w:lang w:eastAsia="fr-FR"/>
        </w:rPr>
        <w:t>Prof. Sabelnikovs</w:t>
      </w:r>
      <w:r w:rsidRPr="00D47F01">
        <w:rPr>
          <w:rFonts w:cs="Arial"/>
          <w:color w:val="000000"/>
          <w:sz w:val="20"/>
          <w:szCs w:val="20"/>
          <w:lang w:eastAsia="fr-FR"/>
        </w:rPr>
        <w:t xml:space="preserve"> presented the new</w:t>
      </w:r>
      <w:r w:rsidR="008743DE">
        <w:rPr>
          <w:rFonts w:cs="Arial"/>
          <w:color w:val="000000"/>
          <w:sz w:val="20"/>
          <w:szCs w:val="20"/>
          <w:lang w:eastAsia="fr-FR"/>
        </w:rPr>
        <w:t xml:space="preserve"> </w:t>
      </w:r>
      <w:r w:rsidRPr="00D839D0">
        <w:rPr>
          <w:rFonts w:cs="Arial"/>
          <w:i/>
          <w:iCs/>
          <w:color w:val="000000"/>
          <w:sz w:val="20"/>
          <w:szCs w:val="20"/>
          <w:lang w:eastAsia="fr-FR"/>
        </w:rPr>
        <w:t>PDM on Anaesthesiology in Geriatric Patients</w:t>
      </w:r>
      <w:r w:rsidRPr="00D47F01">
        <w:rPr>
          <w:rFonts w:cs="Arial"/>
          <w:color w:val="000000"/>
          <w:sz w:val="20"/>
          <w:szCs w:val="20"/>
          <w:lang w:eastAsia="fr-FR"/>
        </w:rPr>
        <w:t>. He explained that the PDM builds on the European Training Requirements (ETRs) by providing structured learning objectives for specialists, aiming to enrich competencies and raise clinical expertise to a higher level of qualification.</w:t>
      </w:r>
    </w:p>
    <w:p w14:paraId="78795507"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 xml:space="preserve">The presentation outlined the scope and development of the module, its programme structure, candidate and trainer requirements, training institutions, and the methods of competency assessment. Particular emphasis was placed on the alignment of the PDM with competency-based medical education and Entrustable Professional Activities (EPAs). Six EPAs were proposed for this PDM, including preoperative risk assessment and optimisation, intraoperative and postoperative </w:t>
      </w:r>
      <w:r w:rsidRPr="00D47F01">
        <w:rPr>
          <w:rFonts w:cs="Arial"/>
          <w:color w:val="000000"/>
          <w:sz w:val="20"/>
          <w:szCs w:val="20"/>
          <w:lang w:eastAsia="fr-FR"/>
        </w:rPr>
        <w:lastRenderedPageBreak/>
        <w:t>management, acute and chronic pain management, comprehensive geriatric assessment, and leadership and advocacy in geriatric anaesthesia.</w:t>
      </w:r>
    </w:p>
    <w:p w14:paraId="61BFD5FE"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Prof.  Sabelnikovs underlined that the ultimate aim of the PDM is to harmonise practice and training across Europe, ensuring anaesthesiologists acquire the specialised knowledge, skills, and attitudes necessary to provide high-quality care for older patients.</w:t>
      </w:r>
    </w:p>
    <w:p w14:paraId="5761DB3D" w14:textId="0C8522A9" w:rsidR="00D30D67" w:rsidRPr="00D47F01" w:rsidRDefault="00D30D67" w:rsidP="00D30D67">
      <w:pPr>
        <w:spacing w:line="276" w:lineRule="auto"/>
        <w:ind w:right="-194"/>
        <w:rPr>
          <w:rFonts w:cs="Arial"/>
          <w:color w:val="000000"/>
          <w:sz w:val="20"/>
          <w:szCs w:val="20"/>
          <w:lang w:eastAsia="fr-FR"/>
        </w:rPr>
      </w:pPr>
      <w:r w:rsidRPr="00D839D0">
        <w:rPr>
          <w:rFonts w:cs="Arial"/>
          <w:color w:val="000000"/>
          <w:sz w:val="20"/>
          <w:szCs w:val="20"/>
          <w:lang w:eastAsia="fr-FR"/>
        </w:rPr>
        <w:t>Prof</w:t>
      </w:r>
      <w:r w:rsidR="00D47F01" w:rsidRPr="00D839D0">
        <w:rPr>
          <w:rFonts w:cs="Arial"/>
          <w:color w:val="000000"/>
          <w:sz w:val="20"/>
          <w:szCs w:val="20"/>
          <w:lang w:eastAsia="fr-FR"/>
        </w:rPr>
        <w:t>.</w:t>
      </w:r>
      <w:r w:rsidRPr="00D839D0">
        <w:rPr>
          <w:rFonts w:cs="Arial"/>
          <w:color w:val="000000"/>
          <w:sz w:val="20"/>
          <w:szCs w:val="20"/>
          <w:lang w:eastAsia="fr-FR"/>
        </w:rPr>
        <w:t xml:space="preserve"> Brodmann Maeder</w:t>
      </w:r>
      <w:r w:rsidRPr="00D47F01">
        <w:rPr>
          <w:rFonts w:cs="Arial"/>
          <w:color w:val="000000"/>
          <w:sz w:val="20"/>
          <w:szCs w:val="20"/>
          <w:lang w:eastAsia="fr-FR"/>
        </w:rPr>
        <w:t xml:space="preserve"> congratulated Prof</w:t>
      </w:r>
      <w:r w:rsidR="00D47F01">
        <w:rPr>
          <w:rFonts w:cs="Arial"/>
          <w:color w:val="000000"/>
          <w:sz w:val="20"/>
          <w:szCs w:val="20"/>
          <w:lang w:eastAsia="fr-FR"/>
        </w:rPr>
        <w:t>.</w:t>
      </w:r>
      <w:r w:rsidRPr="00D47F01">
        <w:rPr>
          <w:rFonts w:cs="Arial"/>
          <w:color w:val="000000"/>
          <w:sz w:val="20"/>
          <w:szCs w:val="20"/>
          <w:lang w:eastAsia="fr-FR"/>
        </w:rPr>
        <w:t xml:space="preserve"> Sabelnikovs, describing the module as a high-quality document.</w:t>
      </w:r>
    </w:p>
    <w:p w14:paraId="189B4729" w14:textId="77777777" w:rsidR="00D47F01" w:rsidRDefault="00D47F01" w:rsidP="00D30D67">
      <w:pPr>
        <w:spacing w:line="276" w:lineRule="auto"/>
        <w:ind w:right="-194"/>
        <w:rPr>
          <w:rFonts w:cs="Arial"/>
          <w:color w:val="000000"/>
          <w:sz w:val="20"/>
          <w:szCs w:val="20"/>
          <w:lang w:eastAsia="fr-FR"/>
        </w:rPr>
      </w:pPr>
    </w:p>
    <w:p w14:paraId="60249BD5" w14:textId="1924449B" w:rsidR="00D30D67" w:rsidRPr="00D47F01" w:rsidRDefault="00D30D67" w:rsidP="00D30D67">
      <w:pPr>
        <w:spacing w:line="276" w:lineRule="auto"/>
        <w:ind w:right="-194"/>
        <w:rPr>
          <w:rFonts w:cs="Arial"/>
          <w:color w:val="000000"/>
          <w:sz w:val="20"/>
          <w:szCs w:val="20"/>
          <w:lang w:eastAsia="fr-FR"/>
        </w:rPr>
      </w:pPr>
      <w:r w:rsidRPr="00D47F01">
        <w:rPr>
          <w:rFonts w:cs="Arial"/>
          <w:color w:val="000000"/>
          <w:sz w:val="20"/>
          <w:szCs w:val="20"/>
          <w:lang w:eastAsia="fr-FR"/>
        </w:rPr>
        <w:t xml:space="preserve">The PDM </w:t>
      </w:r>
      <w:r w:rsidR="006A6ECF" w:rsidRPr="006A6ECF">
        <w:rPr>
          <w:rFonts w:cs="Arial"/>
          <w:color w:val="000000"/>
          <w:sz w:val="20"/>
          <w:szCs w:val="20"/>
          <w:lang w:val="en-GB" w:eastAsia="fr-FR"/>
        </w:rPr>
        <w:t xml:space="preserve">for </w:t>
      </w:r>
      <w:r w:rsidR="006A6ECF" w:rsidRPr="006A6ECF">
        <w:rPr>
          <w:rFonts w:cs="Arial"/>
          <w:color w:val="000000"/>
          <w:sz w:val="20"/>
          <w:szCs w:val="20"/>
          <w:lang w:val="en-GB" w:eastAsia="fr-FR"/>
        </w:rPr>
        <w:t>Anaesthesiology in Geriatric Patients</w:t>
      </w:r>
      <w:r w:rsidR="006A6ECF" w:rsidRPr="006A6ECF">
        <w:rPr>
          <w:rFonts w:cs="Arial"/>
          <w:color w:val="000000"/>
          <w:sz w:val="20"/>
          <w:szCs w:val="20"/>
          <w:lang w:val="en-GB" w:eastAsia="fr-FR"/>
        </w:rPr>
        <w:t xml:space="preserve"> </w:t>
      </w:r>
      <w:r w:rsidRPr="00D47F01">
        <w:rPr>
          <w:rFonts w:cs="Arial"/>
          <w:color w:val="000000"/>
          <w:sz w:val="20"/>
          <w:szCs w:val="20"/>
          <w:lang w:eastAsia="fr-FR"/>
        </w:rPr>
        <w:t xml:space="preserve">was unanimously </w:t>
      </w:r>
      <w:r w:rsidR="00D839D0" w:rsidRPr="00D839D0">
        <w:rPr>
          <w:rFonts w:cs="Arial"/>
          <w:color w:val="000000"/>
          <w:sz w:val="20"/>
          <w:szCs w:val="20"/>
          <w:lang w:val="en-GB" w:eastAsia="fr-FR"/>
        </w:rPr>
        <w:t>voted on an</w:t>
      </w:r>
      <w:r w:rsidR="00D839D0">
        <w:rPr>
          <w:rFonts w:cs="Arial"/>
          <w:color w:val="000000"/>
          <w:sz w:val="20"/>
          <w:szCs w:val="20"/>
          <w:lang w:val="en-GB" w:eastAsia="fr-FR"/>
        </w:rPr>
        <w:t xml:space="preserve">d </w:t>
      </w:r>
      <w:r w:rsidRPr="00D47F01">
        <w:rPr>
          <w:rFonts w:cs="Arial"/>
          <w:color w:val="000000"/>
          <w:sz w:val="20"/>
          <w:szCs w:val="20"/>
          <w:lang w:eastAsia="fr-FR"/>
        </w:rPr>
        <w:t>adopted</w:t>
      </w:r>
      <w:r w:rsidR="00D839D0" w:rsidRPr="00D839D0">
        <w:rPr>
          <w:rFonts w:cs="Arial"/>
          <w:color w:val="000000"/>
          <w:sz w:val="20"/>
          <w:szCs w:val="20"/>
          <w:lang w:val="en-GB" w:eastAsia="fr-FR"/>
        </w:rPr>
        <w:t xml:space="preserve"> </w:t>
      </w:r>
      <w:r w:rsidR="00D839D0">
        <w:rPr>
          <w:rFonts w:cs="Arial"/>
          <w:color w:val="000000"/>
          <w:sz w:val="20"/>
          <w:szCs w:val="20"/>
          <w:lang w:val="en-GB" w:eastAsia="fr-FR"/>
        </w:rPr>
        <w:t>by the Council</w:t>
      </w:r>
      <w:r w:rsidRPr="00D47F01">
        <w:rPr>
          <w:rFonts w:cs="Arial"/>
          <w:color w:val="000000"/>
          <w:sz w:val="20"/>
          <w:szCs w:val="20"/>
          <w:lang w:eastAsia="fr-FR"/>
        </w:rPr>
        <w:t>.</w:t>
      </w:r>
    </w:p>
    <w:p w14:paraId="777B3110" w14:textId="77777777" w:rsidR="00D30D67" w:rsidRPr="00D47F01" w:rsidRDefault="00D30D67" w:rsidP="00D30D67">
      <w:pPr>
        <w:spacing w:line="276" w:lineRule="auto"/>
        <w:ind w:left="284" w:right="-194"/>
        <w:rPr>
          <w:rFonts w:cs="Arial"/>
          <w:b/>
          <w:bCs/>
          <w:color w:val="000000"/>
          <w:sz w:val="20"/>
          <w:szCs w:val="20"/>
          <w:lang w:eastAsia="fr-FR"/>
        </w:rPr>
      </w:pPr>
    </w:p>
    <w:p w14:paraId="4C16283A" w14:textId="77777777" w:rsidR="00D30D67" w:rsidRPr="00D47F01" w:rsidRDefault="00D30D67" w:rsidP="00D30D67">
      <w:pPr>
        <w:spacing w:line="276" w:lineRule="auto"/>
        <w:rPr>
          <w:rFonts w:cs="Arial"/>
          <w:b/>
          <w:bCs/>
          <w:i/>
          <w:color w:val="000000"/>
          <w:sz w:val="20"/>
          <w:szCs w:val="20"/>
          <w:lang w:val="en-GB" w:eastAsia="fr-FR"/>
        </w:rPr>
      </w:pPr>
      <w:r w:rsidRPr="00D47F01">
        <w:rPr>
          <w:rFonts w:cs="Arial"/>
          <w:b/>
          <w:bCs/>
          <w:color w:val="000000"/>
          <w:sz w:val="20"/>
          <w:szCs w:val="20"/>
          <w:lang w:val="en-GB" w:eastAsia="fr-FR"/>
        </w:rPr>
        <w:t xml:space="preserve">6.2.3.  ETR for Child and Adolescent Psychiatry </w:t>
      </w:r>
      <w:r w:rsidRPr="00D47F01">
        <w:rPr>
          <w:rFonts w:cs="Arial"/>
          <w:b/>
          <w:bCs/>
          <w:sz w:val="20"/>
          <w:szCs w:val="20"/>
          <w:lang w:val="en-GB" w:eastAsia="fr-FR"/>
        </w:rPr>
        <w:t>**</w:t>
      </w:r>
      <w:r w:rsidRPr="00D47F01">
        <w:rPr>
          <w:rFonts w:cs="Arial"/>
          <w:b/>
          <w:bCs/>
          <w:i/>
          <w:color w:val="C00000"/>
          <w:sz w:val="20"/>
          <w:szCs w:val="20"/>
          <w:lang w:val="en-GB" w:eastAsia="fr-FR"/>
        </w:rPr>
        <w:t xml:space="preserve">  </w:t>
      </w:r>
      <w:r w:rsidRPr="00D47F01">
        <w:rPr>
          <w:rFonts w:cs="Arial"/>
          <w:b/>
          <w:bCs/>
          <w:i/>
          <w:color w:val="000000"/>
          <w:sz w:val="20"/>
          <w:szCs w:val="20"/>
          <w:lang w:val="en-GB" w:eastAsia="fr-FR"/>
        </w:rPr>
        <w:t xml:space="preserve">                                    </w:t>
      </w:r>
    </w:p>
    <w:p w14:paraId="091204D4"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GB" w:eastAsia="fr-FR"/>
        </w:rPr>
      </w:pPr>
      <w:r w:rsidRPr="00D47F01">
        <w:rPr>
          <w:rFonts w:cs="Arial"/>
          <w:bCs/>
          <w:i/>
          <w:sz w:val="20"/>
          <w:szCs w:val="20"/>
          <w:lang w:val="en-GB" w:eastAsia="fr-FR"/>
        </w:rPr>
        <w:t>Dr Peter Deschamps</w:t>
      </w:r>
    </w:p>
    <w:p w14:paraId="134FDEA2"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GB" w:eastAsia="fr-FR"/>
        </w:rPr>
      </w:pPr>
      <w:r w:rsidRPr="00D47F01">
        <w:rPr>
          <w:rFonts w:cs="Arial"/>
          <w:bCs/>
          <w:i/>
          <w:sz w:val="20"/>
          <w:szCs w:val="20"/>
          <w:lang w:val="en-GB" w:eastAsia="fr-FR"/>
        </w:rPr>
        <w:t>Vice-President of the Board of Education, UEMS section of Child and Adolescent Psychiatry</w:t>
      </w:r>
    </w:p>
    <w:p w14:paraId="7A1CA75E" w14:textId="3D2239EE" w:rsidR="00D30D67" w:rsidRPr="00D47F01" w:rsidRDefault="00D30D67" w:rsidP="00D30D67">
      <w:pPr>
        <w:spacing w:line="276" w:lineRule="auto"/>
        <w:ind w:left="7080"/>
        <w:rPr>
          <w:rFonts w:cs="Arial"/>
          <w:b/>
          <w:bCs/>
          <w:color w:val="000000"/>
          <w:sz w:val="20"/>
          <w:szCs w:val="20"/>
          <w:lang w:val="en-GB" w:eastAsia="fr-FR"/>
        </w:rPr>
      </w:pPr>
      <w:r w:rsidRPr="00D47F01">
        <w:rPr>
          <w:rFonts w:cs="Arial"/>
          <w:bCs/>
          <w:i/>
          <w:color w:val="000000"/>
          <w:sz w:val="20"/>
          <w:szCs w:val="20"/>
          <w:lang w:val="en-GB" w:eastAsia="fr-FR"/>
        </w:rPr>
        <w:t xml:space="preserve">        </w:t>
      </w:r>
      <w:r w:rsidR="00D47F01">
        <w:rPr>
          <w:rFonts w:cs="Arial"/>
          <w:bCs/>
          <w:i/>
          <w:color w:val="000000"/>
          <w:sz w:val="20"/>
          <w:szCs w:val="20"/>
          <w:lang w:val="en-GB" w:eastAsia="fr-FR"/>
        </w:rPr>
        <w:t xml:space="preserve">      </w:t>
      </w:r>
      <w:r w:rsidRPr="00D47F01">
        <w:rPr>
          <w:rFonts w:cs="Arial"/>
          <w:bCs/>
          <w:i/>
          <w:color w:val="000000"/>
          <w:sz w:val="20"/>
          <w:szCs w:val="20"/>
          <w:lang w:val="en-GB" w:eastAsia="fr-FR"/>
        </w:rPr>
        <w:t xml:space="preserve"> UEMS 2025/13</w:t>
      </w:r>
      <w:r w:rsidRPr="00D47F01">
        <w:rPr>
          <w:rFonts w:cs="Arial"/>
          <w:b/>
          <w:bCs/>
          <w:i/>
          <w:color w:val="000000"/>
          <w:sz w:val="20"/>
          <w:szCs w:val="20"/>
          <w:lang w:val="en-GB" w:eastAsia="fr-FR"/>
        </w:rPr>
        <w:t xml:space="preserve">                </w:t>
      </w:r>
      <w:r w:rsidRPr="00D47F01">
        <w:rPr>
          <w:rFonts w:cs="Arial"/>
          <w:b/>
          <w:bCs/>
          <w:color w:val="000000"/>
          <w:sz w:val="20"/>
          <w:szCs w:val="20"/>
          <w:lang w:val="en-GB" w:eastAsia="fr-FR"/>
        </w:rPr>
        <w:t xml:space="preserve"> </w:t>
      </w:r>
    </w:p>
    <w:p w14:paraId="384DBC08"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839D0">
        <w:rPr>
          <w:rFonts w:cs="Arial"/>
          <w:color w:val="000000"/>
          <w:sz w:val="20"/>
          <w:szCs w:val="20"/>
          <w:lang w:eastAsia="fr-FR"/>
        </w:rPr>
        <w:t>Dr Deschamps presented</w:t>
      </w:r>
      <w:r w:rsidRPr="00D47F01">
        <w:rPr>
          <w:rFonts w:cs="Arial"/>
          <w:color w:val="000000"/>
          <w:sz w:val="20"/>
          <w:szCs w:val="20"/>
          <w:lang w:eastAsia="fr-FR"/>
        </w:rPr>
        <w:t xml:space="preserve"> the revised </w:t>
      </w:r>
      <w:r w:rsidRPr="00D839D0">
        <w:rPr>
          <w:rFonts w:cs="Arial"/>
          <w:i/>
          <w:iCs/>
          <w:color w:val="000000"/>
          <w:sz w:val="20"/>
          <w:szCs w:val="20"/>
          <w:lang w:eastAsia="fr-FR"/>
        </w:rPr>
        <w:t>ETR for Child and Adolescent Psychiatry</w:t>
      </w:r>
      <w:r w:rsidRPr="00D47F01">
        <w:rPr>
          <w:rFonts w:cs="Arial"/>
          <w:color w:val="000000"/>
          <w:sz w:val="20"/>
          <w:szCs w:val="20"/>
          <w:lang w:eastAsia="fr-FR"/>
        </w:rPr>
        <w:t>. He highlighted that mental health problems are increasing and represent one of the largest burdens of disease, with both genetic predisposition and diverse childhood experiences playing important roles.</w:t>
      </w:r>
    </w:p>
    <w:p w14:paraId="1933548D"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He outlined the revision process of the 2014 ETR, which began at the UEMS-CAP Annual Meeting in 2019 and followed an iterative, multi-phase approach. The revision aimed to align the ETR with the UEMS template, integrate new scientific and educational concepts, and draw on related specialties’ documents to achieve a European consensus. The process involved curriculum framework development (2019–2021), organisational requirements (2021–2023), and integration into the CanMEDS competency framework with corresponding assessment strategies (2022–2024), culminating in preparation for adoption at UEMS in 2024.</w:t>
      </w:r>
    </w:p>
    <w:p w14:paraId="613F704D"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Dr Deschamps noted that the revision had benefited greatly from feedback provided during the UEMS consultation process. Additions were made to strengthen coverage of paediatric conditions, neuroradiology, nutrition and lifestyle, and cooperation with experts by experience. He acknowledged that, while the concept of EPAs was considered, Child and Adolescent Psychiatry is not yet ready to incorporate EPAs due to the limited evidence base in this area. Nevertheless, pilot projects are under way in a few countries, and this will be addressed in future revisions.</w:t>
      </w:r>
    </w:p>
    <w:p w14:paraId="59C413F6"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He concluded by stressing that the revision represents a collective effort across four nations, with the expectation that implementation and further development will continue over the next two years.</w:t>
      </w:r>
    </w:p>
    <w:p w14:paraId="48257EF8" w14:textId="1471BDF5"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val="en-US" w:eastAsia="fr-FR"/>
        </w:rPr>
      </w:pPr>
      <w:r w:rsidRPr="00E045A7">
        <w:rPr>
          <w:rFonts w:cs="Arial"/>
          <w:color w:val="000000"/>
          <w:sz w:val="20"/>
          <w:szCs w:val="20"/>
          <w:lang w:val="en-US" w:eastAsia="fr-FR"/>
        </w:rPr>
        <w:t>Prof. Brodmann</w:t>
      </w:r>
      <w:r w:rsidR="00E045A7">
        <w:rPr>
          <w:rFonts w:cs="Arial"/>
          <w:color w:val="000000"/>
          <w:sz w:val="20"/>
          <w:szCs w:val="20"/>
          <w:lang w:val="en-US" w:eastAsia="fr-FR"/>
        </w:rPr>
        <w:t>-</w:t>
      </w:r>
      <w:r w:rsidRPr="00E045A7">
        <w:rPr>
          <w:rFonts w:cs="Arial"/>
          <w:color w:val="000000"/>
          <w:sz w:val="20"/>
          <w:szCs w:val="20"/>
          <w:lang w:val="en-US" w:eastAsia="fr-FR"/>
        </w:rPr>
        <w:t>Maeder</w:t>
      </w:r>
      <w:r w:rsidRPr="00D47F01">
        <w:rPr>
          <w:rFonts w:cs="Arial"/>
          <w:color w:val="000000"/>
          <w:sz w:val="20"/>
          <w:szCs w:val="20"/>
          <w:lang w:val="en-US" w:eastAsia="fr-FR"/>
        </w:rPr>
        <w:t xml:space="preserve"> congratulated authors, noting the good balance between content and methodology for educational purposes. She encouraged the Section not to wait five years before revising the document, in view of the future integration of EPAs.</w:t>
      </w:r>
    </w:p>
    <w:p w14:paraId="6184BF11"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p>
    <w:p w14:paraId="3CA2DA40" w14:textId="598A85E1" w:rsidR="00D30D67" w:rsidRPr="006A6ECF"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val="en-GB" w:eastAsia="fr-FR"/>
        </w:rPr>
      </w:pPr>
      <w:r w:rsidRPr="00D47F01">
        <w:rPr>
          <w:rFonts w:cs="Arial"/>
          <w:color w:val="000000"/>
          <w:sz w:val="20"/>
          <w:szCs w:val="20"/>
          <w:lang w:eastAsia="fr-FR"/>
        </w:rPr>
        <w:t>The ETR</w:t>
      </w:r>
      <w:r w:rsidR="00E748A4" w:rsidRPr="00E748A4">
        <w:rPr>
          <w:lang w:val="en-GB"/>
        </w:rPr>
        <w:t xml:space="preserve"> </w:t>
      </w:r>
      <w:r w:rsidR="00E748A4">
        <w:rPr>
          <w:lang w:val="en-GB"/>
        </w:rPr>
        <w:t xml:space="preserve">for </w:t>
      </w:r>
      <w:r w:rsidR="00E748A4" w:rsidRPr="00E748A4">
        <w:rPr>
          <w:rFonts w:cs="Arial"/>
          <w:color w:val="000000"/>
          <w:sz w:val="20"/>
          <w:szCs w:val="20"/>
          <w:lang w:eastAsia="fr-FR"/>
        </w:rPr>
        <w:t>Child and Adolescent Psychiatry</w:t>
      </w:r>
      <w:r w:rsidRPr="00D47F01">
        <w:rPr>
          <w:rFonts w:cs="Arial"/>
          <w:color w:val="000000"/>
          <w:sz w:val="20"/>
          <w:szCs w:val="20"/>
          <w:lang w:eastAsia="fr-FR"/>
        </w:rPr>
        <w:t xml:space="preserve"> </w:t>
      </w:r>
      <w:r w:rsidR="00E748A4" w:rsidRPr="00E748A4">
        <w:rPr>
          <w:rFonts w:cs="Arial"/>
          <w:color w:val="000000"/>
          <w:sz w:val="20"/>
          <w:szCs w:val="20"/>
          <w:lang w:val="en-GB" w:eastAsia="fr-FR"/>
        </w:rPr>
        <w:t xml:space="preserve">was </w:t>
      </w:r>
      <w:r w:rsidRPr="00D47F01">
        <w:rPr>
          <w:rFonts w:cs="Arial"/>
          <w:color w:val="000000"/>
          <w:sz w:val="20"/>
          <w:szCs w:val="20"/>
          <w:lang w:eastAsia="fr-FR"/>
        </w:rPr>
        <w:t xml:space="preserve">unanimously </w:t>
      </w:r>
      <w:r w:rsidR="00E045A7" w:rsidRPr="00E045A7">
        <w:rPr>
          <w:rFonts w:cs="Arial"/>
          <w:color w:val="000000"/>
          <w:sz w:val="20"/>
          <w:szCs w:val="20"/>
          <w:lang w:val="en-GB" w:eastAsia="fr-FR"/>
        </w:rPr>
        <w:t>voted in favour</w:t>
      </w:r>
      <w:r w:rsidR="006A6ECF">
        <w:rPr>
          <w:rFonts w:cs="Arial"/>
          <w:color w:val="000000"/>
          <w:sz w:val="20"/>
          <w:szCs w:val="20"/>
          <w:lang w:val="en-GB" w:eastAsia="fr-FR"/>
        </w:rPr>
        <w:t xml:space="preserve"> and therefore adopted by the UEMS Council. </w:t>
      </w:r>
    </w:p>
    <w:p w14:paraId="4E9B9261" w14:textId="77777777" w:rsidR="00D30D67" w:rsidRPr="00D47F01" w:rsidRDefault="00D30D67" w:rsidP="00D30D67">
      <w:pPr>
        <w:spacing w:line="276" w:lineRule="auto"/>
        <w:ind w:left="284"/>
        <w:rPr>
          <w:rFonts w:cs="Arial"/>
          <w:b/>
          <w:bCs/>
          <w:color w:val="000000"/>
          <w:sz w:val="20"/>
          <w:szCs w:val="20"/>
          <w:lang w:val="en-GB" w:eastAsia="fr-FR"/>
        </w:rPr>
      </w:pPr>
    </w:p>
    <w:p w14:paraId="414B77DE" w14:textId="77777777" w:rsidR="00D30D67" w:rsidRPr="00D47F01" w:rsidRDefault="00D30D67" w:rsidP="00D30D67">
      <w:pPr>
        <w:spacing w:line="276" w:lineRule="auto"/>
        <w:rPr>
          <w:rFonts w:cs="Arial"/>
          <w:b/>
          <w:bCs/>
          <w:color w:val="000000"/>
          <w:sz w:val="20"/>
          <w:szCs w:val="20"/>
          <w:lang w:val="en-GB" w:eastAsia="fr-FR"/>
        </w:rPr>
      </w:pPr>
      <w:r w:rsidRPr="00D47F01">
        <w:rPr>
          <w:rFonts w:cs="Arial"/>
          <w:b/>
          <w:bCs/>
          <w:color w:val="000000"/>
          <w:sz w:val="20"/>
          <w:szCs w:val="20"/>
          <w:lang w:val="en-GB" w:eastAsia="fr-FR"/>
        </w:rPr>
        <w:t xml:space="preserve">6.2.4.  ETR for Competency of Gynaecological Oncology </w:t>
      </w:r>
      <w:r w:rsidRPr="00D47F01">
        <w:rPr>
          <w:rFonts w:cs="Arial"/>
          <w:b/>
          <w:bCs/>
          <w:sz w:val="20"/>
          <w:szCs w:val="20"/>
          <w:lang w:val="en-GB" w:eastAsia="fr-FR"/>
        </w:rPr>
        <w:t>**</w:t>
      </w:r>
      <w:r w:rsidRPr="00D47F01">
        <w:rPr>
          <w:rFonts w:cs="Arial"/>
          <w:b/>
          <w:bCs/>
          <w:i/>
          <w:color w:val="000000"/>
          <w:sz w:val="20"/>
          <w:szCs w:val="20"/>
          <w:lang w:val="en-GB" w:eastAsia="fr-FR"/>
        </w:rPr>
        <w:t xml:space="preserve">                                               </w:t>
      </w:r>
    </w:p>
    <w:p w14:paraId="07425751"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GB" w:eastAsia="fr-FR"/>
        </w:rPr>
      </w:pPr>
      <w:r w:rsidRPr="00D47F01">
        <w:rPr>
          <w:rFonts w:cs="Arial"/>
          <w:bCs/>
          <w:i/>
          <w:sz w:val="20"/>
          <w:szCs w:val="20"/>
          <w:lang w:val="en-GB" w:eastAsia="fr-FR"/>
        </w:rPr>
        <w:t>Dr Sambit Mukhopadhyay</w:t>
      </w:r>
      <w:r w:rsidRPr="00D47F01">
        <w:rPr>
          <w:rFonts w:cs="Arial"/>
          <w:bCs/>
          <w:i/>
          <w:color w:val="C00000"/>
          <w:sz w:val="20"/>
          <w:szCs w:val="20"/>
          <w:lang w:val="en-GB" w:eastAsia="fr-FR"/>
        </w:rPr>
        <w:t xml:space="preserve"> </w:t>
      </w:r>
    </w:p>
    <w:p w14:paraId="171C85D6"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GB" w:eastAsia="fr-FR"/>
        </w:rPr>
      </w:pPr>
      <w:r w:rsidRPr="00D47F01">
        <w:rPr>
          <w:rFonts w:cs="Arial"/>
          <w:bCs/>
          <w:i/>
          <w:sz w:val="20"/>
          <w:szCs w:val="20"/>
          <w:lang w:val="en-GB" w:eastAsia="fr-FR"/>
        </w:rPr>
        <w:t>President of the EB of the Gynaecology and Obstetrics</w:t>
      </w:r>
    </w:p>
    <w:p w14:paraId="3C471A31"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color w:val="000000"/>
          <w:sz w:val="20"/>
          <w:szCs w:val="20"/>
          <w:lang w:val="en-GB" w:eastAsia="fr-FR"/>
        </w:rPr>
      </w:pPr>
      <w:r w:rsidRPr="00D47F01">
        <w:rPr>
          <w:rFonts w:cs="Arial"/>
          <w:bCs/>
          <w:i/>
          <w:color w:val="000000"/>
          <w:sz w:val="20"/>
          <w:szCs w:val="20"/>
          <w:lang w:val="en-GB" w:eastAsia="fr-FR"/>
        </w:rPr>
        <w:t>UEMS 2025/14</w:t>
      </w:r>
    </w:p>
    <w:p w14:paraId="0EC48D2A"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6A6ECF">
        <w:rPr>
          <w:rFonts w:cs="Arial"/>
          <w:color w:val="000000"/>
          <w:sz w:val="20"/>
          <w:szCs w:val="20"/>
          <w:lang w:eastAsia="fr-FR"/>
        </w:rPr>
        <w:lastRenderedPageBreak/>
        <w:t>Dr Sambit Mukhopadhyay</w:t>
      </w:r>
      <w:r w:rsidRPr="00D47F01">
        <w:rPr>
          <w:rFonts w:cs="Arial"/>
          <w:color w:val="000000"/>
          <w:sz w:val="20"/>
          <w:szCs w:val="20"/>
          <w:lang w:eastAsia="fr-FR"/>
        </w:rPr>
        <w:t xml:space="preserve"> welcomed those present and introduced Prof. René Verheijen, Co-Chair of the ESGO Training and Education Committee, who would present the ETR for Gynaecological Oncology.</w:t>
      </w:r>
    </w:p>
    <w:p w14:paraId="2BE10571"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6A6ECF">
        <w:rPr>
          <w:rFonts w:cs="Arial"/>
          <w:color w:val="000000"/>
          <w:sz w:val="20"/>
          <w:szCs w:val="20"/>
          <w:lang w:eastAsia="fr-FR"/>
        </w:rPr>
        <w:t>Prof. René Verheijen</w:t>
      </w:r>
      <w:r w:rsidRPr="00D47F01">
        <w:rPr>
          <w:rFonts w:cs="Arial"/>
          <w:b/>
          <w:bCs/>
          <w:color w:val="000000"/>
          <w:sz w:val="20"/>
          <w:szCs w:val="20"/>
          <w:lang w:eastAsia="fr-FR"/>
        </w:rPr>
        <w:t>,</w:t>
      </w:r>
      <w:r w:rsidRPr="00D47F01">
        <w:rPr>
          <w:rFonts w:cs="Arial"/>
          <w:color w:val="000000"/>
          <w:sz w:val="20"/>
          <w:szCs w:val="20"/>
          <w:lang w:eastAsia="fr-FR"/>
        </w:rPr>
        <w:t xml:space="preserve"> Co-Chair of the ESGO Training and Education Committee, presented the updated curriculum for Gynaecological Oncology, now formalised as a European Training Requirement (UEMS 2025/14). He explained that the aim of the ETR is to improve women’s health by providing a structured, competency-based framework for subspecialty training.</w:t>
      </w:r>
    </w:p>
    <w:p w14:paraId="729A90F8"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This is the second update of the ESGO curriculum, which was first published in 2010 as an authority-based guide with a paper logbook. It was revised in 2020 into a consensus-based detailed framework with an online e-logbook. The 2025 update introduces a special interest module and reformats the curriculum into the ETR structure, while retaining the consensus-based principles. Accreditation of training and certification through ESGO has already grown to 80 centres across 24 countries, with 117 fellows currently in training and 41 certified since 2020.</w:t>
      </w:r>
    </w:p>
    <w:p w14:paraId="2EB880E4"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Prof. Verheijen underlined that the learning targets are highly structured and detailed but acknowledged the challenge of overlapping competencies between specialties. The updated curriculum maintains alignment with the ACGME competency framework while preparing for a future shift towards outcome-based training and also integrates a modular certificate in diagnostic and interventional ultrasound.</w:t>
      </w:r>
    </w:p>
    <w:p w14:paraId="4C78FAF8" w14:textId="5FE18988"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98285D">
        <w:rPr>
          <w:rFonts w:cs="Arial"/>
          <w:color w:val="000000"/>
          <w:sz w:val="20"/>
          <w:szCs w:val="20"/>
          <w:lang w:eastAsia="fr-FR"/>
        </w:rPr>
        <w:t>Prof. Brodmann</w:t>
      </w:r>
      <w:r w:rsidR="0098285D" w:rsidRPr="0098285D">
        <w:rPr>
          <w:rFonts w:cs="Arial"/>
          <w:color w:val="000000"/>
          <w:sz w:val="20"/>
          <w:szCs w:val="20"/>
          <w:lang w:val="en-GB" w:eastAsia="fr-FR"/>
        </w:rPr>
        <w:t>-</w:t>
      </w:r>
      <w:r w:rsidRPr="0098285D">
        <w:rPr>
          <w:rFonts w:cs="Arial"/>
          <w:color w:val="000000"/>
          <w:sz w:val="20"/>
          <w:szCs w:val="20"/>
          <w:lang w:eastAsia="fr-FR"/>
        </w:rPr>
        <w:t>Maeder</w:t>
      </w:r>
      <w:r w:rsidRPr="00D47F01">
        <w:rPr>
          <w:rFonts w:cs="Arial"/>
          <w:color w:val="000000"/>
          <w:sz w:val="20"/>
          <w:szCs w:val="20"/>
          <w:lang w:eastAsia="fr-FR"/>
        </w:rPr>
        <w:t xml:space="preserve"> thanked the authors for their extensive work over many years and encouraged them to move towards incorporating EPAs in future revisions.</w:t>
      </w:r>
    </w:p>
    <w:p w14:paraId="5840D329"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98285D">
        <w:rPr>
          <w:rFonts w:cs="Arial"/>
          <w:color w:val="000000"/>
          <w:sz w:val="20"/>
          <w:szCs w:val="20"/>
          <w:lang w:eastAsia="fr-FR"/>
        </w:rPr>
        <w:t>Prof. Felice</w:t>
      </w:r>
      <w:r w:rsidRPr="00D47F01">
        <w:rPr>
          <w:rFonts w:cs="Arial"/>
          <w:color w:val="000000"/>
          <w:sz w:val="20"/>
          <w:szCs w:val="20"/>
          <w:lang w:eastAsia="fr-FR"/>
        </w:rPr>
        <w:t xml:space="preserve"> noted some lack of clarity in the terminology, particularly in references to “fellows,” “certificates,” and “diplomas,” and underlined the importance of consistency in nomenclature.</w:t>
      </w:r>
    </w:p>
    <w:p w14:paraId="49F1A848"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p>
    <w:p w14:paraId="56D1AA92" w14:textId="5D421183" w:rsidR="00D30D67" w:rsidRPr="00F3748E"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val="en-GB" w:eastAsia="fr-FR"/>
        </w:rPr>
      </w:pPr>
      <w:r w:rsidRPr="00D47F01">
        <w:rPr>
          <w:rFonts w:cs="Arial"/>
          <w:color w:val="000000"/>
          <w:sz w:val="20"/>
          <w:szCs w:val="20"/>
          <w:lang w:eastAsia="fr-FR"/>
        </w:rPr>
        <w:t xml:space="preserve">The ETR was put to a vote and was unanimously </w:t>
      </w:r>
      <w:r w:rsidR="00F3748E" w:rsidRPr="00F3748E">
        <w:rPr>
          <w:rFonts w:cs="Arial"/>
          <w:color w:val="000000"/>
          <w:sz w:val="20"/>
          <w:szCs w:val="20"/>
          <w:lang w:val="en-GB" w:eastAsia="fr-FR"/>
        </w:rPr>
        <w:t xml:space="preserve">voted in </w:t>
      </w:r>
      <w:r w:rsidR="00F3748E">
        <w:rPr>
          <w:rFonts w:cs="Arial"/>
          <w:color w:val="000000"/>
          <w:sz w:val="20"/>
          <w:szCs w:val="20"/>
          <w:lang w:val="en-GB" w:eastAsia="fr-FR"/>
        </w:rPr>
        <w:t xml:space="preserve">favour and </w:t>
      </w:r>
      <w:r w:rsidRPr="00D47F01">
        <w:rPr>
          <w:rFonts w:cs="Arial"/>
          <w:color w:val="000000"/>
          <w:sz w:val="20"/>
          <w:szCs w:val="20"/>
          <w:lang w:eastAsia="fr-FR"/>
        </w:rPr>
        <w:t>adopted</w:t>
      </w:r>
      <w:r w:rsidR="00F3748E" w:rsidRPr="00F3748E">
        <w:rPr>
          <w:rFonts w:cs="Arial"/>
          <w:color w:val="000000"/>
          <w:sz w:val="20"/>
          <w:szCs w:val="20"/>
          <w:lang w:val="en-GB" w:eastAsia="fr-FR"/>
        </w:rPr>
        <w:t xml:space="preserve"> </w:t>
      </w:r>
      <w:r w:rsidR="00F3748E">
        <w:rPr>
          <w:rFonts w:cs="Arial"/>
          <w:color w:val="000000"/>
          <w:sz w:val="20"/>
          <w:szCs w:val="20"/>
          <w:lang w:val="en-GB" w:eastAsia="fr-FR"/>
        </w:rPr>
        <w:t>by the Council.</w:t>
      </w:r>
    </w:p>
    <w:p w14:paraId="448989C4" w14:textId="77777777" w:rsidR="00D30D67" w:rsidRPr="00D47F01" w:rsidRDefault="00D30D67" w:rsidP="00D30D67">
      <w:pPr>
        <w:spacing w:line="276" w:lineRule="auto"/>
        <w:rPr>
          <w:rFonts w:cs="Arial"/>
          <w:b/>
          <w:bCs/>
          <w:color w:val="000000"/>
          <w:sz w:val="20"/>
          <w:szCs w:val="20"/>
          <w:lang w:val="en-GB" w:eastAsia="fr-FR"/>
        </w:rPr>
      </w:pPr>
    </w:p>
    <w:p w14:paraId="6B76FF2A" w14:textId="77777777" w:rsidR="00D30D67" w:rsidRPr="00D47F01" w:rsidRDefault="00D30D67" w:rsidP="00D30D67">
      <w:pPr>
        <w:spacing w:line="276" w:lineRule="auto"/>
        <w:rPr>
          <w:rFonts w:cs="Arial"/>
          <w:b/>
          <w:bCs/>
          <w:color w:val="000000"/>
          <w:sz w:val="20"/>
          <w:szCs w:val="20"/>
          <w:lang w:val="en-GB" w:eastAsia="fr-FR"/>
        </w:rPr>
      </w:pPr>
      <w:r w:rsidRPr="00D47F01">
        <w:rPr>
          <w:rFonts w:cs="Arial"/>
          <w:b/>
          <w:bCs/>
          <w:color w:val="000000"/>
          <w:sz w:val="20"/>
          <w:szCs w:val="20"/>
          <w:lang w:val="en-GB" w:eastAsia="fr-FR"/>
        </w:rPr>
        <w:t>6.2.5.  ETR for the Specialty of Laboratory Medicine/ Medical Biopathology</w:t>
      </w:r>
      <w:r w:rsidRPr="00D47F01">
        <w:rPr>
          <w:rFonts w:cs="Arial"/>
          <w:b/>
          <w:bCs/>
          <w:sz w:val="20"/>
          <w:szCs w:val="20"/>
          <w:lang w:val="en-GB" w:eastAsia="fr-FR"/>
        </w:rPr>
        <w:t>**</w:t>
      </w:r>
      <w:r w:rsidRPr="00D47F01">
        <w:rPr>
          <w:rFonts w:cs="Arial"/>
          <w:b/>
          <w:bCs/>
          <w:i/>
          <w:color w:val="C00000"/>
          <w:sz w:val="20"/>
          <w:szCs w:val="20"/>
          <w:lang w:val="en-GB" w:eastAsia="fr-FR"/>
        </w:rPr>
        <w:t xml:space="preserve"> </w:t>
      </w:r>
      <w:r w:rsidRPr="00D47F01">
        <w:rPr>
          <w:rFonts w:cs="Arial"/>
          <w:b/>
          <w:bCs/>
          <w:i/>
          <w:color w:val="000000"/>
          <w:sz w:val="20"/>
          <w:szCs w:val="20"/>
          <w:lang w:val="en-GB" w:eastAsia="fr-FR"/>
        </w:rPr>
        <w:t xml:space="preserve">           </w:t>
      </w:r>
      <w:r w:rsidRPr="00D47F01">
        <w:rPr>
          <w:rFonts w:cs="Arial"/>
          <w:b/>
          <w:bCs/>
          <w:color w:val="000000"/>
          <w:sz w:val="20"/>
          <w:szCs w:val="20"/>
          <w:lang w:val="en-GB" w:eastAsia="fr-FR"/>
        </w:rPr>
        <w:t xml:space="preserve"> </w:t>
      </w:r>
    </w:p>
    <w:p w14:paraId="4F27DBBA"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US" w:eastAsia="fr-FR"/>
        </w:rPr>
      </w:pPr>
      <w:r w:rsidRPr="00D47F01">
        <w:rPr>
          <w:rFonts w:cs="Arial"/>
          <w:bCs/>
          <w:i/>
          <w:sz w:val="20"/>
          <w:szCs w:val="20"/>
          <w:lang w:val="en-US" w:eastAsia="fr-FR"/>
        </w:rPr>
        <w:t>Prof. Vesna Kušec</w:t>
      </w:r>
      <w:r w:rsidRPr="00D47F01">
        <w:rPr>
          <w:rFonts w:cs="Arial"/>
          <w:bCs/>
          <w:i/>
          <w:color w:val="C00000"/>
          <w:sz w:val="20"/>
          <w:szCs w:val="20"/>
          <w:lang w:val="en-US" w:eastAsia="fr-FR"/>
        </w:rPr>
        <w:t xml:space="preserve"> </w:t>
      </w:r>
    </w:p>
    <w:p w14:paraId="472556F2"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US" w:eastAsia="fr-FR"/>
        </w:rPr>
      </w:pPr>
      <w:r w:rsidRPr="00D47F01">
        <w:rPr>
          <w:rFonts w:cs="Arial"/>
          <w:bCs/>
          <w:i/>
          <w:sz w:val="20"/>
          <w:szCs w:val="20"/>
          <w:lang w:val="en-US" w:eastAsia="fr-FR"/>
        </w:rPr>
        <w:t>Secretary of the UEMS Laboratory Medicine/ Medical Biopathology Section</w:t>
      </w:r>
    </w:p>
    <w:p w14:paraId="7E855CB9"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color w:val="000000"/>
          <w:sz w:val="20"/>
          <w:szCs w:val="20"/>
          <w:lang w:val="en-GB" w:eastAsia="fr-FR"/>
        </w:rPr>
      </w:pPr>
      <w:r w:rsidRPr="00D47F01">
        <w:rPr>
          <w:rFonts w:cs="Arial"/>
          <w:bCs/>
          <w:i/>
          <w:color w:val="000000"/>
          <w:sz w:val="20"/>
          <w:szCs w:val="20"/>
          <w:lang w:val="en-GB" w:eastAsia="fr-FR"/>
        </w:rPr>
        <w:t>UEMS 2025/15</w:t>
      </w:r>
    </w:p>
    <w:p w14:paraId="5D432B1A"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5D0E92">
        <w:rPr>
          <w:rFonts w:cs="Arial"/>
          <w:color w:val="000000"/>
          <w:sz w:val="20"/>
          <w:szCs w:val="20"/>
          <w:lang w:eastAsia="fr-FR"/>
        </w:rPr>
        <w:t>Prof. Kušec</w:t>
      </w:r>
      <w:r w:rsidRPr="00D47F01">
        <w:rPr>
          <w:rFonts w:cs="Arial"/>
          <w:color w:val="000000"/>
          <w:sz w:val="20"/>
          <w:szCs w:val="20"/>
          <w:lang w:eastAsia="fr-FR"/>
        </w:rPr>
        <w:t xml:space="preserve"> presented the revised ETR for Laboratory Medicine / Medical Biopathology (UEMS 2025/15). It was noted that this is one of the most heterogeneous specialties in Europe, with significant potential for overlap with other disciplines.</w:t>
      </w:r>
    </w:p>
    <w:p w14:paraId="74D9750F"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The ETR is intended as a living document, to be updated in line with developments in practice and ongoing discussions within the Laboratory Diagnostics Interest Group. Reference was made to EU Directive 2005/36 (Annex V), which lists the specialty under two headings: Biological Chemistry and Clinical Biology. The Section proposed that the unified term “Laboratory Medicine” be used. Related areas such as Transfusion Medicine and Laboratory Immunology were also addressed, acknowledging their overlap with other specialties.</w:t>
      </w:r>
    </w:p>
    <w:p w14:paraId="556CC0E0"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The presentation emphasised that overlapping competencies are inevitable—for example, different specialties may examine the same laboratory samples, but interpretation will vary depending on the training and perspective of the specialist involved. Comments received during consultation were incorporated, including clarification EPAs are not expected to cover the entire breadth of the specialty, as each EPA combines multiple competencies.</w:t>
      </w:r>
    </w:p>
    <w:p w14:paraId="4830381A"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The Section confirmed its readiness to expand the scope of the ETR in response to the evolving needs of the profession.</w:t>
      </w:r>
    </w:p>
    <w:p w14:paraId="7CE51868"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p>
    <w:p w14:paraId="7BE63B40" w14:textId="230E9F50"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A43BC3">
        <w:rPr>
          <w:rFonts w:cs="Arial"/>
          <w:color w:val="000000"/>
          <w:sz w:val="20"/>
          <w:szCs w:val="20"/>
          <w:lang w:eastAsia="fr-FR"/>
        </w:rPr>
        <w:lastRenderedPageBreak/>
        <w:t>Dr Papandroudis and Prof. Brodmann</w:t>
      </w:r>
      <w:r w:rsidR="00A43BC3" w:rsidRPr="00A43BC3">
        <w:rPr>
          <w:rFonts w:cs="Arial"/>
          <w:color w:val="000000"/>
          <w:sz w:val="20"/>
          <w:szCs w:val="20"/>
          <w:lang w:val="en-GB" w:eastAsia="fr-FR"/>
        </w:rPr>
        <w:t>-</w:t>
      </w:r>
      <w:r w:rsidRPr="00A43BC3">
        <w:rPr>
          <w:rFonts w:cs="Arial"/>
          <w:color w:val="000000"/>
          <w:sz w:val="20"/>
          <w:szCs w:val="20"/>
          <w:lang w:eastAsia="fr-FR"/>
        </w:rPr>
        <w:t>Maeder</w:t>
      </w:r>
      <w:r w:rsidRPr="00D47F01">
        <w:rPr>
          <w:rFonts w:cs="Arial"/>
          <w:color w:val="000000"/>
          <w:sz w:val="20"/>
          <w:szCs w:val="20"/>
          <w:lang w:eastAsia="fr-FR"/>
        </w:rPr>
        <w:t xml:space="preserve"> congratulated Prof. Kušec and the Section on their work. </w:t>
      </w:r>
    </w:p>
    <w:p w14:paraId="0F7E4B04" w14:textId="4CCA0DCB"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 xml:space="preserve">The ETR </w:t>
      </w:r>
      <w:r w:rsidR="00130B08" w:rsidRPr="00130B08">
        <w:rPr>
          <w:rFonts w:cs="Arial"/>
          <w:color w:val="000000"/>
          <w:sz w:val="20"/>
          <w:szCs w:val="20"/>
          <w:lang w:eastAsia="fr-FR"/>
        </w:rPr>
        <w:t>for the Specialty of Laboratory Medicine/ Medical Biopathology</w:t>
      </w:r>
      <w:r w:rsidR="00130B08" w:rsidRPr="00130B08">
        <w:rPr>
          <w:rFonts w:cs="Arial"/>
          <w:color w:val="000000"/>
          <w:sz w:val="20"/>
          <w:szCs w:val="20"/>
          <w:lang w:val="en-GB" w:eastAsia="fr-FR"/>
        </w:rPr>
        <w:t xml:space="preserve"> </w:t>
      </w:r>
      <w:r w:rsidR="00130B08">
        <w:rPr>
          <w:rFonts w:cs="Arial"/>
          <w:color w:val="000000"/>
          <w:sz w:val="20"/>
          <w:szCs w:val="20"/>
          <w:lang w:val="en-GB" w:eastAsia="fr-FR"/>
        </w:rPr>
        <w:t>was unanimously voted in favour and adopted by the UEMS Council</w:t>
      </w:r>
      <w:r w:rsidRPr="00D47F01">
        <w:rPr>
          <w:rFonts w:cs="Arial"/>
          <w:color w:val="000000"/>
          <w:sz w:val="20"/>
          <w:szCs w:val="20"/>
          <w:lang w:eastAsia="fr-FR"/>
        </w:rPr>
        <w:t>.</w:t>
      </w:r>
    </w:p>
    <w:p w14:paraId="7B109897"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b/>
          <w:bCs/>
          <w:color w:val="000000"/>
          <w:sz w:val="20"/>
          <w:szCs w:val="20"/>
          <w:lang w:eastAsia="fr-FR"/>
        </w:rPr>
      </w:pPr>
    </w:p>
    <w:p w14:paraId="46BAC547" w14:textId="77777777" w:rsidR="00D30D67" w:rsidRPr="00D47F01" w:rsidRDefault="00D30D67" w:rsidP="00D30D67">
      <w:pPr>
        <w:spacing w:line="276" w:lineRule="auto"/>
        <w:rPr>
          <w:rFonts w:cs="Arial"/>
          <w:b/>
          <w:bCs/>
          <w:i/>
          <w:color w:val="000000"/>
          <w:sz w:val="20"/>
          <w:szCs w:val="20"/>
          <w:lang w:val="en-GB" w:eastAsia="fr-FR"/>
        </w:rPr>
      </w:pPr>
      <w:r w:rsidRPr="00D47F01">
        <w:rPr>
          <w:rFonts w:cs="Arial"/>
          <w:b/>
          <w:bCs/>
          <w:color w:val="000000"/>
          <w:sz w:val="20"/>
          <w:szCs w:val="20"/>
          <w:lang w:val="en-GB" w:eastAsia="fr-FR"/>
        </w:rPr>
        <w:t>6.2.6.  ETR for training in Paediatric Haematology and Oncology</w:t>
      </w:r>
      <w:r w:rsidRPr="00D47F01">
        <w:rPr>
          <w:rFonts w:cs="Arial"/>
          <w:b/>
          <w:bCs/>
          <w:sz w:val="20"/>
          <w:szCs w:val="20"/>
          <w:lang w:val="en-GB" w:eastAsia="fr-FR"/>
        </w:rPr>
        <w:t xml:space="preserve"> **</w:t>
      </w:r>
      <w:r w:rsidRPr="00D47F01">
        <w:rPr>
          <w:rFonts w:cs="Arial"/>
          <w:b/>
          <w:bCs/>
          <w:i/>
          <w:color w:val="000000"/>
          <w:sz w:val="20"/>
          <w:szCs w:val="20"/>
          <w:lang w:val="en-GB" w:eastAsia="fr-FR"/>
        </w:rPr>
        <w:t xml:space="preserve">                        </w:t>
      </w:r>
    </w:p>
    <w:p w14:paraId="062F0858"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US" w:eastAsia="fr-FR"/>
        </w:rPr>
      </w:pPr>
      <w:r w:rsidRPr="00D47F01">
        <w:rPr>
          <w:rFonts w:cs="Arial"/>
          <w:b/>
          <w:bCs/>
          <w:i/>
          <w:color w:val="000000"/>
          <w:sz w:val="20"/>
          <w:szCs w:val="20"/>
          <w:lang w:val="en-GB" w:eastAsia="fr-FR"/>
        </w:rPr>
        <w:tab/>
      </w:r>
      <w:r w:rsidRPr="00D47F01">
        <w:rPr>
          <w:rFonts w:cs="Arial"/>
          <w:bCs/>
          <w:i/>
          <w:sz w:val="20"/>
          <w:szCs w:val="20"/>
          <w:lang w:val="en-US" w:eastAsia="fr-FR"/>
        </w:rPr>
        <w:t xml:space="preserve">Dr Miguel Vieira Martins </w:t>
      </w:r>
    </w:p>
    <w:p w14:paraId="555FB963"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US" w:eastAsia="fr-FR"/>
        </w:rPr>
      </w:pPr>
      <w:r w:rsidRPr="00D47F01">
        <w:rPr>
          <w:rFonts w:cs="Arial"/>
          <w:bCs/>
          <w:i/>
          <w:sz w:val="20"/>
          <w:szCs w:val="20"/>
          <w:lang w:val="en-US" w:eastAsia="fr-FR"/>
        </w:rPr>
        <w:t>European Board of Paediatrics and European Academy of Paediatrics</w:t>
      </w:r>
    </w:p>
    <w:p w14:paraId="5457E541" w14:textId="2E0FB316"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US" w:eastAsia="fr-FR"/>
        </w:rPr>
      </w:pPr>
      <w:r w:rsidRPr="00D47F01">
        <w:rPr>
          <w:rFonts w:cs="Arial"/>
          <w:bCs/>
          <w:i/>
          <w:sz w:val="20"/>
          <w:szCs w:val="20"/>
          <w:lang w:val="en-US" w:eastAsia="fr-FR"/>
        </w:rPr>
        <w:t xml:space="preserve">On behalf of Dr Liviana Da Dalt, EBP/EAP </w:t>
      </w:r>
    </w:p>
    <w:p w14:paraId="4B02C3BB"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US" w:eastAsia="fr-FR"/>
        </w:rPr>
      </w:pPr>
      <w:r w:rsidRPr="00D47F01">
        <w:rPr>
          <w:rFonts w:cs="Arial"/>
          <w:bCs/>
          <w:i/>
          <w:sz w:val="20"/>
          <w:szCs w:val="20"/>
          <w:lang w:val="en-US" w:eastAsia="fr-FR"/>
        </w:rPr>
        <w:t xml:space="preserve">UEMS 2025/16     </w:t>
      </w:r>
    </w:p>
    <w:p w14:paraId="441BC3F6" w14:textId="52B0B016"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392685">
        <w:rPr>
          <w:rFonts w:cs="Arial"/>
          <w:color w:val="000000"/>
          <w:sz w:val="20"/>
          <w:szCs w:val="20"/>
          <w:lang w:eastAsia="fr-FR"/>
        </w:rPr>
        <w:t xml:space="preserve">Dr </w:t>
      </w:r>
      <w:r w:rsidR="00392685" w:rsidRPr="00392685">
        <w:rPr>
          <w:rFonts w:cs="Arial"/>
          <w:color w:val="000000"/>
          <w:sz w:val="20"/>
          <w:szCs w:val="20"/>
          <w:lang w:val="en-GB" w:eastAsia="fr-FR"/>
        </w:rPr>
        <w:t>Mi</w:t>
      </w:r>
      <w:r w:rsidR="00392685">
        <w:rPr>
          <w:rFonts w:cs="Arial"/>
          <w:color w:val="000000"/>
          <w:sz w:val="20"/>
          <w:szCs w:val="20"/>
          <w:lang w:val="en-GB" w:eastAsia="fr-FR"/>
        </w:rPr>
        <w:t xml:space="preserve">guel </w:t>
      </w:r>
      <w:r w:rsidRPr="00392685">
        <w:rPr>
          <w:rFonts w:cs="Arial"/>
          <w:color w:val="000000"/>
          <w:sz w:val="20"/>
          <w:szCs w:val="20"/>
          <w:lang w:eastAsia="fr-FR"/>
        </w:rPr>
        <w:t>Martins</w:t>
      </w:r>
      <w:r w:rsidRPr="00D47F01">
        <w:rPr>
          <w:rFonts w:cs="Arial"/>
          <w:color w:val="000000"/>
          <w:sz w:val="20"/>
          <w:szCs w:val="20"/>
          <w:lang w:eastAsia="fr-FR"/>
        </w:rPr>
        <w:t>, on behalf of the European Board of Paediatrics and European Academy of Paediatrics</w:t>
      </w:r>
      <w:r w:rsidR="00392685" w:rsidRPr="00392685">
        <w:rPr>
          <w:rFonts w:cs="Arial"/>
          <w:color w:val="000000"/>
          <w:sz w:val="20"/>
          <w:szCs w:val="20"/>
          <w:lang w:val="en-GB" w:eastAsia="fr-FR"/>
        </w:rPr>
        <w:t xml:space="preserve"> </w:t>
      </w:r>
      <w:r w:rsidR="00392685">
        <w:rPr>
          <w:rFonts w:cs="Arial"/>
          <w:color w:val="000000"/>
          <w:sz w:val="20"/>
          <w:szCs w:val="20"/>
          <w:lang w:val="en-GB" w:eastAsia="fr-FR"/>
        </w:rPr>
        <w:t>(E</w:t>
      </w:r>
      <w:r w:rsidR="00B04134">
        <w:rPr>
          <w:rFonts w:cs="Arial"/>
          <w:color w:val="000000"/>
          <w:sz w:val="20"/>
          <w:szCs w:val="20"/>
          <w:lang w:val="en-GB" w:eastAsia="fr-FR"/>
        </w:rPr>
        <w:t>BP/E</w:t>
      </w:r>
      <w:r w:rsidR="00392685">
        <w:rPr>
          <w:rFonts w:cs="Arial"/>
          <w:color w:val="000000"/>
          <w:sz w:val="20"/>
          <w:szCs w:val="20"/>
          <w:lang w:val="en-GB" w:eastAsia="fr-FR"/>
        </w:rPr>
        <w:t>AP</w:t>
      </w:r>
      <w:r w:rsidR="00B04134">
        <w:rPr>
          <w:rFonts w:cs="Arial"/>
          <w:color w:val="000000"/>
          <w:sz w:val="20"/>
          <w:szCs w:val="20"/>
          <w:lang w:val="en-GB" w:eastAsia="fr-FR"/>
        </w:rPr>
        <w:t>)</w:t>
      </w:r>
      <w:r w:rsidRPr="00D47F01">
        <w:rPr>
          <w:rFonts w:cs="Arial"/>
          <w:color w:val="000000"/>
          <w:sz w:val="20"/>
          <w:szCs w:val="20"/>
          <w:lang w:eastAsia="fr-FR"/>
        </w:rPr>
        <w:t>, presented the revised ETR for Paediatric Haematology and Oncology (UEMS 2025/16). He explained that this work builds on the previous 2013 ETR and incorporates updates from the 2023 EHA syllabus and the 2020 SIOPE syllabus, bringing together training across oncology (solid tumours), malignant haematology, non-malignant haematology, HSCT and gene therapy, and transfusion management.</w:t>
      </w:r>
    </w:p>
    <w:p w14:paraId="783984D6"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He noted that new strategies are reflected in the ETR, with many skills already embedded within EPAs. In many countries, benign and malignant haematology are not separated, and the ETR reflects this diversity. The structure foresees a two-year programme, with an optional third year for further specialisation. Six months of research training is recommended, alongside training in clinical trial methodology, epidemiology, biostatistics, and regulatory processes.</w:t>
      </w:r>
    </w:p>
    <w:p w14:paraId="51AA0917" w14:textId="77777777" w:rsidR="00D30D67"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The syllabus outlines diseases, learning objectives, and competency levels, supported by descriptors for knowledge, clinical skills, laboratory skills, and regulatory competences. Emphasis is placed on mentorship, training courses, and continuous medical education to ensure high standards of specialist preparation.</w:t>
      </w:r>
    </w:p>
    <w:p w14:paraId="5CA7672E" w14:textId="77777777" w:rsidR="00E177C6" w:rsidRPr="00E177C6" w:rsidRDefault="00E177C6"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p>
    <w:p w14:paraId="357743F9" w14:textId="5F600DAA" w:rsidR="00D30D67" w:rsidRDefault="00D30D67" w:rsidP="00392685">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val="en-GB" w:eastAsia="fr-FR"/>
        </w:rPr>
      </w:pPr>
      <w:r w:rsidRPr="00D47F01">
        <w:rPr>
          <w:rFonts w:cs="Arial"/>
          <w:color w:val="000000"/>
          <w:sz w:val="20"/>
          <w:szCs w:val="20"/>
          <w:lang w:eastAsia="fr-FR"/>
        </w:rPr>
        <w:t xml:space="preserve">The revised ETR for Paediatric Haematology and Oncology was </w:t>
      </w:r>
      <w:r w:rsidR="00392685">
        <w:rPr>
          <w:rFonts w:cs="Arial"/>
          <w:color w:val="000000"/>
          <w:sz w:val="20"/>
          <w:szCs w:val="20"/>
          <w:lang w:val="en-GB" w:eastAsia="fr-FR"/>
        </w:rPr>
        <w:t>unanimously voted in favour  and therefore adopted by the Council.</w:t>
      </w:r>
    </w:p>
    <w:p w14:paraId="587593C1" w14:textId="77777777" w:rsidR="00392685" w:rsidRPr="00392685" w:rsidRDefault="00392685" w:rsidP="00392685">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val="en-GB" w:eastAsia="fr-FR"/>
        </w:rPr>
      </w:pPr>
    </w:p>
    <w:p w14:paraId="3B7777DB" w14:textId="77777777" w:rsidR="00D30D67" w:rsidRPr="00D47F01" w:rsidRDefault="00D30D67" w:rsidP="00D30D67">
      <w:pPr>
        <w:spacing w:line="276" w:lineRule="auto"/>
        <w:rPr>
          <w:rFonts w:cs="Arial"/>
          <w:b/>
          <w:bCs/>
          <w:sz w:val="20"/>
          <w:szCs w:val="20"/>
          <w:lang w:val="en-GB" w:eastAsia="fr-FR"/>
        </w:rPr>
      </w:pPr>
      <w:r w:rsidRPr="00D47F01">
        <w:rPr>
          <w:rFonts w:cs="Arial"/>
          <w:b/>
          <w:bCs/>
          <w:color w:val="000000"/>
          <w:sz w:val="20"/>
          <w:szCs w:val="20"/>
          <w:lang w:val="en-GB" w:eastAsia="fr-FR"/>
        </w:rPr>
        <w:t>6.2.7.  ETR for Wound Healin</w:t>
      </w:r>
      <w:r w:rsidRPr="00D47F01">
        <w:rPr>
          <w:rFonts w:cs="Arial"/>
          <w:b/>
          <w:bCs/>
          <w:sz w:val="20"/>
          <w:szCs w:val="20"/>
          <w:lang w:val="en-GB" w:eastAsia="fr-FR"/>
        </w:rPr>
        <w:t xml:space="preserve">g **                                                                        </w:t>
      </w:r>
    </w:p>
    <w:p w14:paraId="713DE293" w14:textId="0D24A1CC"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GB" w:eastAsia="fr-FR"/>
        </w:rPr>
      </w:pPr>
      <w:r w:rsidRPr="00D47F01">
        <w:rPr>
          <w:rFonts w:cs="Arial"/>
          <w:bCs/>
          <w:i/>
          <w:sz w:val="20"/>
          <w:szCs w:val="20"/>
          <w:lang w:val="en-GB" w:eastAsia="fr-FR"/>
        </w:rPr>
        <w:t>Prof</w:t>
      </w:r>
      <w:r w:rsidR="00D47F01">
        <w:rPr>
          <w:rFonts w:cs="Arial"/>
          <w:bCs/>
          <w:i/>
          <w:sz w:val="20"/>
          <w:szCs w:val="20"/>
          <w:lang w:val="en-GB" w:eastAsia="fr-FR"/>
        </w:rPr>
        <w:t>.</w:t>
      </w:r>
      <w:r w:rsidRPr="00D47F01">
        <w:rPr>
          <w:rFonts w:cs="Arial"/>
          <w:bCs/>
          <w:i/>
          <w:sz w:val="20"/>
          <w:szCs w:val="20"/>
          <w:lang w:val="en-GB" w:eastAsia="fr-FR"/>
        </w:rPr>
        <w:t xml:space="preserve"> George-Sorin Tiplica</w:t>
      </w:r>
    </w:p>
    <w:p w14:paraId="6E2A0F52"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sz w:val="20"/>
          <w:szCs w:val="20"/>
          <w:lang w:val="en-US" w:eastAsia="fr-FR"/>
        </w:rPr>
      </w:pPr>
      <w:r w:rsidRPr="00D47F01">
        <w:rPr>
          <w:rFonts w:cs="Arial"/>
          <w:bCs/>
          <w:i/>
          <w:sz w:val="20"/>
          <w:szCs w:val="20"/>
          <w:lang w:val="en-US" w:eastAsia="fr-FR"/>
        </w:rPr>
        <w:t>President of the UEMS MJC for Wound Healing</w:t>
      </w:r>
    </w:p>
    <w:p w14:paraId="5E9AA89C"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color w:val="000000"/>
          <w:sz w:val="20"/>
          <w:szCs w:val="20"/>
          <w:lang w:val="en-GB" w:eastAsia="fr-FR"/>
        </w:rPr>
      </w:pPr>
      <w:r w:rsidRPr="00D47F01">
        <w:rPr>
          <w:rFonts w:cs="Arial"/>
          <w:bCs/>
          <w:i/>
          <w:color w:val="000000"/>
          <w:sz w:val="20"/>
          <w:szCs w:val="20"/>
          <w:lang w:val="en-GB" w:eastAsia="fr-FR"/>
        </w:rPr>
        <w:t>UEMS 2025/18</w:t>
      </w:r>
    </w:p>
    <w:p w14:paraId="6E435132" w14:textId="106FE424"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E177C6">
        <w:rPr>
          <w:rFonts w:cs="Arial"/>
          <w:color w:val="000000"/>
          <w:sz w:val="20"/>
          <w:szCs w:val="20"/>
          <w:lang w:eastAsia="fr-FR"/>
        </w:rPr>
        <w:t xml:space="preserve">Prof. </w:t>
      </w:r>
      <w:r w:rsidR="00E177C6" w:rsidRPr="00E177C6">
        <w:rPr>
          <w:rFonts w:cs="Arial"/>
          <w:color w:val="000000"/>
          <w:sz w:val="20"/>
          <w:szCs w:val="20"/>
          <w:lang w:val="en-GB" w:eastAsia="fr-FR"/>
        </w:rPr>
        <w:t xml:space="preserve">Sorin </w:t>
      </w:r>
      <w:r w:rsidRPr="00E177C6">
        <w:rPr>
          <w:rFonts w:cs="Arial"/>
          <w:color w:val="000000"/>
          <w:sz w:val="20"/>
          <w:szCs w:val="20"/>
          <w:lang w:eastAsia="fr-FR"/>
        </w:rPr>
        <w:t>Tiplica</w:t>
      </w:r>
      <w:r w:rsidRPr="00D47F01">
        <w:rPr>
          <w:rFonts w:cs="Arial"/>
          <w:color w:val="000000"/>
          <w:sz w:val="20"/>
          <w:szCs w:val="20"/>
          <w:lang w:eastAsia="fr-FR"/>
        </w:rPr>
        <w:t xml:space="preserve"> presented the revised ETR for Wound Healing (UEMS 2025/18). He noted that this represents the culmination of ten years of work on a subject which, while not a standalone specialty, is a recognised competence across many disciplines. Wound healing is a major challenge in health care, with a prevalence of chronic wounds estimated at 2% of the EU population, and effective training requires interdisciplinary and interprofessional collaboration.</w:t>
      </w:r>
    </w:p>
    <w:p w14:paraId="278ED3EA"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Prof. Tiplica highlighted that the revised ETR aims to align wound healing training with modern educational standards. It incorporates the CanMEDS competency framework, Bloom’s taxonomy of learning objectives, and EPAs. He underlined that there remains significant variability in training across Europe, with a gap of more than 70% between the best and worst performing countries.</w:t>
      </w:r>
    </w:p>
    <w:p w14:paraId="2D648F73"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 xml:space="preserve">The ETR was developed through a multidisciplinary process, involving dermato-venereology, plastic surgery, internal medicine, vascular surgery, endocrinology, pathology, phlebology, and other specialties. International associations such as EWMA and EAFWH played key roles, and </w:t>
      </w:r>
      <w:r w:rsidRPr="00D47F01">
        <w:rPr>
          <w:rFonts w:cs="Arial"/>
          <w:color w:val="000000"/>
          <w:sz w:val="20"/>
          <w:szCs w:val="20"/>
          <w:lang w:eastAsia="fr-FR"/>
        </w:rPr>
        <w:lastRenderedPageBreak/>
        <w:t>extensive comments, particularly those from Prof. Arthur Felice, were taken into consideration during the revision.</w:t>
      </w:r>
    </w:p>
    <w:p w14:paraId="05E007A5"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The presentation outlined the key domains of training: treatment, consultations, multiprofessional care processes, and education. Twenty-two EPAs were defined (13 foundational and 9 advanced), ranging from diagnosing and managing wounds to teaching wound care to other professional groups. Assessment is structured through logbooks, portfolios, formative and summative evaluations, and a final European Board examination comprising theoretical and practical components.</w:t>
      </w:r>
    </w:p>
    <w:p w14:paraId="7E9208BF"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Prof. Tiplica concluded that the new ETR sets a unified, competency-based standard for wound healing training in Europe and is ready for implementation.</w:t>
      </w:r>
    </w:p>
    <w:p w14:paraId="4366965A"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b/>
          <w:bCs/>
          <w:sz w:val="20"/>
          <w:szCs w:val="20"/>
          <w:lang w:val="en-GB" w:eastAsia="fr-FR"/>
        </w:rPr>
        <w:t xml:space="preserve">        </w:t>
      </w:r>
    </w:p>
    <w:p w14:paraId="51A2C40D"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E177C6">
        <w:rPr>
          <w:rFonts w:cs="Arial"/>
          <w:color w:val="000000"/>
          <w:sz w:val="20"/>
          <w:szCs w:val="20"/>
          <w:lang w:eastAsia="fr-FR"/>
        </w:rPr>
        <w:t>Dr Firth</w:t>
      </w:r>
      <w:r w:rsidRPr="00D47F01">
        <w:rPr>
          <w:rFonts w:cs="Arial"/>
          <w:color w:val="000000"/>
          <w:sz w:val="20"/>
          <w:szCs w:val="20"/>
          <w:lang w:eastAsia="fr-FR"/>
        </w:rPr>
        <w:t xml:space="preserve"> expressed his full support for the document but suggested that medico-legal aspects of pressure sores should be included in a future version of the ETR. </w:t>
      </w:r>
    </w:p>
    <w:p w14:paraId="6C47F9E4" w14:textId="3EF73AD2"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E177C6">
        <w:rPr>
          <w:rFonts w:cs="Arial"/>
          <w:color w:val="000000"/>
          <w:sz w:val="20"/>
          <w:szCs w:val="20"/>
          <w:lang w:eastAsia="fr-FR"/>
        </w:rPr>
        <w:t>Dr Papandroudis and Prof. Brodmann</w:t>
      </w:r>
      <w:r w:rsidR="00E177C6" w:rsidRPr="00E177C6">
        <w:rPr>
          <w:rFonts w:cs="Arial"/>
          <w:color w:val="000000"/>
          <w:sz w:val="20"/>
          <w:szCs w:val="20"/>
          <w:lang w:val="en-GB" w:eastAsia="fr-FR"/>
        </w:rPr>
        <w:t>-</w:t>
      </w:r>
      <w:r w:rsidRPr="00E177C6">
        <w:rPr>
          <w:rFonts w:cs="Arial"/>
          <w:color w:val="000000"/>
          <w:sz w:val="20"/>
          <w:szCs w:val="20"/>
          <w:lang w:eastAsia="fr-FR"/>
        </w:rPr>
        <w:t xml:space="preserve">Maeder </w:t>
      </w:r>
      <w:r w:rsidRPr="00D47F01">
        <w:rPr>
          <w:rFonts w:cs="Arial"/>
          <w:color w:val="000000"/>
          <w:sz w:val="20"/>
          <w:szCs w:val="20"/>
          <w:lang w:eastAsia="fr-FR"/>
        </w:rPr>
        <w:t>congratulated Prof. Tiplica and mentioned that the topic of Training the Trainers should be discussed more in the future.</w:t>
      </w:r>
    </w:p>
    <w:p w14:paraId="204A917F"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color w:val="000000"/>
          <w:sz w:val="20"/>
          <w:szCs w:val="20"/>
          <w:lang w:val="en-US"/>
        </w:rPr>
      </w:pPr>
    </w:p>
    <w:p w14:paraId="67BC7DBD" w14:textId="43818524"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color w:val="000000"/>
          <w:sz w:val="20"/>
          <w:szCs w:val="20"/>
          <w:lang w:val="en-US"/>
        </w:rPr>
      </w:pPr>
      <w:r w:rsidRPr="00D47F01">
        <w:rPr>
          <w:rFonts w:cs="Arial"/>
          <w:color w:val="000000"/>
          <w:sz w:val="20"/>
          <w:szCs w:val="20"/>
          <w:lang w:val="en-US"/>
        </w:rPr>
        <w:t>The ETR</w:t>
      </w:r>
      <w:r w:rsidR="00E177C6">
        <w:rPr>
          <w:rFonts w:cs="Arial"/>
          <w:color w:val="000000"/>
          <w:sz w:val="20"/>
          <w:szCs w:val="20"/>
          <w:lang w:val="en-US"/>
        </w:rPr>
        <w:t xml:space="preserve"> for Wound Healing</w:t>
      </w:r>
      <w:r w:rsidRPr="00D47F01">
        <w:rPr>
          <w:rFonts w:cs="Arial"/>
          <w:color w:val="000000"/>
          <w:sz w:val="20"/>
          <w:szCs w:val="20"/>
          <w:lang w:val="en-US"/>
        </w:rPr>
        <w:t xml:space="preserve"> was put to a vote and formally adopted</w:t>
      </w:r>
      <w:r w:rsidR="00E177C6">
        <w:rPr>
          <w:rFonts w:cs="Arial"/>
          <w:color w:val="000000"/>
          <w:sz w:val="20"/>
          <w:szCs w:val="20"/>
          <w:lang w:val="en-US"/>
        </w:rPr>
        <w:t xml:space="preserve"> by the Council</w:t>
      </w:r>
      <w:r w:rsidRPr="00D47F01">
        <w:rPr>
          <w:rFonts w:cs="Arial"/>
          <w:color w:val="000000"/>
          <w:sz w:val="20"/>
          <w:szCs w:val="20"/>
          <w:lang w:val="en-US"/>
        </w:rPr>
        <w:t>, with one abstention.</w:t>
      </w:r>
    </w:p>
    <w:p w14:paraId="4530BC3D"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color w:val="000000"/>
          <w:lang w:val="en-US" w:eastAsia="fi-FI"/>
        </w:rPr>
      </w:pPr>
    </w:p>
    <w:p w14:paraId="79B23E4F"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before="120" w:after="120"/>
        <w:ind w:hanging="284"/>
        <w:jc w:val="both"/>
        <w:textAlignment w:val="baseline"/>
        <w:rPr>
          <w:rFonts w:cs="Arial"/>
          <w:b/>
          <w:bCs/>
          <w:sz w:val="24"/>
          <w:szCs w:val="20"/>
          <w:u w:val="single"/>
          <w:lang w:val="en-GB" w:eastAsia="fr-FR"/>
        </w:rPr>
      </w:pPr>
      <w:r w:rsidRPr="00D47F01">
        <w:rPr>
          <w:rFonts w:cs="Arial"/>
          <w:b/>
          <w:bCs/>
          <w:color w:val="000000"/>
          <w:sz w:val="24"/>
          <w:szCs w:val="24"/>
          <w:lang w:val="en-GB" w:eastAsia="fr-FR"/>
        </w:rPr>
        <w:t xml:space="preserve">7.  </w:t>
      </w:r>
      <w:r w:rsidRPr="00D47F01">
        <w:rPr>
          <w:rFonts w:cs="Arial"/>
          <w:b/>
          <w:bCs/>
          <w:color w:val="000000"/>
          <w:sz w:val="24"/>
          <w:szCs w:val="24"/>
          <w:u w:val="single"/>
          <w:lang w:val="en-GB" w:eastAsia="fr-FR"/>
        </w:rPr>
        <w:t>Uems Awards Ceremony</w:t>
      </w:r>
      <w:r w:rsidRPr="00D47F01">
        <w:rPr>
          <w:rFonts w:cs="Arial"/>
          <w:b/>
          <w:bCs/>
          <w:color w:val="000000"/>
          <w:sz w:val="24"/>
          <w:szCs w:val="24"/>
          <w:lang w:val="en-GB" w:eastAsia="fr-FR"/>
        </w:rPr>
        <w:t xml:space="preserve">                     </w:t>
      </w:r>
      <w:r w:rsidRPr="00D47F01">
        <w:rPr>
          <w:rFonts w:cs="Arial"/>
          <w:b/>
          <w:bCs/>
          <w:color w:val="000000"/>
          <w:sz w:val="28"/>
          <w:szCs w:val="28"/>
          <w:lang w:val="en-GB" w:eastAsia="fr-FR"/>
        </w:rPr>
        <w:t xml:space="preserve">                                          </w:t>
      </w:r>
    </w:p>
    <w:p w14:paraId="460D47D9"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p>
    <w:p w14:paraId="068A2016" w14:textId="02A1A821" w:rsidR="00D30D67" w:rsidRPr="00D47F01" w:rsidRDefault="00E177C6"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E177C6">
        <w:rPr>
          <w:rFonts w:cs="Arial"/>
          <w:color w:val="000000"/>
          <w:sz w:val="20"/>
          <w:szCs w:val="20"/>
          <w:lang w:val="en-GB" w:eastAsia="fr-FR"/>
        </w:rPr>
        <w:t>1.</w:t>
      </w:r>
      <w:r w:rsidR="00D30D67" w:rsidRPr="00E177C6">
        <w:rPr>
          <w:rFonts w:cs="Arial"/>
          <w:color w:val="000000"/>
          <w:sz w:val="20"/>
          <w:szCs w:val="20"/>
          <w:lang w:eastAsia="fr-FR"/>
        </w:rPr>
        <w:t>The President</w:t>
      </w:r>
      <w:r w:rsidR="00D30D67" w:rsidRPr="00D47F01">
        <w:rPr>
          <w:rFonts w:cs="Arial"/>
          <w:color w:val="000000"/>
          <w:sz w:val="20"/>
          <w:szCs w:val="20"/>
          <w:lang w:eastAsia="fr-FR"/>
        </w:rPr>
        <w:t xml:space="preserve"> presented the UEMS Gold Badge of Honour to Dr Arcadi Gual (Spain), recognising his achievements and in particular his contributions, and those of Spain, to the development and strengthening of EACCME.</w:t>
      </w:r>
    </w:p>
    <w:p w14:paraId="7BFD8DB5"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E177C6">
        <w:rPr>
          <w:rFonts w:cs="Arial"/>
          <w:color w:val="000000"/>
          <w:sz w:val="20"/>
          <w:szCs w:val="20"/>
          <w:lang w:eastAsia="fr-FR"/>
        </w:rPr>
        <w:t>Dr Gual</w:t>
      </w:r>
      <w:r w:rsidRPr="00D47F01">
        <w:rPr>
          <w:rFonts w:cs="Arial"/>
          <w:color w:val="000000"/>
          <w:sz w:val="20"/>
          <w:szCs w:val="20"/>
          <w:lang w:eastAsia="fr-FR"/>
        </w:rPr>
        <w:t xml:space="preserve"> expressed his gratitude, saying it was an honour to receive the award. He emphasised that the success was the result of the work of the CEFORMEC team, and accepted the distinction on their behalf. He reflected on the initial challenges of explaining the UEMS accreditation system in Spain and underlined how it has now become robust, thanks to the collective effort of all involved.</w:t>
      </w:r>
    </w:p>
    <w:p w14:paraId="49324EEA"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line="300" w:lineRule="exact"/>
        <w:textAlignment w:val="baseline"/>
        <w:rPr>
          <w:rFonts w:cs="Arial"/>
          <w:b/>
          <w:bCs/>
          <w:color w:val="44546A"/>
          <w:sz w:val="20"/>
          <w:szCs w:val="20"/>
          <w:lang w:val="en-GB" w:eastAsia="fr-FR"/>
        </w:rPr>
      </w:pPr>
      <w:r w:rsidRPr="00D47F01">
        <w:rPr>
          <w:rFonts w:cs="Arial"/>
          <w:b/>
          <w:bCs/>
          <w:color w:val="44546A"/>
          <w:sz w:val="20"/>
          <w:szCs w:val="20"/>
          <w:lang w:val="en-GB" w:eastAsia="fr-FR"/>
        </w:rPr>
        <w:tab/>
      </w:r>
      <w:r w:rsidRPr="00D47F01">
        <w:rPr>
          <w:rFonts w:cs="Arial"/>
          <w:b/>
          <w:bCs/>
          <w:color w:val="44546A"/>
          <w:sz w:val="20"/>
          <w:szCs w:val="20"/>
          <w:lang w:val="en-GB" w:eastAsia="fr-FR"/>
        </w:rPr>
        <w:tab/>
      </w:r>
    </w:p>
    <w:p w14:paraId="2A0A5215" w14:textId="5389E26B" w:rsidR="00D30D67" w:rsidRPr="00D47F01" w:rsidRDefault="00E177C6"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line="300" w:lineRule="exact"/>
        <w:textAlignment w:val="baseline"/>
        <w:rPr>
          <w:rFonts w:cs="Arial"/>
          <w:color w:val="000000"/>
          <w:sz w:val="20"/>
          <w:szCs w:val="20"/>
          <w:lang w:eastAsia="fr-FR"/>
        </w:rPr>
      </w:pPr>
      <w:r w:rsidRPr="00E177C6">
        <w:rPr>
          <w:rFonts w:cs="Arial"/>
          <w:color w:val="000000"/>
          <w:sz w:val="20"/>
          <w:szCs w:val="20"/>
          <w:lang w:val="en-GB" w:eastAsia="fr-FR"/>
        </w:rPr>
        <w:t>2.</w:t>
      </w:r>
      <w:r w:rsidR="00D30D67" w:rsidRPr="00D47F01">
        <w:rPr>
          <w:rFonts w:cs="Arial"/>
          <w:color w:val="000000"/>
          <w:sz w:val="20"/>
          <w:szCs w:val="20"/>
          <w:lang w:eastAsia="fr-FR"/>
        </w:rPr>
        <w:t>The second Gold Badge of Honour was awarded to Prof. Daniel Casanova (Spain), one of the most respected surgeons in his country. He has served as Chair of the UEMS Division of Transplantation, founder and long-standing President of the UEMS Section of Surgery.</w:t>
      </w:r>
    </w:p>
    <w:p w14:paraId="68FBB8C2"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line="300" w:lineRule="exact"/>
        <w:textAlignment w:val="baseline"/>
        <w:rPr>
          <w:rFonts w:cs="Arial"/>
          <w:color w:val="000000"/>
          <w:sz w:val="20"/>
          <w:szCs w:val="20"/>
          <w:lang w:eastAsia="fr-FR"/>
        </w:rPr>
      </w:pPr>
      <w:r w:rsidRPr="00D47F01">
        <w:rPr>
          <w:rFonts w:cs="Arial"/>
          <w:color w:val="000000"/>
          <w:sz w:val="20"/>
          <w:szCs w:val="20"/>
          <w:lang w:eastAsia="fr-FR"/>
        </w:rPr>
        <w:t xml:space="preserve">In his remarks, </w:t>
      </w:r>
      <w:r w:rsidRPr="00E177C6">
        <w:rPr>
          <w:rFonts w:cs="Arial"/>
          <w:color w:val="000000"/>
          <w:sz w:val="20"/>
          <w:szCs w:val="20"/>
          <w:lang w:eastAsia="fr-FR"/>
        </w:rPr>
        <w:t>Prof. Casanova</w:t>
      </w:r>
      <w:r w:rsidRPr="00D47F01">
        <w:rPr>
          <w:rFonts w:cs="Arial"/>
          <w:color w:val="000000"/>
          <w:sz w:val="20"/>
          <w:szCs w:val="20"/>
          <w:lang w:eastAsia="fr-FR"/>
        </w:rPr>
        <w:t xml:space="preserve"> congratulated Dr Arcadi Gual and underlined that the award reflected teamwork, passion for surgery, and the dedication of the many colleagues working in the fields of transplantation and surgery. He thanked everyone for being part of this journey.</w:t>
      </w:r>
    </w:p>
    <w:p w14:paraId="1BEBCF1C"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line="300" w:lineRule="exact"/>
        <w:textAlignment w:val="baseline"/>
        <w:rPr>
          <w:rFonts w:cs="Arial"/>
          <w:color w:val="000000"/>
          <w:sz w:val="20"/>
          <w:szCs w:val="20"/>
          <w:lang w:eastAsia="fr-FR"/>
        </w:rPr>
      </w:pPr>
      <w:r w:rsidRPr="00E177C6">
        <w:rPr>
          <w:rFonts w:cs="Arial"/>
          <w:color w:val="000000"/>
          <w:sz w:val="20"/>
          <w:szCs w:val="20"/>
          <w:lang w:eastAsia="fr-FR"/>
        </w:rPr>
        <w:t>Dr Cobo also</w:t>
      </w:r>
      <w:r w:rsidRPr="00D47F01">
        <w:rPr>
          <w:rFonts w:cs="Arial"/>
          <w:color w:val="000000"/>
          <w:sz w:val="20"/>
          <w:szCs w:val="20"/>
          <w:lang w:eastAsia="fr-FR"/>
        </w:rPr>
        <w:t xml:space="preserve"> sent his congratulations via a video message, which was played for the Council.</w:t>
      </w:r>
    </w:p>
    <w:p w14:paraId="4075167A"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line="300" w:lineRule="exact"/>
        <w:textAlignment w:val="baseline"/>
        <w:rPr>
          <w:rFonts w:cs="Arial"/>
          <w:color w:val="000000"/>
          <w:sz w:val="20"/>
          <w:szCs w:val="20"/>
          <w:lang w:eastAsia="fr-FR"/>
        </w:rPr>
      </w:pPr>
    </w:p>
    <w:p w14:paraId="66EC0DBA" w14:textId="61FB94F6"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line="300" w:lineRule="exact"/>
        <w:textAlignment w:val="baseline"/>
        <w:rPr>
          <w:rFonts w:cs="Arial"/>
          <w:color w:val="000000"/>
          <w:sz w:val="20"/>
          <w:szCs w:val="20"/>
          <w:lang w:eastAsia="fr-FR"/>
        </w:rPr>
      </w:pPr>
      <w:r w:rsidRPr="00D47F01">
        <w:rPr>
          <w:rFonts w:cs="Arial"/>
          <w:color w:val="000000"/>
          <w:sz w:val="20"/>
          <w:szCs w:val="20"/>
          <w:lang w:eastAsia="fr-FR"/>
        </w:rPr>
        <w:t xml:space="preserve">Before breaking for lunch, </w:t>
      </w:r>
      <w:r w:rsidR="00E177C6" w:rsidRPr="00E177C6">
        <w:rPr>
          <w:rFonts w:cs="Arial"/>
          <w:color w:val="000000"/>
          <w:sz w:val="20"/>
          <w:szCs w:val="20"/>
          <w:lang w:val="en-GB" w:eastAsia="fr-FR"/>
        </w:rPr>
        <w:t>the</w:t>
      </w:r>
      <w:r w:rsidR="00E177C6">
        <w:rPr>
          <w:rFonts w:cs="Arial"/>
          <w:color w:val="000000"/>
          <w:sz w:val="20"/>
          <w:szCs w:val="20"/>
          <w:lang w:val="en-GB" w:eastAsia="fr-FR"/>
        </w:rPr>
        <w:t xml:space="preserve"> </w:t>
      </w:r>
      <w:r w:rsidRPr="00E177C6">
        <w:rPr>
          <w:rFonts w:cs="Arial"/>
          <w:color w:val="000000"/>
          <w:sz w:val="20"/>
          <w:szCs w:val="20"/>
          <w:lang w:eastAsia="fr-FR"/>
        </w:rPr>
        <w:t>Secretary General</w:t>
      </w:r>
      <w:r w:rsidRPr="00D47F01">
        <w:rPr>
          <w:rFonts w:cs="Arial"/>
          <w:color w:val="000000"/>
          <w:sz w:val="20"/>
          <w:szCs w:val="20"/>
          <w:lang w:eastAsia="fr-FR"/>
        </w:rPr>
        <w:t xml:space="preserve"> announced that there will be some changes in the agenda order for the afternoon.</w:t>
      </w:r>
    </w:p>
    <w:p w14:paraId="08D77662" w14:textId="77777777" w:rsidR="00D30D67" w:rsidRPr="00D47F01" w:rsidRDefault="00D30D67" w:rsidP="00D30D67">
      <w:pPr>
        <w:tabs>
          <w:tab w:val="left" w:pos="0"/>
        </w:tabs>
        <w:spacing w:before="240" w:after="240" w:line="300" w:lineRule="exact"/>
        <w:ind w:hanging="284"/>
        <w:rPr>
          <w:rFonts w:cs="Arial"/>
          <w:b/>
          <w:bCs/>
          <w:iCs/>
          <w:color w:val="000000"/>
          <w:sz w:val="20"/>
          <w:szCs w:val="20"/>
          <w:lang w:val="en-GB" w:eastAsia="fr-FR"/>
        </w:rPr>
      </w:pPr>
      <w:r w:rsidRPr="00D47F01">
        <w:rPr>
          <w:rFonts w:cs="Arial"/>
          <w:b/>
          <w:bCs/>
          <w:iCs/>
          <w:color w:val="000000"/>
          <w:sz w:val="20"/>
          <w:szCs w:val="20"/>
          <w:lang w:val="en-GB" w:eastAsia="fr-FR"/>
        </w:rPr>
        <w:t xml:space="preserve">8. </w:t>
      </w:r>
      <w:r w:rsidRPr="00D47F01">
        <w:rPr>
          <w:rFonts w:cs="Arial"/>
          <w:b/>
          <w:bCs/>
          <w:iCs/>
          <w:color w:val="000000"/>
          <w:sz w:val="24"/>
          <w:szCs w:val="24"/>
          <w:u w:val="single"/>
          <w:lang w:val="en-GB" w:eastAsia="fr-FR"/>
        </w:rPr>
        <w:t>Updates from the UEMS Associate and Observer Members</w:t>
      </w:r>
      <w:r w:rsidRPr="00D47F01">
        <w:rPr>
          <w:rFonts w:cs="Arial"/>
          <w:b/>
          <w:bCs/>
          <w:iCs/>
          <w:color w:val="000000"/>
          <w:sz w:val="20"/>
          <w:szCs w:val="20"/>
          <w:lang w:val="en-GB" w:eastAsia="fr-FR"/>
        </w:rPr>
        <w:t xml:space="preserve">                  </w:t>
      </w:r>
    </w:p>
    <w:p w14:paraId="4CE550F6" w14:textId="77777777" w:rsidR="00D30D67" w:rsidRPr="00D47F01" w:rsidRDefault="00D30D67" w:rsidP="00D30D67">
      <w:pPr>
        <w:spacing w:line="276" w:lineRule="auto"/>
        <w:jc w:val="both"/>
        <w:rPr>
          <w:rFonts w:cs="Arial"/>
          <w:b/>
          <w:bCs/>
          <w:sz w:val="20"/>
          <w:szCs w:val="20"/>
          <w:lang w:val="en-GB" w:eastAsia="fr-FR"/>
        </w:rPr>
      </w:pPr>
      <w:r w:rsidRPr="00D47F01">
        <w:rPr>
          <w:rFonts w:cs="Arial"/>
          <w:b/>
          <w:bCs/>
          <w:color w:val="000000"/>
          <w:sz w:val="20"/>
          <w:szCs w:val="20"/>
          <w:lang w:val="en-GB" w:eastAsia="fr-FR"/>
        </w:rPr>
        <w:t>8.1 Vote on Hosting the UEMS Autumn Council 2025 in Georgia</w:t>
      </w:r>
      <w:r w:rsidRPr="00D47F01">
        <w:rPr>
          <w:rFonts w:cs="Arial"/>
          <w:b/>
          <w:bCs/>
          <w:sz w:val="20"/>
          <w:szCs w:val="20"/>
          <w:lang w:val="en-GB" w:eastAsia="fr-FR"/>
        </w:rPr>
        <w:t>**</w:t>
      </w:r>
    </w:p>
    <w:p w14:paraId="145FD286"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i/>
          <w:color w:val="000000"/>
          <w:sz w:val="20"/>
          <w:szCs w:val="20"/>
          <w:lang w:val="en-GB"/>
        </w:rPr>
      </w:pPr>
      <w:r w:rsidRPr="00D47F01">
        <w:rPr>
          <w:rFonts w:cs="Arial"/>
          <w:b/>
          <w:bCs/>
          <w:color w:val="000000"/>
          <w:sz w:val="20"/>
          <w:szCs w:val="20"/>
          <w:lang w:val="en-GB" w:eastAsia="fr-FR"/>
        </w:rPr>
        <w:lastRenderedPageBreak/>
        <w:t xml:space="preserve">  </w:t>
      </w:r>
      <w:r w:rsidRPr="00D47F01">
        <w:rPr>
          <w:rFonts w:cs="Arial"/>
          <w:i/>
          <w:color w:val="000000"/>
          <w:sz w:val="20"/>
          <w:szCs w:val="20"/>
          <w:lang w:val="en-GB"/>
        </w:rPr>
        <w:t xml:space="preserve">Dr João Grenho </w:t>
      </w:r>
    </w:p>
    <w:p w14:paraId="3B1C1A66"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i/>
          <w:color w:val="000000"/>
          <w:sz w:val="20"/>
          <w:szCs w:val="20"/>
          <w:lang w:val="en-US"/>
        </w:rPr>
      </w:pPr>
      <w:r w:rsidRPr="00D47F01">
        <w:rPr>
          <w:rFonts w:cs="Arial"/>
          <w:b/>
          <w:bCs/>
          <w:i/>
          <w:color w:val="000000"/>
          <w:sz w:val="20"/>
          <w:szCs w:val="20"/>
          <w:lang w:val="en-GB"/>
        </w:rPr>
        <w:t xml:space="preserve">                                                                                                                         </w:t>
      </w:r>
      <w:r w:rsidRPr="00D47F01">
        <w:rPr>
          <w:rFonts w:cs="Arial"/>
          <w:i/>
          <w:color w:val="000000"/>
          <w:sz w:val="20"/>
          <w:szCs w:val="20"/>
          <w:lang w:val="en-US"/>
        </w:rPr>
        <w:t>UEMS Secretary General</w:t>
      </w:r>
    </w:p>
    <w:p w14:paraId="402D8BFA"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BC4AFA">
        <w:rPr>
          <w:rFonts w:cs="Arial"/>
          <w:color w:val="000000"/>
          <w:sz w:val="20"/>
          <w:szCs w:val="20"/>
          <w:lang w:eastAsia="fr-FR"/>
        </w:rPr>
        <w:t>The President</w:t>
      </w:r>
      <w:r w:rsidRPr="00D47F01">
        <w:rPr>
          <w:rFonts w:cs="Arial"/>
          <w:color w:val="000000"/>
          <w:sz w:val="20"/>
          <w:szCs w:val="20"/>
          <w:lang w:eastAsia="fr-FR"/>
        </w:rPr>
        <w:t xml:space="preserve"> noted that recent political unrest in Georgia had raised concerns among several delegations. He stressed, however, that the Executive considered it important to offer the Georgian Association of Medical Specialists the opportunity to present their plans before a final decision was made by secret ballot.</w:t>
      </w:r>
    </w:p>
    <w:p w14:paraId="2E5FD641"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b/>
          <w:bCs/>
          <w:color w:val="000000"/>
          <w:sz w:val="20"/>
          <w:szCs w:val="20"/>
          <w:lang w:eastAsia="fr-FR"/>
        </w:rPr>
      </w:pPr>
    </w:p>
    <w:p w14:paraId="2DAB4CB0"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BC4AFA">
        <w:rPr>
          <w:rFonts w:cs="Arial"/>
          <w:color w:val="000000"/>
          <w:sz w:val="20"/>
          <w:szCs w:val="20"/>
          <w:lang w:eastAsia="fr-FR"/>
        </w:rPr>
        <w:t>Dr Nadareishvili</w:t>
      </w:r>
      <w:r w:rsidRPr="00D47F01">
        <w:rPr>
          <w:rFonts w:cs="Arial"/>
          <w:b/>
          <w:bCs/>
          <w:color w:val="000000"/>
          <w:sz w:val="20"/>
          <w:szCs w:val="20"/>
          <w:lang w:eastAsia="fr-FR"/>
        </w:rPr>
        <w:t>,</w:t>
      </w:r>
      <w:r w:rsidRPr="00D47F01">
        <w:rPr>
          <w:rFonts w:cs="Arial"/>
          <w:color w:val="000000"/>
          <w:sz w:val="20"/>
          <w:szCs w:val="20"/>
          <w:lang w:eastAsia="fr-FR"/>
        </w:rPr>
        <w:t xml:space="preserve"> representing the Georgian Association of Medical Specialists (GAMS), delivered a presentation on the preparations for the Autumn Council. He outlined the chosen venue, as well as practical aspects including accessibility from the airport, accommodation, and local transport.</w:t>
      </w:r>
    </w:p>
    <w:p w14:paraId="1FA9C3F2"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GAMS emphasised that Tbilisi remains safe for international visitors, noting that the risk of demonstrations near the venue or disruptions to international travel was virtually zero. Safety conditions were compared favourably to those in other European capitals, including Brussels.</w:t>
      </w:r>
    </w:p>
    <w:p w14:paraId="4ECEE3BE"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From a strategic perspective, hosting the Council in Georgia would help to strengthen CME/CPD reforms in the country and enhance UEMS visibility and influence in the wider Caucasus region. A satellite event on CME/CPD and postgraduate training was also under consideration.</w:t>
      </w:r>
    </w:p>
    <w:p w14:paraId="7203DF24"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p>
    <w:p w14:paraId="1994503B"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 xml:space="preserve">The Council then proceeded to a secret ballot of the Heads of Delegation of Full Members. </w:t>
      </w:r>
    </w:p>
    <w:p w14:paraId="69D6AD7D"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The results were: 20 in favour, 6 against, 1 abstention.</w:t>
      </w:r>
    </w:p>
    <w:p w14:paraId="6BCA8E3E"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Accordingly, it was decided that the UEMS Autumn Council 2025 will take place in Tbilisi, Georgia.</w:t>
      </w:r>
    </w:p>
    <w:p w14:paraId="54BFC7B3" w14:textId="77777777" w:rsidR="00D30D67" w:rsidRPr="00D47F01" w:rsidRDefault="00D30D67" w:rsidP="00D30D67">
      <w:pPr>
        <w:spacing w:line="276" w:lineRule="auto"/>
        <w:jc w:val="both"/>
        <w:rPr>
          <w:rFonts w:cs="Arial"/>
          <w:b/>
          <w:bCs/>
          <w:color w:val="000000"/>
          <w:sz w:val="20"/>
          <w:szCs w:val="20"/>
          <w:lang w:val="en-GB" w:eastAsia="fr-FR"/>
        </w:rPr>
      </w:pPr>
    </w:p>
    <w:p w14:paraId="5C5CFC83" w14:textId="77777777" w:rsidR="00D30D67" w:rsidRPr="00D47F01" w:rsidRDefault="00D30D67" w:rsidP="00D30D67">
      <w:pPr>
        <w:spacing w:line="276" w:lineRule="auto"/>
        <w:rPr>
          <w:rFonts w:cs="Arial"/>
          <w:b/>
          <w:bCs/>
          <w:color w:val="000000"/>
          <w:sz w:val="20"/>
          <w:szCs w:val="20"/>
          <w:lang w:val="en-GB" w:eastAsia="fr-FR"/>
        </w:rPr>
      </w:pPr>
      <w:r w:rsidRPr="00D47F01">
        <w:rPr>
          <w:rFonts w:cs="Arial"/>
          <w:b/>
          <w:bCs/>
          <w:color w:val="000000"/>
          <w:sz w:val="20"/>
          <w:szCs w:val="20"/>
          <w:lang w:val="en-GB" w:eastAsia="fr-FR"/>
        </w:rPr>
        <w:t>8.2 Discussion and Vote on Montenegro’s Associate Member Status</w:t>
      </w:r>
      <w:r w:rsidRPr="00D47F01">
        <w:rPr>
          <w:rFonts w:cs="Arial"/>
          <w:b/>
          <w:bCs/>
          <w:sz w:val="20"/>
          <w:szCs w:val="20"/>
          <w:lang w:val="en-GB" w:eastAsia="fr-FR"/>
        </w:rPr>
        <w:t>**</w:t>
      </w:r>
      <w:r w:rsidRPr="00D47F01">
        <w:rPr>
          <w:rFonts w:cs="Arial"/>
          <w:b/>
          <w:bCs/>
          <w:color w:val="000000"/>
          <w:sz w:val="20"/>
          <w:szCs w:val="20"/>
          <w:lang w:val="en-GB" w:eastAsia="fr-FR"/>
        </w:rPr>
        <w:t xml:space="preserve">  </w:t>
      </w:r>
    </w:p>
    <w:p w14:paraId="7650094D"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i/>
          <w:color w:val="000000"/>
          <w:sz w:val="20"/>
          <w:szCs w:val="20"/>
          <w:lang w:val="en-GB"/>
        </w:rPr>
      </w:pPr>
      <w:r w:rsidRPr="00D47F01">
        <w:rPr>
          <w:rFonts w:cs="Arial"/>
          <w:i/>
          <w:color w:val="000000"/>
          <w:sz w:val="20"/>
          <w:szCs w:val="20"/>
          <w:lang/>
        </w:rPr>
        <w:t>Dr Milena Popović Samardžić</w:t>
      </w:r>
      <w:r w:rsidRPr="00D47F01">
        <w:rPr>
          <w:rFonts w:cs="Arial"/>
          <w:i/>
          <w:color w:val="000000"/>
          <w:sz w:val="20"/>
          <w:szCs w:val="20"/>
          <w:lang w:val="en-GB"/>
        </w:rPr>
        <w:t xml:space="preserve"> </w:t>
      </w:r>
    </w:p>
    <w:p w14:paraId="4618EF95" w14:textId="558F6E99" w:rsidR="00D30D67" w:rsidRPr="00D47F01" w:rsidRDefault="00D30D67" w:rsidP="00D47F01">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i/>
          <w:color w:val="000000"/>
          <w:sz w:val="20"/>
          <w:szCs w:val="20"/>
          <w:lang w:val="en-US"/>
        </w:rPr>
      </w:pPr>
      <w:r w:rsidRPr="00D47F01">
        <w:rPr>
          <w:rFonts w:cs="Arial"/>
          <w:i/>
          <w:color w:val="000000"/>
          <w:sz w:val="20"/>
          <w:szCs w:val="20"/>
          <w:lang w:val="en-GB"/>
        </w:rPr>
        <w:t xml:space="preserve">                                                                               </w:t>
      </w:r>
      <w:r w:rsidRPr="00D47F01">
        <w:rPr>
          <w:rFonts w:cs="Arial"/>
          <w:i/>
          <w:color w:val="000000"/>
          <w:sz w:val="20"/>
          <w:szCs w:val="20"/>
          <w:lang w:val="en-US"/>
        </w:rPr>
        <w:t>Member of Montenegrin Medical Chamber</w:t>
      </w:r>
    </w:p>
    <w:p w14:paraId="45AC05C3"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iCs/>
          <w:color w:val="000000"/>
          <w:sz w:val="20"/>
          <w:szCs w:val="20"/>
          <w:lang/>
        </w:rPr>
      </w:pPr>
      <w:r w:rsidRPr="00874DFD">
        <w:rPr>
          <w:rFonts w:cs="Arial"/>
          <w:iCs/>
          <w:color w:val="000000"/>
          <w:sz w:val="20"/>
          <w:szCs w:val="20"/>
          <w:lang/>
        </w:rPr>
        <w:t>Dr Popović Samardžić</w:t>
      </w:r>
      <w:r w:rsidRPr="00D47F01">
        <w:rPr>
          <w:rFonts w:cs="Arial"/>
          <w:iCs/>
          <w:color w:val="000000"/>
          <w:sz w:val="20"/>
          <w:szCs w:val="20"/>
          <w:lang/>
        </w:rPr>
        <w:t>, presented the application of Montenegro for Associate Membership of UEMS. She explained that the MMC is the sole professional organisation of physicians in Montenegro, with mandatory membership for all 2,700 doctors working in both public and private healthcare.</w:t>
      </w:r>
    </w:p>
    <w:p w14:paraId="7365F37C"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iCs/>
          <w:color w:val="000000"/>
          <w:sz w:val="20"/>
          <w:szCs w:val="20"/>
          <w:lang/>
        </w:rPr>
      </w:pPr>
      <w:r w:rsidRPr="00D47F01">
        <w:rPr>
          <w:rFonts w:cs="Arial"/>
          <w:iCs/>
          <w:color w:val="000000"/>
          <w:sz w:val="20"/>
          <w:szCs w:val="20"/>
          <w:lang/>
        </w:rPr>
        <w:t>She underlined that the Chamber operates entirely independently from political structures, with its president and governing bodies democratically elected by all physicians. The Chamber’s mission is to serve the interests of the medical profession while also safeguarding the public interest by ensuring citizens’ right to appropriate healthcare.</w:t>
      </w:r>
    </w:p>
    <w:p w14:paraId="293AE099"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iCs/>
          <w:color w:val="000000"/>
          <w:sz w:val="20"/>
          <w:szCs w:val="20"/>
          <w:lang/>
        </w:rPr>
      </w:pPr>
      <w:r w:rsidRPr="00D47F01">
        <w:rPr>
          <w:rFonts w:cs="Arial"/>
          <w:iCs/>
          <w:color w:val="000000"/>
          <w:sz w:val="20"/>
          <w:szCs w:val="20"/>
          <w:lang/>
        </w:rPr>
        <w:t>Dr Popović Samardžić emphasised that continuous medical education is one of the Chamber’s key responsibilities. Joining UEMS would, she argued, allow Montenegrin physicians to access the same education and professional development opportunities as their EU colleagues. This would directly improve healthcare provision in Montenegro, which is particularly important given both the country’s role as a tourist destination and its anticipated accession to the EU.</w:t>
      </w:r>
    </w:p>
    <w:p w14:paraId="52C70D7F"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iCs/>
          <w:color w:val="000000"/>
          <w:sz w:val="20"/>
          <w:szCs w:val="20"/>
          <w:lang/>
        </w:rPr>
      </w:pPr>
      <w:r w:rsidRPr="00D47F01">
        <w:rPr>
          <w:rFonts w:cs="Arial"/>
          <w:iCs/>
          <w:color w:val="000000"/>
          <w:sz w:val="20"/>
          <w:szCs w:val="20"/>
          <w:lang/>
        </w:rPr>
        <w:t>She noted that currently only one Montenegrin doctor holds a UEMS certificate, obtained through personal initiative. Associate Membership would make UEMS-accredited educational programmes more widely available and recognised throughout the profession. She concluded by expressing the Chamber’s strong commitment to joining UEMS, highlighting the benefits both for Montenegrin doctors and for patients.</w:t>
      </w:r>
    </w:p>
    <w:p w14:paraId="395D98A7" w14:textId="77777777" w:rsidR="00D30D67" w:rsidRPr="00BE1CE2"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iCs/>
          <w:color w:val="000000"/>
          <w:lang/>
        </w:rPr>
      </w:pPr>
    </w:p>
    <w:p w14:paraId="56B61E80" w14:textId="77777777" w:rsidR="00D30D67" w:rsidRPr="00D47F01" w:rsidRDefault="00D30D67" w:rsidP="00D30D67">
      <w:pPr>
        <w:tabs>
          <w:tab w:val="left" w:pos="-720"/>
          <w:tab w:val="left" w:pos="709"/>
          <w:tab w:val="left" w:pos="1418"/>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iCs/>
          <w:color w:val="000000"/>
          <w:lang w:eastAsia="fi-FI"/>
        </w:rPr>
      </w:pPr>
      <w:r w:rsidRPr="00D47F01">
        <w:rPr>
          <w:rFonts w:cs="Arial"/>
          <w:iCs/>
          <w:color w:val="000000"/>
          <w:sz w:val="20"/>
          <w:szCs w:val="20"/>
          <w:lang/>
        </w:rPr>
        <w:t>The Council proceeded to a vote, and the application of Montenegro for Associate Membership was approved.</w:t>
      </w:r>
    </w:p>
    <w:p w14:paraId="23BCFA8E" w14:textId="77777777" w:rsidR="00D30D67" w:rsidRPr="00D47F01" w:rsidRDefault="00D30D67" w:rsidP="00D30D67">
      <w:pPr>
        <w:tabs>
          <w:tab w:val="left" w:pos="0"/>
        </w:tabs>
        <w:spacing w:before="240" w:after="240" w:line="300" w:lineRule="exact"/>
        <w:ind w:hanging="284"/>
        <w:rPr>
          <w:rFonts w:cs="Arial"/>
          <w:b/>
          <w:bCs/>
          <w:iCs/>
          <w:color w:val="000000"/>
          <w:sz w:val="24"/>
          <w:szCs w:val="24"/>
          <w:u w:val="single"/>
          <w:lang w:eastAsia="fr-FR"/>
        </w:rPr>
      </w:pPr>
      <w:r w:rsidRPr="00D47F01">
        <w:rPr>
          <w:rFonts w:cs="Arial"/>
          <w:b/>
          <w:bCs/>
          <w:iCs/>
          <w:color w:val="000000"/>
          <w:sz w:val="24"/>
          <w:szCs w:val="24"/>
          <w:u w:val="single"/>
          <w:lang w:eastAsia="fr-FR"/>
        </w:rPr>
        <w:lastRenderedPageBreak/>
        <w:t>9. Establishment of the new UEMS bodies</w:t>
      </w:r>
    </w:p>
    <w:p w14:paraId="23E4DC33" w14:textId="77777777" w:rsidR="00D30D67" w:rsidRPr="00D47F01" w:rsidRDefault="00D30D67" w:rsidP="00D30D67">
      <w:pPr>
        <w:spacing w:line="276" w:lineRule="auto"/>
        <w:rPr>
          <w:rFonts w:cs="Arial"/>
          <w:b/>
          <w:i/>
          <w:color w:val="000000"/>
          <w:sz w:val="20"/>
          <w:szCs w:val="20"/>
          <w:lang w:val="en-GB" w:eastAsia="fr-FR"/>
        </w:rPr>
      </w:pPr>
      <w:r w:rsidRPr="00D47F01">
        <w:rPr>
          <w:rFonts w:cs="Arial"/>
          <w:b/>
          <w:bCs/>
          <w:color w:val="000000"/>
          <w:sz w:val="20"/>
          <w:szCs w:val="20"/>
          <w:lang w:val="en-GB" w:eastAsia="fr-FR"/>
        </w:rPr>
        <w:t>9.1. Establishment of the New UEMS MJC Palliative Care</w:t>
      </w:r>
      <w:r w:rsidRPr="00D47F01">
        <w:rPr>
          <w:rFonts w:cs="Arial"/>
          <w:b/>
          <w:bCs/>
          <w:sz w:val="20"/>
          <w:szCs w:val="20"/>
          <w:lang w:val="en-GB" w:eastAsia="fr-FR"/>
        </w:rPr>
        <w:t>**</w:t>
      </w:r>
      <w:r w:rsidRPr="00D47F01">
        <w:rPr>
          <w:rFonts w:cs="Arial"/>
          <w:b/>
          <w:i/>
          <w:color w:val="000000"/>
          <w:sz w:val="20"/>
          <w:szCs w:val="20"/>
          <w:lang w:val="en-GB" w:eastAsia="fr-FR"/>
        </w:rPr>
        <w:t xml:space="preserve">                             </w:t>
      </w:r>
    </w:p>
    <w:p w14:paraId="1DE0565D" w14:textId="77777777" w:rsidR="00D30D67" w:rsidRPr="00D47F01" w:rsidRDefault="00D30D67" w:rsidP="00D30D67">
      <w:pPr>
        <w:spacing w:line="276" w:lineRule="auto"/>
        <w:ind w:left="709"/>
        <w:jc w:val="right"/>
        <w:rPr>
          <w:rFonts w:cs="Arial"/>
          <w:bCs/>
          <w:i/>
          <w:sz w:val="20"/>
          <w:szCs w:val="20"/>
          <w:lang w:val="en-GB" w:eastAsia="fr-FR"/>
        </w:rPr>
      </w:pPr>
      <w:r w:rsidRPr="00D47F01">
        <w:rPr>
          <w:rFonts w:cs="Arial"/>
          <w:bCs/>
          <w:i/>
          <w:sz w:val="20"/>
          <w:szCs w:val="20"/>
          <w:lang w:val="en-GB" w:eastAsia="fr-FR"/>
        </w:rPr>
        <w:t>Prof. Jörg Weimann,</w:t>
      </w:r>
    </w:p>
    <w:p w14:paraId="425DEC5A" w14:textId="77777777" w:rsidR="00D30D67" w:rsidRPr="00D47F01" w:rsidRDefault="00D30D67" w:rsidP="00D30D67">
      <w:pPr>
        <w:spacing w:line="276" w:lineRule="auto"/>
        <w:ind w:left="709"/>
        <w:jc w:val="right"/>
        <w:rPr>
          <w:rFonts w:cs="Arial"/>
          <w:bCs/>
          <w:i/>
          <w:sz w:val="20"/>
          <w:szCs w:val="20"/>
          <w:lang w:val="en-GB" w:eastAsia="fr-FR"/>
        </w:rPr>
      </w:pPr>
      <w:r w:rsidRPr="00D47F01">
        <w:rPr>
          <w:rFonts w:cs="Arial"/>
          <w:bCs/>
          <w:i/>
          <w:sz w:val="20"/>
          <w:szCs w:val="20"/>
          <w:lang w:val="en-GB" w:eastAsia="fr-FR"/>
        </w:rPr>
        <w:t>SPIFA Representative</w:t>
      </w:r>
      <w:r w:rsidRPr="00D47F01">
        <w:rPr>
          <w:rFonts w:cs="Arial"/>
          <w:b/>
          <w:bCs/>
          <w:iCs/>
          <w:sz w:val="20"/>
          <w:szCs w:val="20"/>
          <w:lang w:val="en-GB" w:eastAsia="fr-FR"/>
        </w:rPr>
        <w:t xml:space="preserve">   </w:t>
      </w:r>
    </w:p>
    <w:p w14:paraId="284105E0"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397161">
        <w:rPr>
          <w:rFonts w:cs="Arial"/>
          <w:color w:val="000000"/>
          <w:sz w:val="20"/>
          <w:szCs w:val="20"/>
          <w:lang w:eastAsia="fr-FR"/>
        </w:rPr>
        <w:t>Prof. Weimann</w:t>
      </w:r>
      <w:r w:rsidRPr="00D47F01">
        <w:rPr>
          <w:rFonts w:cs="Arial"/>
          <w:color w:val="000000"/>
          <w:sz w:val="20"/>
          <w:szCs w:val="20"/>
          <w:lang w:eastAsia="fr-FR"/>
        </w:rPr>
        <w:t xml:space="preserve"> presented the proposal for the establishment of a MJC on Palliative Care Medicine. He highlighted the pressing need for harmonised training in this field, noting that globally only 14% of patients in need of palliative care actually receive it. In Europe, approximately 4.4 million people die each year with serious health-related suffering, including around 140,000 children, and specialised palliative care is estimated to be required in 30–45% of end-of-life cases.</w:t>
      </w:r>
    </w:p>
    <w:p w14:paraId="618B194C"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He stressed that “palliative care is a moral imperative in healthcare” and underlined the wide disparities across Europe in both access to services and education. Drawing on data from the EAPC Atlas of Palliative Care in Europe, he illustrated the uneven distribution of specialised palliative care services and training opportunities.</w:t>
      </w:r>
    </w:p>
    <w:p w14:paraId="305657EB"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The primary goal of the proposal is to establish a UEMS MJC on Palliative Care Medicine, with the vision of harmonising specialist standards across Europe to ensure high-quality care. Specific objectives include developing a European inventory of training requirements, defining ETRs, and ultimately creating a European Board and Board Examination in Palliative Care Medicine.</w:t>
      </w:r>
    </w:p>
    <w:p w14:paraId="7B77AE01"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Prof. Weimann concluded by stressing that the new MJC would provide a strong framework for collaboration, training, and quality improvement across disciplines, with the support of international partners such as the European Association of Palliative Care (EAPC).</w:t>
      </w:r>
    </w:p>
    <w:p w14:paraId="395B6230"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p>
    <w:p w14:paraId="01D28ECD"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D47F01">
        <w:rPr>
          <w:rFonts w:cs="Arial"/>
          <w:color w:val="000000"/>
          <w:sz w:val="20"/>
          <w:szCs w:val="20"/>
          <w:lang w:eastAsia="fr-FR"/>
        </w:rPr>
        <w:t>During the discussion on the proposal to establish a new MJC for Palliative Care</w:t>
      </w:r>
      <w:r w:rsidRPr="00D47F01">
        <w:rPr>
          <w:rFonts w:cs="Arial"/>
          <w:b/>
          <w:bCs/>
          <w:color w:val="000000"/>
          <w:sz w:val="20"/>
          <w:szCs w:val="20"/>
          <w:lang w:eastAsia="fr-FR"/>
        </w:rPr>
        <w:t>, Dr Sigurdsson</w:t>
      </w:r>
      <w:r w:rsidRPr="00D47F01">
        <w:rPr>
          <w:rFonts w:cs="Arial"/>
          <w:color w:val="000000"/>
          <w:sz w:val="20"/>
          <w:szCs w:val="20"/>
          <w:lang w:eastAsia="fr-FR"/>
        </w:rPr>
        <w:t xml:space="preserve"> (Iceland) stressed that palliative care and euthanasia are not the same and should not be conflated.</w:t>
      </w:r>
    </w:p>
    <w:p w14:paraId="05BD0D44"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397161">
        <w:rPr>
          <w:rFonts w:cs="Arial"/>
          <w:color w:val="000000"/>
          <w:sz w:val="20"/>
          <w:szCs w:val="20"/>
          <w:lang w:eastAsia="fr-FR"/>
        </w:rPr>
        <w:t>The President</w:t>
      </w:r>
      <w:r w:rsidRPr="00D47F01">
        <w:rPr>
          <w:rFonts w:cs="Arial"/>
          <w:color w:val="000000"/>
          <w:sz w:val="20"/>
          <w:szCs w:val="20"/>
          <w:lang w:eastAsia="fr-FR"/>
        </w:rPr>
        <w:t xml:space="preserve"> emphasised that the scope of the proposed MJC is limited to palliative care, not the end-of-life decisions.</w:t>
      </w:r>
    </w:p>
    <w:p w14:paraId="40B2A56C"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397161">
        <w:rPr>
          <w:rFonts w:cs="Arial"/>
          <w:color w:val="000000"/>
          <w:sz w:val="20"/>
          <w:szCs w:val="20"/>
          <w:lang w:eastAsia="fr-FR"/>
        </w:rPr>
        <w:t>Dr Firth</w:t>
      </w:r>
      <w:r w:rsidRPr="00D47F01">
        <w:rPr>
          <w:rFonts w:cs="Arial"/>
          <w:color w:val="000000"/>
          <w:sz w:val="20"/>
          <w:szCs w:val="20"/>
          <w:lang w:eastAsia="fr-FR"/>
        </w:rPr>
        <w:t xml:space="preserve"> suggested that UEMO representation should be included in the MJC.</w:t>
      </w:r>
    </w:p>
    <w:p w14:paraId="20810827" w14:textId="057B58BE"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397161">
        <w:rPr>
          <w:rFonts w:cs="Arial"/>
          <w:color w:val="000000"/>
          <w:sz w:val="20"/>
          <w:szCs w:val="20"/>
          <w:lang w:eastAsia="fr-FR"/>
        </w:rPr>
        <w:t>Dr Christodoulou</w:t>
      </w:r>
      <w:r w:rsidRPr="00D47F01">
        <w:rPr>
          <w:rFonts w:cs="Arial"/>
          <w:color w:val="000000"/>
          <w:sz w:val="20"/>
          <w:szCs w:val="20"/>
          <w:lang w:eastAsia="fr-FR"/>
        </w:rPr>
        <w:t xml:space="preserve"> (</w:t>
      </w:r>
      <w:r w:rsidR="00880FDF" w:rsidRPr="00880FDF">
        <w:rPr>
          <w:rFonts w:cs="Arial"/>
          <w:color w:val="000000"/>
          <w:sz w:val="20"/>
          <w:szCs w:val="20"/>
          <w:lang w:val="en-GB" w:eastAsia="fr-FR"/>
        </w:rPr>
        <w:t>CY</w:t>
      </w:r>
      <w:r w:rsidRPr="00D47F01">
        <w:rPr>
          <w:rFonts w:cs="Arial"/>
          <w:color w:val="000000"/>
          <w:sz w:val="20"/>
          <w:szCs w:val="20"/>
          <w:lang w:eastAsia="fr-FR"/>
        </w:rPr>
        <w:t>) asked which two UEMS Sections would support the initiative</w:t>
      </w:r>
      <w:r w:rsidRPr="00D47F01">
        <w:rPr>
          <w:rFonts w:cs="Arial"/>
          <w:b/>
          <w:bCs/>
          <w:color w:val="000000"/>
          <w:sz w:val="20"/>
          <w:szCs w:val="20"/>
          <w:lang w:eastAsia="fr-FR"/>
        </w:rPr>
        <w:t xml:space="preserve">. </w:t>
      </w:r>
      <w:r w:rsidRPr="00880FDF">
        <w:rPr>
          <w:rFonts w:cs="Arial"/>
          <w:color w:val="000000"/>
          <w:sz w:val="20"/>
          <w:szCs w:val="20"/>
          <w:lang w:eastAsia="fr-FR"/>
        </w:rPr>
        <w:t xml:space="preserve">Prof. Weimann </w:t>
      </w:r>
      <w:r w:rsidRPr="00D47F01">
        <w:rPr>
          <w:rFonts w:cs="Arial"/>
          <w:color w:val="000000"/>
          <w:sz w:val="20"/>
          <w:szCs w:val="20"/>
          <w:lang w:eastAsia="fr-FR"/>
        </w:rPr>
        <w:t>confirmed that the Sections of Paediatrics and Anaesthesiology have expressed their support in establishment of this body.</w:t>
      </w:r>
    </w:p>
    <w:p w14:paraId="11228841" w14:textId="77777777" w:rsidR="00D30D67" w:rsidRPr="00D47F01"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880FDF">
        <w:rPr>
          <w:rFonts w:cs="Arial"/>
          <w:color w:val="000000"/>
          <w:sz w:val="20"/>
          <w:szCs w:val="20"/>
          <w:lang w:eastAsia="fr-FR"/>
        </w:rPr>
        <w:t>Dr Glasa</w:t>
      </w:r>
      <w:r w:rsidRPr="00D47F01">
        <w:rPr>
          <w:rFonts w:cs="Arial"/>
          <w:color w:val="000000"/>
          <w:sz w:val="20"/>
          <w:szCs w:val="20"/>
          <w:lang w:eastAsia="fr-FR"/>
        </w:rPr>
        <w:t xml:space="preserve"> (Slovakia) expressed strong interest in the initiative and confirmed his country’s willingness to participate actively.</w:t>
      </w:r>
    </w:p>
    <w:p w14:paraId="74D1CF0C" w14:textId="74FC77B8" w:rsidR="00D30D67" w:rsidRPr="00880FDF" w:rsidRDefault="00D30D67" w:rsidP="00D30D67">
      <w:pPr>
        <w:tabs>
          <w:tab w:val="left" w:pos="0"/>
        </w:tabs>
        <w:spacing w:before="240" w:after="240" w:line="300" w:lineRule="exact"/>
        <w:rPr>
          <w:rFonts w:cs="Arial"/>
          <w:color w:val="000000"/>
          <w:sz w:val="20"/>
          <w:szCs w:val="20"/>
          <w:lang w:val="en-GB" w:eastAsia="fr-FR"/>
        </w:rPr>
      </w:pPr>
      <w:r w:rsidRPr="00D47F01">
        <w:rPr>
          <w:rFonts w:cs="Arial"/>
          <w:color w:val="000000"/>
          <w:sz w:val="20"/>
          <w:szCs w:val="20"/>
          <w:lang w:eastAsia="fr-FR"/>
        </w:rPr>
        <w:t xml:space="preserve">The proposal </w:t>
      </w:r>
      <w:r w:rsidR="00880FDF" w:rsidRPr="00880FDF">
        <w:rPr>
          <w:rFonts w:cs="Arial"/>
          <w:color w:val="000000"/>
          <w:sz w:val="20"/>
          <w:szCs w:val="20"/>
          <w:lang w:val="en-GB" w:eastAsia="fr-FR"/>
        </w:rPr>
        <w:t>fo</w:t>
      </w:r>
      <w:r w:rsidR="00880FDF">
        <w:rPr>
          <w:rFonts w:cs="Arial"/>
          <w:color w:val="000000"/>
          <w:sz w:val="20"/>
          <w:szCs w:val="20"/>
          <w:lang w:val="en-GB" w:eastAsia="fr-FR"/>
        </w:rPr>
        <w:t xml:space="preserve">r the creation of an MJC for Palliative Care Medicine </w:t>
      </w:r>
      <w:r w:rsidR="00880FDF" w:rsidRPr="00880FDF">
        <w:rPr>
          <w:rFonts w:cs="Arial"/>
          <w:color w:val="000000"/>
          <w:sz w:val="20"/>
          <w:szCs w:val="20"/>
          <w:lang w:val="en-GB" w:eastAsia="fr-FR"/>
        </w:rPr>
        <w:t>was unanimously voted in favour by the UEMS C</w:t>
      </w:r>
      <w:r w:rsidR="00880FDF">
        <w:rPr>
          <w:rFonts w:cs="Arial"/>
          <w:color w:val="000000"/>
          <w:sz w:val="20"/>
          <w:szCs w:val="20"/>
          <w:lang w:val="en-GB" w:eastAsia="fr-FR"/>
        </w:rPr>
        <w:t>o</w:t>
      </w:r>
      <w:r w:rsidR="00880FDF" w:rsidRPr="00880FDF">
        <w:rPr>
          <w:rFonts w:cs="Arial"/>
          <w:color w:val="000000"/>
          <w:sz w:val="20"/>
          <w:szCs w:val="20"/>
          <w:lang w:val="en-GB" w:eastAsia="fr-FR"/>
        </w:rPr>
        <w:t>uncil</w:t>
      </w:r>
      <w:r w:rsidR="00880FDF">
        <w:rPr>
          <w:rFonts w:cs="Arial"/>
          <w:color w:val="000000"/>
          <w:sz w:val="20"/>
          <w:szCs w:val="20"/>
          <w:lang w:val="en-GB" w:eastAsia="fr-FR"/>
        </w:rPr>
        <w:t>.</w:t>
      </w:r>
    </w:p>
    <w:p w14:paraId="3000EA5C" w14:textId="77777777" w:rsidR="00D30D67" w:rsidRPr="00D47F01" w:rsidRDefault="00D30D67" w:rsidP="00D30D67">
      <w:pPr>
        <w:spacing w:line="276" w:lineRule="auto"/>
        <w:rPr>
          <w:rFonts w:cs="Arial"/>
          <w:b/>
          <w:i/>
          <w:color w:val="000000"/>
          <w:sz w:val="20"/>
          <w:szCs w:val="20"/>
          <w:lang w:val="en-GB" w:eastAsia="fr-FR"/>
        </w:rPr>
      </w:pPr>
      <w:r w:rsidRPr="00D47F01">
        <w:rPr>
          <w:rFonts w:cs="Arial"/>
          <w:b/>
          <w:bCs/>
          <w:color w:val="000000"/>
          <w:sz w:val="20"/>
          <w:szCs w:val="20"/>
          <w:lang w:val="en-GB" w:eastAsia="fr-FR"/>
        </w:rPr>
        <w:t>9.2. Establishment of the New UEMS MJC Perinatal and Infant Mental Health</w:t>
      </w:r>
      <w:r w:rsidRPr="00D47F01">
        <w:rPr>
          <w:rFonts w:cs="Arial"/>
          <w:b/>
          <w:bCs/>
          <w:sz w:val="20"/>
          <w:szCs w:val="20"/>
          <w:lang w:val="en-GB" w:eastAsia="fr-FR"/>
        </w:rPr>
        <w:t>**</w:t>
      </w:r>
      <w:r w:rsidRPr="00D47F01">
        <w:rPr>
          <w:rFonts w:cs="Arial"/>
          <w:b/>
          <w:i/>
          <w:color w:val="000000"/>
          <w:sz w:val="20"/>
          <w:szCs w:val="20"/>
          <w:lang w:val="en-GB" w:eastAsia="fr-FR"/>
        </w:rPr>
        <w:t xml:space="preserve">                             </w:t>
      </w:r>
    </w:p>
    <w:p w14:paraId="2E2B8D96" w14:textId="77777777" w:rsidR="00D30D67" w:rsidRPr="00D47F01" w:rsidRDefault="00D30D67" w:rsidP="00D30D67">
      <w:pPr>
        <w:spacing w:line="276" w:lineRule="auto"/>
        <w:ind w:left="709"/>
        <w:jc w:val="right"/>
        <w:rPr>
          <w:rFonts w:cs="Arial"/>
          <w:bCs/>
          <w:i/>
          <w:sz w:val="20"/>
          <w:szCs w:val="20"/>
          <w:lang w:val="en-US" w:eastAsia="fr-FR"/>
        </w:rPr>
      </w:pPr>
      <w:r w:rsidRPr="00D47F01">
        <w:rPr>
          <w:rFonts w:cs="Arial"/>
          <w:bCs/>
          <w:i/>
          <w:sz w:val="20"/>
          <w:szCs w:val="20"/>
          <w:lang w:val="en-US" w:eastAsia="fr-FR"/>
        </w:rPr>
        <w:t>Prof. Marisa Casanova Dias,</w:t>
      </w:r>
    </w:p>
    <w:p w14:paraId="57E375E1" w14:textId="77777777" w:rsidR="00D30D67" w:rsidRPr="00D47F01" w:rsidRDefault="00D30D67" w:rsidP="00D30D67">
      <w:pPr>
        <w:spacing w:line="276" w:lineRule="auto"/>
        <w:ind w:left="709"/>
        <w:jc w:val="right"/>
        <w:rPr>
          <w:rFonts w:cs="Arial"/>
          <w:bCs/>
          <w:i/>
          <w:sz w:val="20"/>
          <w:szCs w:val="20"/>
          <w:lang w:val="en-US" w:eastAsia="fr-FR"/>
        </w:rPr>
      </w:pPr>
      <w:r w:rsidRPr="00D47F01">
        <w:rPr>
          <w:rFonts w:cs="Arial"/>
          <w:bCs/>
          <w:i/>
          <w:sz w:val="20"/>
          <w:szCs w:val="20"/>
          <w:lang w:val="en-US" w:eastAsia="fr-FR"/>
        </w:rPr>
        <w:t>President of the UEMS Psychiatry Section</w:t>
      </w:r>
    </w:p>
    <w:p w14:paraId="4C2E1008" w14:textId="77777777" w:rsidR="00D30D67" w:rsidRPr="00690174"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C52064">
        <w:rPr>
          <w:rFonts w:cs="Arial"/>
          <w:color w:val="000000"/>
          <w:sz w:val="20"/>
          <w:szCs w:val="20"/>
          <w:lang w:eastAsia="fr-FR"/>
        </w:rPr>
        <w:t>Prof. Casanova Dias</w:t>
      </w:r>
      <w:r w:rsidRPr="00D47F01">
        <w:rPr>
          <w:rFonts w:cs="Arial"/>
          <w:b/>
          <w:bCs/>
          <w:color w:val="000000"/>
          <w:sz w:val="18"/>
          <w:szCs w:val="18"/>
          <w:lang w:eastAsia="fr-FR"/>
        </w:rPr>
        <w:t xml:space="preserve"> </w:t>
      </w:r>
      <w:r w:rsidRPr="00690174">
        <w:rPr>
          <w:rFonts w:cs="Arial"/>
          <w:color w:val="000000"/>
          <w:sz w:val="20"/>
          <w:szCs w:val="20"/>
          <w:lang w:eastAsia="fr-FR"/>
        </w:rPr>
        <w:t xml:space="preserve">presented the proposal to establish a new </w:t>
      </w:r>
      <w:r w:rsidRPr="00C52064">
        <w:rPr>
          <w:rFonts w:cs="Arial"/>
          <w:i/>
          <w:iCs/>
          <w:color w:val="000000"/>
          <w:sz w:val="20"/>
          <w:szCs w:val="20"/>
          <w:lang w:eastAsia="fr-FR"/>
        </w:rPr>
        <w:t>MJC on Perinatal and Infant Mental Health</w:t>
      </w:r>
      <w:r w:rsidRPr="00690174">
        <w:rPr>
          <w:rFonts w:cs="Arial"/>
          <w:color w:val="000000"/>
          <w:sz w:val="20"/>
          <w:szCs w:val="20"/>
          <w:lang w:eastAsia="fr-FR"/>
        </w:rPr>
        <w:t>. She explained that the initiative is supported by the Sections of Psychiatry, Child and Adolescent Psychiatry, Obstetrics and Gynaecology, and Public Health Medicine, with further collaboration anticipated from Paediatrics, General Practice, and other relevant specialties.</w:t>
      </w:r>
    </w:p>
    <w:p w14:paraId="1E29CDD6" w14:textId="77777777" w:rsidR="00D30D67" w:rsidRPr="00690174"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690174">
        <w:rPr>
          <w:rFonts w:cs="Arial"/>
          <w:color w:val="000000"/>
          <w:sz w:val="20"/>
          <w:szCs w:val="20"/>
          <w:lang w:eastAsia="fr-FR"/>
        </w:rPr>
        <w:t xml:space="preserve">Prof. Casanova Dias underlined the importance of perinatal and infant mental health as a field that cuts across multiple disciplines. She stressed that prevention, early identification, and </w:t>
      </w:r>
      <w:r w:rsidRPr="00690174">
        <w:rPr>
          <w:rFonts w:cs="Arial"/>
          <w:color w:val="000000"/>
          <w:sz w:val="20"/>
          <w:szCs w:val="20"/>
          <w:lang w:eastAsia="fr-FR"/>
        </w:rPr>
        <w:lastRenderedPageBreak/>
        <w:t>management of mental health issues during this critical period are essential for improving long-term health outcomes.</w:t>
      </w:r>
    </w:p>
    <w:p w14:paraId="44CA56CB" w14:textId="77777777" w:rsidR="00D30D67" w:rsidRPr="00690174"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690174">
        <w:rPr>
          <w:rFonts w:cs="Arial"/>
          <w:color w:val="000000"/>
          <w:sz w:val="20"/>
          <w:szCs w:val="20"/>
          <w:lang w:eastAsia="fr-FR"/>
        </w:rPr>
        <w:t>The objectives of the proposed MJC include:</w:t>
      </w:r>
    </w:p>
    <w:p w14:paraId="21709199" w14:textId="77777777" w:rsidR="00D30D67" w:rsidRPr="00D47F01" w:rsidRDefault="00D30D67" w:rsidP="00D30D67">
      <w:pPr>
        <w:tabs>
          <w:tab w:val="left" w:pos="-720"/>
          <w:tab w:val="num"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18"/>
          <w:szCs w:val="18"/>
          <w:lang w:eastAsia="fr-FR"/>
        </w:rPr>
      </w:pPr>
      <w:r w:rsidRPr="00690174">
        <w:rPr>
          <w:rFonts w:cs="Arial"/>
          <w:color w:val="000000"/>
          <w:sz w:val="20"/>
          <w:szCs w:val="20"/>
          <w:lang w:eastAsia="fr-FR"/>
        </w:rPr>
        <w:t>Promoting the highest standards of training and harmonising programmes across Europe;</w:t>
      </w:r>
      <w:r w:rsidRPr="00D47F01">
        <w:rPr>
          <w:rFonts w:cs="Arial"/>
          <w:color w:val="000000"/>
          <w:sz w:val="18"/>
          <w:szCs w:val="18"/>
          <w:lang w:eastAsia="fr-FR"/>
        </w:rPr>
        <w:t xml:space="preserve"> </w:t>
      </w:r>
      <w:r w:rsidRPr="00690174">
        <w:rPr>
          <w:rFonts w:cs="Arial"/>
          <w:color w:val="000000"/>
          <w:sz w:val="20"/>
          <w:szCs w:val="20"/>
          <w:lang w:eastAsia="fr-FR"/>
        </w:rPr>
        <w:t>Facilitating interdisciplinary collaboration to improve care for mothers, infants, and families;</w:t>
      </w:r>
      <w:r w:rsidRPr="00D47F01">
        <w:rPr>
          <w:rFonts w:cs="Arial"/>
          <w:color w:val="000000"/>
          <w:sz w:val="18"/>
          <w:szCs w:val="18"/>
          <w:lang w:eastAsia="fr-FR"/>
        </w:rPr>
        <w:t xml:space="preserve"> </w:t>
      </w:r>
      <w:r w:rsidRPr="00690174">
        <w:rPr>
          <w:rFonts w:cs="Arial"/>
          <w:color w:val="000000"/>
          <w:sz w:val="20"/>
          <w:szCs w:val="20"/>
          <w:lang w:eastAsia="fr-FR"/>
        </w:rPr>
        <w:t>Supporting research and contributing to policy-making at the European level;</w:t>
      </w:r>
      <w:r w:rsidRPr="00D47F01">
        <w:rPr>
          <w:rFonts w:cs="Arial"/>
          <w:color w:val="000000"/>
          <w:sz w:val="18"/>
          <w:szCs w:val="18"/>
          <w:lang w:eastAsia="fr-FR"/>
        </w:rPr>
        <w:t xml:space="preserve"> </w:t>
      </w:r>
      <w:r w:rsidRPr="00690174">
        <w:rPr>
          <w:rFonts w:cs="Arial"/>
          <w:color w:val="000000"/>
          <w:sz w:val="20"/>
          <w:szCs w:val="20"/>
          <w:lang w:eastAsia="fr-FR"/>
        </w:rPr>
        <w:t>Raising public and professional awareness of the importance of mental health during the perinatal period and early infancy.</w:t>
      </w:r>
    </w:p>
    <w:p w14:paraId="768E6AFA" w14:textId="77777777" w:rsidR="00D30D67" w:rsidRPr="00690174" w:rsidRDefault="00D30D67" w:rsidP="00D30D67">
      <w:pPr>
        <w:tabs>
          <w:tab w:val="left" w:pos="-720"/>
          <w:tab w:val="num"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sz w:val="20"/>
          <w:szCs w:val="20"/>
          <w:lang w:eastAsia="fr-FR"/>
        </w:rPr>
      </w:pPr>
      <w:r w:rsidRPr="00690174">
        <w:rPr>
          <w:rFonts w:cs="Arial"/>
          <w:color w:val="000000"/>
          <w:sz w:val="20"/>
          <w:szCs w:val="20"/>
          <w:lang w:eastAsia="fr-FR"/>
        </w:rPr>
        <w:t>She outlined the planned structure of the MJC, which would follow UEMS guidelines. A Management Committee would be formed with representatives from the founding Sections, supported by Working Groups focusing on training, research, clinical practice, and awareness. The MJC would meet regularly to ensure continuous progress and collaboration</w:t>
      </w:r>
    </w:p>
    <w:p w14:paraId="50AAF533" w14:textId="77777777" w:rsidR="00D30D67" w:rsidRPr="00690174" w:rsidRDefault="00D30D67" w:rsidP="00D30D67">
      <w:pPr>
        <w:tabs>
          <w:tab w:val="left" w:pos="-720"/>
          <w:tab w:val="left" w:pos="1701"/>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jc w:val="both"/>
        <w:rPr>
          <w:rFonts w:cs="Arial"/>
          <w:color w:val="000000"/>
          <w:lang w:eastAsia="fr-FR"/>
        </w:rPr>
      </w:pPr>
      <w:r w:rsidRPr="00690174">
        <w:rPr>
          <w:rFonts w:cs="Arial"/>
          <w:color w:val="000000"/>
          <w:sz w:val="20"/>
          <w:szCs w:val="20"/>
          <w:lang w:eastAsia="fr-FR"/>
        </w:rPr>
        <w:t>Prof. Casanova Dias concluded by emphasising that the creation of this MJC would significantly enhance the quality of care for mothers and infants across Europe, and align closely with UEMS’s mission to promote excellence in specialist medical practice and education</w:t>
      </w:r>
      <w:r w:rsidRPr="00690174">
        <w:rPr>
          <w:rFonts w:cs="Arial"/>
          <w:b/>
          <w:bCs/>
          <w:color w:val="000000"/>
          <w:sz w:val="24"/>
          <w:szCs w:val="24"/>
          <w:lang w:eastAsia="fr-FR"/>
        </w:rPr>
        <w:t>.</w:t>
      </w:r>
    </w:p>
    <w:p w14:paraId="498D9372" w14:textId="77777777" w:rsidR="00D30D67" w:rsidRPr="00D47F01" w:rsidRDefault="00D30D67" w:rsidP="00D30D67">
      <w:pPr>
        <w:jc w:val="both"/>
        <w:rPr>
          <w:rFonts w:cs="Arial"/>
          <w:sz w:val="20"/>
          <w:szCs w:val="24"/>
          <w:lang w:val="en-GB" w:eastAsia="fr-FR"/>
        </w:rPr>
      </w:pPr>
    </w:p>
    <w:p w14:paraId="5BCECE60" w14:textId="5C4B084C" w:rsidR="00D30D67" w:rsidRPr="000C22FA" w:rsidRDefault="00D30D67" w:rsidP="00D30D67">
      <w:pPr>
        <w:jc w:val="both"/>
        <w:rPr>
          <w:rFonts w:cs="Arial"/>
          <w:bCs/>
          <w:sz w:val="20"/>
          <w:szCs w:val="24"/>
          <w:lang w:eastAsia="fr-FR"/>
        </w:rPr>
      </w:pPr>
      <w:r w:rsidRPr="000C22FA">
        <w:rPr>
          <w:rFonts w:cs="Arial"/>
          <w:bCs/>
          <w:sz w:val="20"/>
          <w:szCs w:val="24"/>
          <w:lang w:eastAsia="fr-FR"/>
        </w:rPr>
        <w:t>During the discussion</w:t>
      </w:r>
      <w:r w:rsidRPr="00D47F01">
        <w:rPr>
          <w:rFonts w:cs="Arial"/>
          <w:bCs/>
          <w:sz w:val="20"/>
          <w:szCs w:val="24"/>
          <w:lang w:eastAsia="fr-FR"/>
        </w:rPr>
        <w:t xml:space="preserve"> that followed</w:t>
      </w:r>
      <w:r w:rsidRPr="000C22FA">
        <w:rPr>
          <w:rFonts w:cs="Arial"/>
          <w:b/>
          <w:sz w:val="20"/>
          <w:szCs w:val="24"/>
          <w:lang w:eastAsia="fr-FR"/>
        </w:rPr>
        <w:t xml:space="preserve">, </w:t>
      </w:r>
      <w:r w:rsidRPr="00C52064">
        <w:rPr>
          <w:rFonts w:cs="Arial"/>
          <w:bCs/>
          <w:sz w:val="20"/>
          <w:szCs w:val="24"/>
          <w:lang w:eastAsia="fr-FR"/>
        </w:rPr>
        <w:t>Dr John Firth</w:t>
      </w:r>
      <w:r w:rsidRPr="000C22FA">
        <w:rPr>
          <w:rFonts w:cs="Arial"/>
          <w:bCs/>
          <w:sz w:val="20"/>
          <w:szCs w:val="24"/>
          <w:lang w:eastAsia="fr-FR"/>
        </w:rPr>
        <w:t xml:space="preserve"> reminded </w:t>
      </w:r>
      <w:r w:rsidRPr="00D47F01">
        <w:rPr>
          <w:rFonts w:cs="Arial"/>
          <w:bCs/>
          <w:sz w:val="20"/>
          <w:szCs w:val="24"/>
          <w:lang w:eastAsia="fr-FR"/>
        </w:rPr>
        <w:t>Prof. Dias</w:t>
      </w:r>
      <w:r w:rsidRPr="000C22FA">
        <w:rPr>
          <w:rFonts w:cs="Arial"/>
          <w:bCs/>
          <w:sz w:val="20"/>
          <w:szCs w:val="24"/>
          <w:lang w:eastAsia="fr-FR"/>
        </w:rPr>
        <w:t xml:space="preserve"> not to overlook the role of relatives, such as grandparents.</w:t>
      </w:r>
      <w:r w:rsidRPr="00C52064">
        <w:rPr>
          <w:rFonts w:cs="Arial"/>
          <w:bCs/>
          <w:sz w:val="20"/>
          <w:szCs w:val="24"/>
          <w:lang w:eastAsia="fr-FR"/>
        </w:rPr>
        <w:t>Prof. Casanova Dias</w:t>
      </w:r>
      <w:r w:rsidRPr="000C22FA">
        <w:rPr>
          <w:rFonts w:cs="Arial"/>
          <w:bCs/>
          <w:sz w:val="20"/>
          <w:szCs w:val="24"/>
          <w:lang w:eastAsia="fr-FR"/>
        </w:rPr>
        <w:t xml:space="preserve"> agreed and suggested that the term caregivers is preferable to referring solely to mother and father.</w:t>
      </w:r>
    </w:p>
    <w:p w14:paraId="27D01EC7" w14:textId="77777777" w:rsidR="00D30D67" w:rsidRPr="000C22FA" w:rsidRDefault="00D30D67" w:rsidP="00D30D67">
      <w:pPr>
        <w:jc w:val="both"/>
        <w:rPr>
          <w:rFonts w:cs="Arial"/>
          <w:bCs/>
          <w:sz w:val="20"/>
          <w:szCs w:val="24"/>
          <w:lang w:eastAsia="fr-FR"/>
        </w:rPr>
      </w:pPr>
      <w:r w:rsidRPr="00C52064">
        <w:rPr>
          <w:rFonts w:cs="Arial"/>
          <w:bCs/>
          <w:sz w:val="20"/>
          <w:szCs w:val="24"/>
          <w:lang w:eastAsia="fr-FR"/>
        </w:rPr>
        <w:t>The Paediatrics Section</w:t>
      </w:r>
      <w:r w:rsidRPr="000C22FA">
        <w:rPr>
          <w:rFonts w:cs="Arial"/>
          <w:bCs/>
          <w:sz w:val="20"/>
          <w:szCs w:val="24"/>
          <w:lang w:eastAsia="fr-FR"/>
        </w:rPr>
        <w:t xml:space="preserve"> thanked her for the important initiative and expressed their full support.</w:t>
      </w:r>
    </w:p>
    <w:p w14:paraId="76399354" w14:textId="60699756" w:rsidR="00D30D67" w:rsidRPr="000C22FA" w:rsidRDefault="00D30D67" w:rsidP="00D30D67">
      <w:pPr>
        <w:jc w:val="both"/>
        <w:rPr>
          <w:rFonts w:cs="Arial"/>
          <w:bCs/>
          <w:sz w:val="20"/>
          <w:szCs w:val="24"/>
          <w:lang w:eastAsia="fr-FR"/>
        </w:rPr>
      </w:pPr>
      <w:r w:rsidRPr="00C52064">
        <w:rPr>
          <w:rFonts w:cs="Arial"/>
          <w:bCs/>
          <w:sz w:val="20"/>
          <w:szCs w:val="24"/>
          <w:lang w:eastAsia="fr-FR"/>
        </w:rPr>
        <w:t>Prof. Brodmann</w:t>
      </w:r>
      <w:r w:rsidR="00C52064" w:rsidRPr="00C52064">
        <w:rPr>
          <w:rFonts w:cs="Arial"/>
          <w:bCs/>
          <w:sz w:val="20"/>
          <w:szCs w:val="24"/>
          <w:lang w:val="en-GB" w:eastAsia="fr-FR"/>
        </w:rPr>
        <w:t>-</w:t>
      </w:r>
      <w:r w:rsidRPr="00C52064">
        <w:rPr>
          <w:rFonts w:cs="Arial"/>
          <w:bCs/>
          <w:sz w:val="20"/>
          <w:szCs w:val="24"/>
          <w:lang w:eastAsia="fr-FR"/>
        </w:rPr>
        <w:t>Maeder</w:t>
      </w:r>
      <w:r w:rsidRPr="000C22FA">
        <w:rPr>
          <w:rFonts w:cs="Arial"/>
          <w:bCs/>
          <w:sz w:val="20"/>
          <w:szCs w:val="24"/>
          <w:lang w:eastAsia="fr-FR"/>
        </w:rPr>
        <w:t xml:space="preserve"> raised two points: first, to clarify whether the focus of the MJC would be on children, parents, or caregivers; and second, to ask whether this area is already covered by other specialties and what added value a new MJC would bring.</w:t>
      </w:r>
    </w:p>
    <w:p w14:paraId="19D5F1F5" w14:textId="77777777" w:rsidR="00D30D67" w:rsidRPr="000C22FA" w:rsidRDefault="00D30D67" w:rsidP="00D30D67">
      <w:pPr>
        <w:jc w:val="both"/>
        <w:rPr>
          <w:rFonts w:cs="Arial"/>
          <w:bCs/>
          <w:sz w:val="20"/>
          <w:szCs w:val="24"/>
          <w:lang w:eastAsia="fr-FR"/>
        </w:rPr>
      </w:pPr>
      <w:r w:rsidRPr="00C52064">
        <w:rPr>
          <w:rFonts w:cs="Arial"/>
          <w:bCs/>
          <w:sz w:val="20"/>
          <w:szCs w:val="24"/>
          <w:lang w:eastAsia="fr-FR"/>
        </w:rPr>
        <w:t>Prof. Casanova Dias</w:t>
      </w:r>
      <w:r w:rsidRPr="000C22FA">
        <w:rPr>
          <w:rFonts w:cs="Arial"/>
          <w:bCs/>
          <w:sz w:val="20"/>
          <w:szCs w:val="24"/>
          <w:lang w:eastAsia="fr-FR"/>
        </w:rPr>
        <w:t xml:space="preserve"> explained that perinatal refers to pregnancy and the postpartum period, while infant covers early childhood. She stressed that this area currently falls into a gap between specialties, with only a small number of countries offering specific training. The MJC would therefore address a clear unmet need.</w:t>
      </w:r>
    </w:p>
    <w:p w14:paraId="3FB001F8" w14:textId="77777777" w:rsidR="00D30D67" w:rsidRPr="000C22FA" w:rsidRDefault="00D30D67" w:rsidP="00D30D67">
      <w:pPr>
        <w:jc w:val="both"/>
        <w:rPr>
          <w:rFonts w:cs="Arial"/>
          <w:bCs/>
          <w:sz w:val="20"/>
          <w:szCs w:val="24"/>
          <w:lang w:eastAsia="fr-FR"/>
        </w:rPr>
      </w:pPr>
      <w:r w:rsidRPr="00C52064">
        <w:rPr>
          <w:rFonts w:cs="Arial"/>
          <w:bCs/>
          <w:sz w:val="20"/>
          <w:szCs w:val="24"/>
          <w:lang w:eastAsia="fr-FR"/>
        </w:rPr>
        <w:t>The President</w:t>
      </w:r>
      <w:r w:rsidRPr="000C22FA">
        <w:rPr>
          <w:rFonts w:cs="Arial"/>
          <w:bCs/>
          <w:sz w:val="20"/>
          <w:szCs w:val="24"/>
          <w:lang w:eastAsia="fr-FR"/>
        </w:rPr>
        <w:t xml:space="preserve"> emphasised the importance of mental health more broadly, noting that UEMS should also seek to draw the attention of the European Union to mental health issues and explore opportunities for Horizon Europe funding in this area.</w:t>
      </w:r>
    </w:p>
    <w:p w14:paraId="5E486940" w14:textId="77777777" w:rsidR="00D30D67" w:rsidRPr="00D47F01" w:rsidRDefault="00D30D67" w:rsidP="00D30D67">
      <w:pPr>
        <w:jc w:val="both"/>
        <w:rPr>
          <w:rFonts w:cs="Arial"/>
          <w:bCs/>
          <w:sz w:val="20"/>
          <w:szCs w:val="24"/>
          <w:lang w:val="en-US" w:eastAsia="fr-FR"/>
        </w:rPr>
      </w:pPr>
    </w:p>
    <w:p w14:paraId="1AFA9425" w14:textId="7B04D13E" w:rsidR="00D30D67" w:rsidRPr="00D47F01" w:rsidRDefault="00D30D67" w:rsidP="00D30D67">
      <w:pPr>
        <w:jc w:val="both"/>
        <w:rPr>
          <w:rFonts w:cs="Arial"/>
          <w:bCs/>
          <w:szCs w:val="24"/>
          <w:lang w:val="en-US" w:eastAsia="fr-FR"/>
        </w:rPr>
      </w:pPr>
      <w:r w:rsidRPr="00D47F01">
        <w:rPr>
          <w:rFonts w:cs="Arial"/>
          <w:bCs/>
          <w:sz w:val="20"/>
          <w:szCs w:val="24"/>
          <w:lang w:val="en-US" w:eastAsia="fr-FR"/>
        </w:rPr>
        <w:t xml:space="preserve">The proposal was put to a vote. Switzerland abstained, and all other delegations supported the initiative. Accordingly, the establishment of the MJC on Perinatal and Infant Mental Health was </w:t>
      </w:r>
      <w:r w:rsidRPr="00D47F01">
        <w:rPr>
          <w:rFonts w:cs="Arial"/>
          <w:sz w:val="20"/>
          <w:szCs w:val="24"/>
          <w:lang w:val="en-US" w:eastAsia="fr-FR"/>
        </w:rPr>
        <w:t>formally approved</w:t>
      </w:r>
      <w:r w:rsidR="0047770C">
        <w:rPr>
          <w:rFonts w:cs="Arial"/>
          <w:sz w:val="20"/>
          <w:szCs w:val="24"/>
          <w:lang w:val="en-US" w:eastAsia="fr-FR"/>
        </w:rPr>
        <w:t xml:space="preserve"> by the Council</w:t>
      </w:r>
      <w:r w:rsidRPr="00D47F01">
        <w:rPr>
          <w:rFonts w:cs="Arial"/>
          <w:sz w:val="20"/>
          <w:szCs w:val="24"/>
          <w:lang w:val="en-US" w:eastAsia="fr-FR"/>
        </w:rPr>
        <w:t>.</w:t>
      </w:r>
    </w:p>
    <w:p w14:paraId="1A120564" w14:textId="77777777" w:rsidR="00D30D67" w:rsidRPr="00D47F01" w:rsidRDefault="00D30D67" w:rsidP="00D30D67">
      <w:pPr>
        <w:tabs>
          <w:tab w:val="left" w:pos="0"/>
        </w:tabs>
        <w:spacing w:before="240" w:after="240" w:line="300" w:lineRule="exact"/>
        <w:ind w:hanging="284"/>
        <w:rPr>
          <w:rFonts w:cs="Arial"/>
          <w:b/>
          <w:bCs/>
          <w:iCs/>
          <w:color w:val="000000"/>
          <w:sz w:val="24"/>
          <w:szCs w:val="24"/>
          <w:lang w:val="en-GB" w:eastAsia="fr-FR"/>
        </w:rPr>
      </w:pPr>
      <w:r w:rsidRPr="00D47F01">
        <w:rPr>
          <w:rFonts w:cs="Arial"/>
          <w:b/>
          <w:bCs/>
          <w:iCs/>
          <w:color w:val="000000"/>
          <w:sz w:val="24"/>
          <w:szCs w:val="24"/>
          <w:lang w:val="en-GB" w:eastAsia="fr-FR"/>
        </w:rPr>
        <w:t xml:space="preserve">10. </w:t>
      </w:r>
      <w:r w:rsidRPr="00D47F01">
        <w:rPr>
          <w:rFonts w:cs="Arial"/>
          <w:b/>
          <w:bCs/>
          <w:iCs/>
          <w:color w:val="000000"/>
          <w:sz w:val="24"/>
          <w:szCs w:val="24"/>
          <w:u w:val="single"/>
          <w:lang w:val="en-GB" w:eastAsia="fr-FR"/>
        </w:rPr>
        <w:t>Working Group Reports</w:t>
      </w:r>
      <w:r w:rsidRPr="00D47F01">
        <w:rPr>
          <w:rFonts w:cs="Arial"/>
          <w:b/>
          <w:bCs/>
          <w:iCs/>
          <w:color w:val="000000"/>
          <w:sz w:val="24"/>
          <w:szCs w:val="24"/>
          <w:lang w:val="en-GB" w:eastAsia="fr-FR"/>
        </w:rPr>
        <w:t xml:space="preserve">                                            </w:t>
      </w:r>
      <w:r w:rsidRPr="00D47F01">
        <w:rPr>
          <w:rFonts w:cs="Arial"/>
          <w:b/>
          <w:bCs/>
          <w:iCs/>
          <w:color w:val="000000"/>
          <w:sz w:val="20"/>
          <w:szCs w:val="20"/>
          <w:lang w:val="en-GB" w:eastAsia="fr-FR"/>
        </w:rPr>
        <w:t xml:space="preserve">                                         </w:t>
      </w:r>
    </w:p>
    <w:p w14:paraId="40659EC7"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spacing w:line="300" w:lineRule="exact"/>
        <w:textAlignment w:val="baseline"/>
        <w:rPr>
          <w:rFonts w:cs="Arial"/>
          <w:bCs/>
          <w:i/>
          <w:sz w:val="20"/>
          <w:szCs w:val="20"/>
          <w:lang w:val="en-GB" w:eastAsia="fr-FR"/>
        </w:rPr>
      </w:pPr>
      <w:r w:rsidRPr="00D47F01">
        <w:rPr>
          <w:rFonts w:cs="Arial"/>
          <w:b/>
          <w:bCs/>
          <w:color w:val="000000"/>
          <w:sz w:val="20"/>
          <w:szCs w:val="20"/>
          <w:lang w:val="en-GB" w:eastAsia="fr-FR"/>
        </w:rPr>
        <w:t xml:space="preserve">10.1.  Continuing Medical Education &amp; Professional Development </w:t>
      </w:r>
      <w:r w:rsidRPr="00D47F01">
        <w:rPr>
          <w:rFonts w:cs="Arial"/>
          <w:b/>
          <w:bCs/>
          <w:color w:val="C00000"/>
          <w:sz w:val="20"/>
          <w:szCs w:val="20"/>
          <w:lang w:val="en-GB" w:eastAsia="fr-FR"/>
        </w:rPr>
        <w:t xml:space="preserve"> </w:t>
      </w:r>
      <w:r w:rsidRPr="00D47F01">
        <w:rPr>
          <w:rFonts w:cs="Arial"/>
          <w:b/>
          <w:bCs/>
          <w:color w:val="000000"/>
          <w:sz w:val="20"/>
          <w:szCs w:val="20"/>
          <w:lang w:val="en-GB" w:eastAsia="fr-FR"/>
        </w:rPr>
        <w:t xml:space="preserve">   </w:t>
      </w:r>
      <w:r w:rsidRPr="00D47F01">
        <w:rPr>
          <w:rFonts w:cs="Arial"/>
          <w:bCs/>
          <w:i/>
          <w:sz w:val="20"/>
          <w:szCs w:val="20"/>
          <w:lang w:val="en-GB" w:eastAsia="fr-FR"/>
        </w:rPr>
        <w:t xml:space="preserve">         </w:t>
      </w:r>
    </w:p>
    <w:p w14:paraId="1588FCC8"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color w:val="000000"/>
          <w:sz w:val="20"/>
          <w:szCs w:val="20"/>
          <w:lang w:val="en-GB" w:eastAsia="fr-FR"/>
        </w:rPr>
      </w:pPr>
      <w:r w:rsidRPr="00D47F01">
        <w:rPr>
          <w:rFonts w:cs="Arial"/>
          <w:bCs/>
          <w:i/>
          <w:iCs/>
          <w:color w:val="000000"/>
          <w:sz w:val="20"/>
          <w:szCs w:val="20"/>
          <w:lang w:val="en-GB" w:eastAsia="fr-FR"/>
        </w:rPr>
        <w:t xml:space="preserve">Dr Hannu Halila </w:t>
      </w:r>
    </w:p>
    <w:p w14:paraId="435638E2"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iCs/>
          <w:color w:val="000000"/>
          <w:sz w:val="20"/>
          <w:szCs w:val="20"/>
          <w:lang w:val="en-GB" w:eastAsia="fr-FR"/>
        </w:rPr>
      </w:pPr>
      <w:r w:rsidRPr="00D47F01">
        <w:rPr>
          <w:rFonts w:cs="Arial"/>
          <w:bCs/>
          <w:i/>
          <w:color w:val="000000"/>
          <w:sz w:val="20"/>
          <w:szCs w:val="20"/>
          <w:lang w:val="en-GB" w:eastAsia="fr-FR"/>
        </w:rPr>
        <w:t xml:space="preserve"> </w:t>
      </w:r>
      <w:r w:rsidRPr="00D47F01">
        <w:rPr>
          <w:rFonts w:cs="Arial"/>
          <w:bCs/>
          <w:i/>
          <w:iCs/>
          <w:color w:val="000000"/>
          <w:sz w:val="20"/>
          <w:szCs w:val="20"/>
          <w:lang w:val="en-GB" w:eastAsia="fr-FR"/>
        </w:rPr>
        <w:t xml:space="preserve">Chair of the CME/CPD WG </w:t>
      </w:r>
    </w:p>
    <w:p w14:paraId="5DD100BB" w14:textId="77777777" w:rsidR="00D30D67" w:rsidRPr="001A6D7C"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color w:val="000000"/>
          <w:sz w:val="20"/>
          <w:szCs w:val="20"/>
          <w:lang w:eastAsia="fr-FR"/>
        </w:rPr>
      </w:pPr>
      <w:r w:rsidRPr="0047770C">
        <w:rPr>
          <w:rFonts w:cs="Arial"/>
          <w:bCs/>
          <w:color w:val="000000"/>
          <w:sz w:val="20"/>
          <w:szCs w:val="20"/>
          <w:lang w:eastAsia="fr-FR"/>
        </w:rPr>
        <w:t>Dr Halila</w:t>
      </w:r>
      <w:r w:rsidRPr="001A6D7C">
        <w:rPr>
          <w:rFonts w:cs="Arial"/>
          <w:bCs/>
          <w:color w:val="000000"/>
          <w:sz w:val="20"/>
          <w:szCs w:val="20"/>
          <w:lang w:eastAsia="fr-FR"/>
        </w:rPr>
        <w:t xml:space="preserve"> reported that a good number of colleagues had participated in the meeting. The main focus was the UEMS Draft Charter on CPD.</w:t>
      </w:r>
    </w:p>
    <w:p w14:paraId="3615DC7A" w14:textId="77777777" w:rsidR="00D30D67" w:rsidRPr="001A6D7C"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color w:val="000000"/>
          <w:sz w:val="20"/>
          <w:szCs w:val="20"/>
          <w:lang w:eastAsia="fr-FR"/>
        </w:rPr>
      </w:pPr>
      <w:r w:rsidRPr="001A6D7C">
        <w:rPr>
          <w:rFonts w:cs="Arial"/>
          <w:bCs/>
          <w:color w:val="000000"/>
          <w:sz w:val="20"/>
          <w:szCs w:val="20"/>
          <w:lang w:eastAsia="fr-FR"/>
        </w:rPr>
        <w:t xml:space="preserve">He explained that the group had revised an earlier document and discussed several key political issues within the draft. These included the need for a specific budget for CME/CPD within healthcare systems, </w:t>
      </w:r>
      <w:r w:rsidRPr="00D47F01">
        <w:rPr>
          <w:rFonts w:cs="Arial"/>
          <w:bCs/>
          <w:color w:val="000000"/>
          <w:sz w:val="20"/>
          <w:szCs w:val="20"/>
          <w:lang w:eastAsia="fr-FR"/>
        </w:rPr>
        <w:t>how</w:t>
      </w:r>
      <w:r w:rsidRPr="001A6D7C">
        <w:rPr>
          <w:rFonts w:cs="Arial"/>
          <w:bCs/>
          <w:color w:val="000000"/>
          <w:sz w:val="20"/>
          <w:szCs w:val="20"/>
          <w:lang w:eastAsia="fr-FR"/>
        </w:rPr>
        <w:t xml:space="preserve"> particular attention</w:t>
      </w:r>
      <w:r w:rsidRPr="00D47F01">
        <w:rPr>
          <w:rFonts w:cs="Arial"/>
          <w:bCs/>
          <w:color w:val="000000"/>
          <w:sz w:val="20"/>
          <w:szCs w:val="20"/>
          <w:lang w:eastAsia="fr-FR"/>
        </w:rPr>
        <w:t xml:space="preserve"> should be given</w:t>
      </w:r>
      <w:r w:rsidRPr="001A6D7C">
        <w:rPr>
          <w:rFonts w:cs="Arial"/>
          <w:bCs/>
          <w:color w:val="000000"/>
          <w:sz w:val="20"/>
          <w:szCs w:val="20"/>
          <w:lang w:eastAsia="fr-FR"/>
        </w:rPr>
        <w:t xml:space="preserve"> to private practitioners and self-employed doctors; the importance of protected time for CPD; and the question of when CPD begins, with consensus reached that it starts on the day one becomes a doctor.</w:t>
      </w:r>
    </w:p>
    <w:p w14:paraId="7FB8064A" w14:textId="77777777" w:rsidR="00D30D67" w:rsidRPr="001A6D7C"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color w:val="000000"/>
          <w:sz w:val="20"/>
          <w:szCs w:val="20"/>
          <w:lang w:eastAsia="fr-FR"/>
        </w:rPr>
      </w:pPr>
      <w:r w:rsidRPr="001A6D7C">
        <w:rPr>
          <w:rFonts w:cs="Arial"/>
          <w:bCs/>
          <w:color w:val="000000"/>
          <w:sz w:val="20"/>
          <w:szCs w:val="20"/>
          <w:lang w:eastAsia="fr-FR"/>
        </w:rPr>
        <w:lastRenderedPageBreak/>
        <w:t>The group also discussed the role of mentors in CPD, including what common denominators</w:t>
      </w:r>
      <w:r w:rsidRPr="00D47F01">
        <w:rPr>
          <w:rFonts w:cs="Arial"/>
          <w:bCs/>
          <w:color w:val="000000"/>
          <w:sz w:val="20"/>
          <w:szCs w:val="20"/>
          <w:lang w:eastAsia="fr-FR"/>
        </w:rPr>
        <w:t xml:space="preserve"> for the mentor role</w:t>
      </w:r>
      <w:r w:rsidRPr="001A6D7C">
        <w:rPr>
          <w:rFonts w:cs="Arial"/>
          <w:bCs/>
          <w:color w:val="000000"/>
          <w:sz w:val="20"/>
          <w:szCs w:val="20"/>
          <w:lang w:eastAsia="fr-FR"/>
        </w:rPr>
        <w:t xml:space="preserve"> could be agreed across different healthcare systems. The most debated issue was</w:t>
      </w:r>
      <w:r w:rsidRPr="00D47F01">
        <w:rPr>
          <w:rFonts w:cs="Arial"/>
          <w:bCs/>
          <w:color w:val="000000"/>
          <w:sz w:val="20"/>
          <w:szCs w:val="20"/>
          <w:lang w:eastAsia="fr-FR"/>
        </w:rPr>
        <w:t xml:space="preserve"> the part of the document referring to</w:t>
      </w:r>
      <w:r w:rsidRPr="001A6D7C">
        <w:rPr>
          <w:rFonts w:cs="Arial"/>
          <w:bCs/>
          <w:color w:val="000000"/>
          <w:sz w:val="20"/>
          <w:szCs w:val="20"/>
          <w:lang w:eastAsia="fr-FR"/>
        </w:rPr>
        <w:t xml:space="preserve"> recertification and other compulsory systems, where members agreed the wording should be reframed more positively.</w:t>
      </w:r>
    </w:p>
    <w:p w14:paraId="51D63A25" w14:textId="77777777" w:rsidR="00D30D67" w:rsidRPr="001A6D7C"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color w:val="000000"/>
          <w:sz w:val="20"/>
          <w:szCs w:val="20"/>
          <w:lang w:eastAsia="fr-FR"/>
        </w:rPr>
      </w:pPr>
      <w:r w:rsidRPr="001A6D7C">
        <w:rPr>
          <w:rFonts w:cs="Arial"/>
          <w:bCs/>
          <w:color w:val="000000"/>
          <w:sz w:val="20"/>
          <w:szCs w:val="20"/>
          <w:lang w:eastAsia="fr-FR"/>
        </w:rPr>
        <w:t>Dr Halila confirmed that a new document will be prepared based on these proposals and presented for adoption at the Council meeting in Georgia. The group also considered whether</w:t>
      </w:r>
      <w:r w:rsidRPr="00D47F01">
        <w:rPr>
          <w:rFonts w:cs="Arial"/>
          <w:bCs/>
          <w:color w:val="000000"/>
          <w:sz w:val="20"/>
          <w:szCs w:val="20"/>
          <w:lang w:eastAsia="fr-FR"/>
        </w:rPr>
        <w:t xml:space="preserve"> the</w:t>
      </w:r>
      <w:r w:rsidRPr="001A6D7C">
        <w:rPr>
          <w:rFonts w:cs="Arial"/>
          <w:bCs/>
          <w:color w:val="000000"/>
          <w:sz w:val="20"/>
          <w:szCs w:val="20"/>
          <w:lang w:eastAsia="fr-FR"/>
        </w:rPr>
        <w:t xml:space="preserve"> update</w:t>
      </w:r>
      <w:r w:rsidRPr="00D47F01">
        <w:rPr>
          <w:rFonts w:cs="Arial"/>
          <w:bCs/>
          <w:color w:val="000000"/>
          <w:sz w:val="20"/>
          <w:szCs w:val="20"/>
          <w:lang w:eastAsia="fr-FR"/>
        </w:rPr>
        <w:t>d</w:t>
      </w:r>
      <w:r w:rsidRPr="001A6D7C">
        <w:rPr>
          <w:rFonts w:cs="Arial"/>
          <w:bCs/>
          <w:color w:val="000000"/>
          <w:sz w:val="20"/>
          <w:szCs w:val="20"/>
          <w:lang w:eastAsia="fr-FR"/>
        </w:rPr>
        <w:t xml:space="preserve"> questionnaire on CPD systems in Europe</w:t>
      </w:r>
      <w:r w:rsidRPr="00D47F01">
        <w:rPr>
          <w:rFonts w:cs="Arial"/>
          <w:bCs/>
          <w:color w:val="000000"/>
          <w:sz w:val="20"/>
          <w:szCs w:val="20"/>
          <w:lang w:eastAsia="fr-FR"/>
        </w:rPr>
        <w:t xml:space="preserve"> should be created</w:t>
      </w:r>
      <w:r w:rsidRPr="001A6D7C">
        <w:rPr>
          <w:rFonts w:cs="Arial"/>
          <w:bCs/>
          <w:color w:val="000000"/>
          <w:sz w:val="20"/>
          <w:szCs w:val="20"/>
          <w:lang w:eastAsia="fr-FR"/>
        </w:rPr>
        <w:t>.</w:t>
      </w:r>
    </w:p>
    <w:p w14:paraId="2281819F" w14:textId="77777777" w:rsidR="00D30D67" w:rsidRPr="001A6D7C"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color w:val="000000"/>
          <w:sz w:val="20"/>
          <w:szCs w:val="20"/>
          <w:lang w:eastAsia="fr-FR"/>
        </w:rPr>
      </w:pPr>
      <w:r w:rsidRPr="001A6D7C">
        <w:rPr>
          <w:rFonts w:cs="Arial"/>
          <w:bCs/>
          <w:color w:val="000000"/>
          <w:sz w:val="20"/>
          <w:szCs w:val="20"/>
          <w:lang w:eastAsia="fr-FR"/>
        </w:rPr>
        <w:t>He concluded by noting that there had also been discussion about the importance of creating a dedicated body on war medicine.</w:t>
      </w:r>
    </w:p>
    <w:p w14:paraId="5D5684FB"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Cs/>
          <w:i/>
          <w:iCs/>
          <w:color w:val="000000"/>
          <w:sz w:val="20"/>
          <w:szCs w:val="20"/>
          <w:lang w:eastAsia="fr-FR"/>
        </w:rPr>
      </w:pPr>
    </w:p>
    <w:p w14:paraId="5B387151" w14:textId="77777777" w:rsidR="00D30D67" w:rsidRPr="00D47F01" w:rsidRDefault="00D30D67" w:rsidP="00D30D67">
      <w:pPr>
        <w:spacing w:line="276" w:lineRule="auto"/>
        <w:rPr>
          <w:rFonts w:cs="Arial"/>
          <w:b/>
          <w:bCs/>
          <w:color w:val="000000"/>
          <w:sz w:val="20"/>
          <w:szCs w:val="20"/>
          <w:lang w:val="en-GB" w:eastAsia="fr-FR"/>
        </w:rPr>
      </w:pPr>
      <w:r w:rsidRPr="00D47F01">
        <w:rPr>
          <w:rFonts w:cs="Arial"/>
          <w:b/>
          <w:bCs/>
          <w:color w:val="000000"/>
          <w:sz w:val="20"/>
          <w:szCs w:val="20"/>
          <w:lang w:val="en-GB" w:eastAsia="fr-FR"/>
        </w:rPr>
        <w:t xml:space="preserve">10.2.  Ukraine                                                                                                           </w:t>
      </w:r>
    </w:p>
    <w:p w14:paraId="1F600BFE"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iCs/>
          <w:sz w:val="20"/>
          <w:szCs w:val="20"/>
          <w:lang w:val="en-GB" w:eastAsia="fr-FR"/>
        </w:rPr>
      </w:pPr>
      <w:r w:rsidRPr="00D47F01">
        <w:rPr>
          <w:rFonts w:cs="Arial"/>
          <w:bCs/>
          <w:i/>
          <w:iCs/>
          <w:sz w:val="20"/>
          <w:szCs w:val="20"/>
          <w:lang w:val="en-GB" w:eastAsia="fr-FR"/>
        </w:rPr>
        <w:t>Dr Clive Kilgallen</w:t>
      </w:r>
    </w:p>
    <w:p w14:paraId="42B8C167"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iCs/>
          <w:sz w:val="20"/>
          <w:szCs w:val="20"/>
          <w:lang w:val="en-GB" w:eastAsia="fr-FR"/>
        </w:rPr>
      </w:pPr>
      <w:r w:rsidRPr="00D47F01">
        <w:rPr>
          <w:rFonts w:cs="Arial"/>
          <w:bCs/>
          <w:i/>
          <w:iCs/>
          <w:sz w:val="20"/>
          <w:szCs w:val="20"/>
          <w:lang w:val="en-GB" w:eastAsia="fr-FR"/>
        </w:rPr>
        <w:t>Chair of the WG for Ukraine</w:t>
      </w:r>
      <w:r w:rsidRPr="00D47F01">
        <w:rPr>
          <w:rFonts w:cs="Arial"/>
          <w:b/>
          <w:bCs/>
          <w:color w:val="000000"/>
          <w:sz w:val="20"/>
          <w:szCs w:val="20"/>
          <w:lang w:val="en-GB" w:eastAsia="fr-FR"/>
        </w:rPr>
        <w:t xml:space="preserve">      </w:t>
      </w:r>
    </w:p>
    <w:p w14:paraId="44E053C0" w14:textId="77777777" w:rsidR="00D30D67" w:rsidRPr="005C3A7A"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47770C">
        <w:rPr>
          <w:rFonts w:cs="Arial"/>
          <w:bCs/>
          <w:sz w:val="20"/>
          <w:szCs w:val="20"/>
          <w:lang w:eastAsia="fr-FR"/>
        </w:rPr>
        <w:t>Dr Kilgallen</w:t>
      </w:r>
      <w:r w:rsidRPr="00D47F01">
        <w:rPr>
          <w:rFonts w:cs="Arial"/>
          <w:bCs/>
          <w:sz w:val="20"/>
          <w:szCs w:val="20"/>
          <w:lang w:eastAsia="fr-FR"/>
        </w:rPr>
        <w:t xml:space="preserve"> </w:t>
      </w:r>
      <w:r w:rsidRPr="005C3A7A">
        <w:rPr>
          <w:rFonts w:cs="Arial"/>
          <w:bCs/>
          <w:sz w:val="20"/>
          <w:szCs w:val="20"/>
          <w:lang w:eastAsia="fr-FR"/>
        </w:rPr>
        <w:t>reported on recent activities. He noted that two meetings had taken place.</w:t>
      </w:r>
    </w:p>
    <w:p w14:paraId="6CF9C397" w14:textId="77777777" w:rsidR="00D30D67" w:rsidRPr="005C3A7A"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5C3A7A">
        <w:rPr>
          <w:rFonts w:cs="Arial"/>
          <w:bCs/>
          <w:sz w:val="20"/>
          <w:szCs w:val="20"/>
          <w:lang w:eastAsia="fr-FR"/>
        </w:rPr>
        <w:t>The first was with the Section of Occupational Medicine, which proved successful; a follow-up meeting is planned in six months to review progress with the adoption of the ETR.</w:t>
      </w:r>
    </w:p>
    <w:p w14:paraId="44D165B3" w14:textId="77777777" w:rsidR="00D30D67" w:rsidRPr="005C3A7A"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5C3A7A">
        <w:rPr>
          <w:rFonts w:cs="Arial"/>
          <w:bCs/>
          <w:sz w:val="20"/>
          <w:szCs w:val="20"/>
          <w:lang w:eastAsia="fr-FR"/>
        </w:rPr>
        <w:t>He explained that Ukrainian colleagues had identified simulation medicine as a particular priority. In recent months, cooperation has been established between the Ukrainian Centre for Simulation Medicine and the Royal College of Surgeons in Dublin.</w:t>
      </w:r>
    </w:p>
    <w:p w14:paraId="303768F5" w14:textId="77777777" w:rsidR="00D30D67" w:rsidRPr="005C3A7A"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5C3A7A">
        <w:rPr>
          <w:rFonts w:cs="Arial"/>
          <w:bCs/>
          <w:sz w:val="20"/>
          <w:szCs w:val="20"/>
          <w:lang w:eastAsia="fr-FR"/>
        </w:rPr>
        <w:t>Looking ahead, the next ETRs to be prioritised will be those for Child and Adolescent Psychiatry</w:t>
      </w:r>
      <w:r w:rsidRPr="00D47F01">
        <w:rPr>
          <w:rFonts w:cs="Arial"/>
          <w:bCs/>
          <w:sz w:val="20"/>
          <w:szCs w:val="20"/>
          <w:lang w:eastAsia="fr-FR"/>
        </w:rPr>
        <w:t>.</w:t>
      </w:r>
    </w:p>
    <w:p w14:paraId="58C24C2E" w14:textId="77777777" w:rsidR="00D30D67" w:rsidRPr="005C3A7A"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5C3A7A">
        <w:rPr>
          <w:rFonts w:cs="Arial"/>
          <w:bCs/>
          <w:sz w:val="20"/>
          <w:szCs w:val="20"/>
          <w:lang w:eastAsia="fr-FR"/>
        </w:rPr>
        <w:t>Dr Kilgallen added that discussions had been held with the Ukrainian Medical Association on nominating new representatives to UEMS Bodies, with proposals expected in the coming months. The group also discussed issues of mental health, infection control, and funding, as well as the potential creation of a UEMS body focused on war or disaster medicine.</w:t>
      </w:r>
    </w:p>
    <w:p w14:paraId="30F15DFF" w14:textId="77777777" w:rsidR="00D30D67" w:rsidRPr="005C3A7A"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5C3A7A">
        <w:rPr>
          <w:rFonts w:cs="Arial"/>
          <w:bCs/>
          <w:sz w:val="20"/>
          <w:szCs w:val="20"/>
          <w:lang w:eastAsia="fr-FR"/>
        </w:rPr>
        <w:t>Finally, he noted that a survey is planned to collect the experiences of Ukrainian specialists, with the results to be shared with the wider European audience.</w:t>
      </w:r>
    </w:p>
    <w:p w14:paraId="36AFDEF2"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val="en-GB" w:eastAsia="fr-FR"/>
        </w:rPr>
      </w:pPr>
    </w:p>
    <w:p w14:paraId="1408C58E" w14:textId="77777777" w:rsidR="00D30D67" w:rsidRPr="00EE0F87"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47770C">
        <w:rPr>
          <w:rFonts w:cs="Arial"/>
          <w:bCs/>
          <w:sz w:val="20"/>
          <w:szCs w:val="20"/>
          <w:lang w:val="en-GB" w:eastAsia="fr-FR"/>
        </w:rPr>
        <w:t>Dr</w:t>
      </w:r>
      <w:r w:rsidRPr="0047770C">
        <w:rPr>
          <w:rFonts w:cs="Arial"/>
          <w:bCs/>
          <w:sz w:val="20"/>
          <w:szCs w:val="20"/>
          <w:lang w:eastAsia="fr-FR"/>
        </w:rPr>
        <w:t xml:space="preserve"> Firth</w:t>
      </w:r>
      <w:r w:rsidRPr="00EE0F87">
        <w:rPr>
          <w:rFonts w:cs="Arial"/>
          <w:bCs/>
          <w:sz w:val="20"/>
          <w:szCs w:val="20"/>
          <w:lang w:eastAsia="fr-FR"/>
        </w:rPr>
        <w:t xml:space="preserve"> asked whether contact had been made with the UEMS Trauma Surgery Division for the revision of their ETR. </w:t>
      </w:r>
      <w:r w:rsidRPr="0047770C">
        <w:rPr>
          <w:rFonts w:cs="Arial"/>
          <w:bCs/>
          <w:sz w:val="20"/>
          <w:szCs w:val="20"/>
          <w:lang w:eastAsia="fr-FR"/>
        </w:rPr>
        <w:t>Dr Kilgallen replied</w:t>
      </w:r>
      <w:r w:rsidRPr="00EE0F87">
        <w:rPr>
          <w:rFonts w:cs="Arial"/>
          <w:bCs/>
          <w:sz w:val="20"/>
          <w:szCs w:val="20"/>
          <w:lang w:eastAsia="fr-FR"/>
        </w:rPr>
        <w:t xml:space="preserve"> not </w:t>
      </w:r>
      <w:r w:rsidRPr="00D47F01">
        <w:rPr>
          <w:rFonts w:cs="Arial"/>
          <w:bCs/>
          <w:sz w:val="20"/>
          <w:szCs w:val="20"/>
          <w:lang w:eastAsia="fr-FR"/>
        </w:rPr>
        <w:t>yet but</w:t>
      </w:r>
      <w:r w:rsidRPr="00EE0F87">
        <w:rPr>
          <w:rFonts w:cs="Arial"/>
          <w:bCs/>
          <w:sz w:val="20"/>
          <w:szCs w:val="20"/>
          <w:lang w:eastAsia="fr-FR"/>
        </w:rPr>
        <w:t xml:space="preserve"> confirmed this will be followed up.</w:t>
      </w:r>
    </w:p>
    <w:p w14:paraId="2F8F91AF" w14:textId="77777777" w:rsidR="00D30D67" w:rsidRPr="00EE0F87"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47770C">
        <w:rPr>
          <w:rFonts w:cs="Arial"/>
          <w:sz w:val="20"/>
          <w:szCs w:val="20"/>
          <w:lang w:eastAsia="fr-FR"/>
        </w:rPr>
        <w:t>Dr Patil</w:t>
      </w:r>
      <w:r w:rsidRPr="00EE0F87">
        <w:rPr>
          <w:rFonts w:cs="Arial"/>
          <w:bCs/>
          <w:sz w:val="20"/>
          <w:szCs w:val="20"/>
          <w:lang w:eastAsia="fr-FR"/>
        </w:rPr>
        <w:t xml:space="preserve"> congratulated Dr Kilgallen and noted the Irish Medical Association will support him.</w:t>
      </w:r>
    </w:p>
    <w:p w14:paraId="31D4A9C9" w14:textId="77777777" w:rsidR="00D30D67" w:rsidRPr="00EE0F87"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EE0F87">
        <w:rPr>
          <w:rFonts w:cs="Arial"/>
          <w:bCs/>
          <w:sz w:val="20"/>
          <w:szCs w:val="20"/>
          <w:lang w:eastAsia="fr-FR"/>
        </w:rPr>
        <w:t xml:space="preserve">The </w:t>
      </w:r>
      <w:r w:rsidRPr="0047770C">
        <w:rPr>
          <w:rFonts w:cs="Arial"/>
          <w:sz w:val="20"/>
          <w:szCs w:val="20"/>
          <w:lang w:eastAsia="fr-FR"/>
        </w:rPr>
        <w:t>UEMS PRM Section and Board</w:t>
      </w:r>
      <w:r w:rsidRPr="00EE0F87">
        <w:rPr>
          <w:rFonts w:cs="Arial"/>
          <w:bCs/>
          <w:sz w:val="20"/>
          <w:szCs w:val="20"/>
          <w:lang w:eastAsia="fr-FR"/>
        </w:rPr>
        <w:t xml:space="preserve"> reported that they are actively collaborating with Ukrainian colleagues and expressed willingness to work with the WG as well.</w:t>
      </w:r>
    </w:p>
    <w:p w14:paraId="46825B3C" w14:textId="77777777" w:rsidR="00D30D67"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
          <w:bCs/>
          <w:color w:val="000000"/>
          <w:lang w:val="en-GB" w:eastAsia="fr-FR"/>
        </w:rPr>
      </w:pPr>
    </w:p>
    <w:p w14:paraId="11F2F720" w14:textId="77777777" w:rsidR="00D30D67" w:rsidRPr="00E23158"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
          <w:bCs/>
          <w:color w:val="000000"/>
          <w:lang w:val="en-GB" w:eastAsia="fr-FR"/>
        </w:rPr>
      </w:pPr>
      <w:r>
        <w:rPr>
          <w:rFonts w:cs="Arial"/>
          <w:b/>
          <w:bCs/>
          <w:color w:val="000000"/>
          <w:lang w:val="en-GB" w:eastAsia="fr-FR"/>
        </w:rPr>
        <w:t>10</w:t>
      </w:r>
      <w:r w:rsidRPr="00E23158">
        <w:rPr>
          <w:rFonts w:cs="Arial"/>
          <w:b/>
          <w:bCs/>
          <w:color w:val="000000"/>
          <w:lang w:val="en-GB" w:eastAsia="fr-FR"/>
        </w:rPr>
        <w:t>.</w:t>
      </w:r>
      <w:r>
        <w:rPr>
          <w:rFonts w:cs="Arial"/>
          <w:b/>
          <w:bCs/>
          <w:color w:val="000000"/>
          <w:lang w:val="en-GB" w:eastAsia="fr-FR"/>
        </w:rPr>
        <w:t>3</w:t>
      </w:r>
      <w:r w:rsidRPr="00E23158">
        <w:rPr>
          <w:rFonts w:cs="Arial"/>
          <w:b/>
          <w:bCs/>
          <w:color w:val="000000"/>
          <w:lang w:val="en-GB" w:eastAsia="fr-FR"/>
        </w:rPr>
        <w:t xml:space="preserve">.   </w:t>
      </w:r>
      <w:r>
        <w:rPr>
          <w:rFonts w:cs="Arial"/>
          <w:b/>
          <w:bCs/>
          <w:color w:val="000000"/>
          <w:lang w:val="en-GB" w:eastAsia="fr-FR"/>
        </w:rPr>
        <w:t>AI</w:t>
      </w:r>
      <w:r w:rsidRPr="00E23158">
        <w:rPr>
          <w:rFonts w:cs="Arial"/>
          <w:b/>
          <w:bCs/>
          <w:color w:val="000000"/>
          <w:lang w:val="en-GB" w:eastAsia="fr-FR"/>
        </w:rPr>
        <w:t xml:space="preserve">                                                                                                                  </w:t>
      </w:r>
    </w:p>
    <w:p w14:paraId="30FF3070" w14:textId="77777777" w:rsidR="00D30D67" w:rsidRPr="00D47F01" w:rsidRDefault="00D30D67" w:rsidP="00D30D67">
      <w:pPr>
        <w:jc w:val="right"/>
        <w:rPr>
          <w:rFonts w:cs="Calibri"/>
          <w:color w:val="000000"/>
          <w:sz w:val="20"/>
          <w:szCs w:val="20"/>
          <w:lang/>
        </w:rPr>
      </w:pPr>
      <w:r w:rsidRPr="00D47F01">
        <w:rPr>
          <w:rFonts w:cs="Arial"/>
          <w:bCs/>
          <w:i/>
          <w:iCs/>
          <w:sz w:val="20"/>
          <w:szCs w:val="20"/>
          <w:lang w:val="en-GB" w:eastAsia="fr-FR"/>
        </w:rPr>
        <w:t xml:space="preserve">Dr </w:t>
      </w:r>
      <w:r w:rsidRPr="00D47F01">
        <w:rPr>
          <w:rFonts w:cs="Calibri"/>
          <w:color w:val="000000"/>
          <w:sz w:val="20"/>
          <w:szCs w:val="20"/>
          <w:lang/>
        </w:rPr>
        <w:t>Grégory</w:t>
      </w:r>
      <w:r w:rsidRPr="00D47F01">
        <w:rPr>
          <w:rFonts w:cs="Arial"/>
          <w:bCs/>
          <w:i/>
          <w:iCs/>
          <w:sz w:val="20"/>
          <w:szCs w:val="20"/>
          <w:lang w:val="en-GB" w:eastAsia="fr-FR"/>
        </w:rPr>
        <w:t xml:space="preserve"> Perrard </w:t>
      </w:r>
    </w:p>
    <w:p w14:paraId="48F1F9CD"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iCs/>
          <w:sz w:val="20"/>
          <w:szCs w:val="20"/>
          <w:lang w:val="en-GB" w:eastAsia="fr-FR"/>
        </w:rPr>
      </w:pPr>
      <w:r w:rsidRPr="00D47F01">
        <w:rPr>
          <w:rFonts w:cs="Arial"/>
          <w:bCs/>
          <w:i/>
          <w:iCs/>
          <w:sz w:val="20"/>
          <w:szCs w:val="20"/>
          <w:lang w:val="en-GB" w:eastAsia="fr-FR"/>
        </w:rPr>
        <w:t>French Head of Delegation</w:t>
      </w:r>
    </w:p>
    <w:p w14:paraId="06090165" w14:textId="77777777" w:rsidR="00D30D67" w:rsidRPr="00822079"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iCs/>
          <w:sz w:val="20"/>
          <w:szCs w:val="20"/>
          <w:lang w:eastAsia="fr-FR"/>
        </w:rPr>
      </w:pPr>
      <w:r w:rsidRPr="0047770C">
        <w:rPr>
          <w:rFonts w:cs="Arial"/>
          <w:bCs/>
          <w:iCs/>
          <w:sz w:val="20"/>
          <w:szCs w:val="20"/>
          <w:lang w:eastAsia="fr-FR"/>
        </w:rPr>
        <w:t>Dr Perrard</w:t>
      </w:r>
      <w:r w:rsidRPr="00D47F01">
        <w:rPr>
          <w:rFonts w:cs="Arial"/>
          <w:bCs/>
          <w:iCs/>
          <w:sz w:val="20"/>
          <w:szCs w:val="20"/>
          <w:lang w:eastAsia="fr-FR"/>
        </w:rPr>
        <w:t xml:space="preserve"> </w:t>
      </w:r>
      <w:r w:rsidRPr="00822079">
        <w:rPr>
          <w:rFonts w:cs="Arial"/>
          <w:bCs/>
          <w:iCs/>
          <w:sz w:val="20"/>
          <w:szCs w:val="20"/>
          <w:lang w:eastAsia="fr-FR"/>
        </w:rPr>
        <w:t>reported on the transition of the former E-Health Working Group into the new AI Working Group. He explained that the E-Health Group had completed its work and that the new Group would now concentrate on Artificial Intelligence, a topic relevant across all specialties and areas of medical practice.</w:t>
      </w:r>
    </w:p>
    <w:p w14:paraId="228743F4"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iCs/>
          <w:sz w:val="20"/>
          <w:szCs w:val="20"/>
          <w:lang w:eastAsia="fr-FR"/>
        </w:rPr>
      </w:pPr>
      <w:r w:rsidRPr="00822079">
        <w:rPr>
          <w:rFonts w:cs="Arial"/>
          <w:bCs/>
          <w:iCs/>
          <w:sz w:val="20"/>
          <w:szCs w:val="20"/>
          <w:lang w:eastAsia="fr-FR"/>
        </w:rPr>
        <w:t>Dr Perrard outlined the scope of the Group’s work, noting that AI has implications not only for doctors and patients, but also for trainees, hospital management, research, and the legal framework surrounding healthcare.</w:t>
      </w:r>
    </w:p>
    <w:p w14:paraId="3A46AD53" w14:textId="77777777" w:rsidR="00D30D67" w:rsidRPr="00822079"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iCs/>
          <w:sz w:val="20"/>
          <w:szCs w:val="20"/>
          <w:lang w:eastAsia="fr-FR"/>
        </w:rPr>
      </w:pPr>
      <w:r w:rsidRPr="00822079">
        <w:rPr>
          <w:rFonts w:cs="Arial"/>
          <w:bCs/>
          <w:iCs/>
          <w:sz w:val="20"/>
          <w:szCs w:val="20"/>
          <w:lang w:eastAsia="fr-FR"/>
        </w:rPr>
        <w:t>The Group intends to follow developments closely and produce guidance to help UEMS members address both common and specialty-specific issues.</w:t>
      </w:r>
    </w:p>
    <w:p w14:paraId="44742025" w14:textId="77777777" w:rsidR="00D30D67" w:rsidRPr="00822079"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iCs/>
          <w:sz w:val="20"/>
          <w:szCs w:val="20"/>
          <w:lang w:eastAsia="fr-FR"/>
        </w:rPr>
      </w:pPr>
      <w:r w:rsidRPr="00822079">
        <w:rPr>
          <w:rFonts w:cs="Arial"/>
          <w:bCs/>
          <w:iCs/>
          <w:sz w:val="20"/>
          <w:szCs w:val="20"/>
          <w:lang w:eastAsia="fr-FR"/>
        </w:rPr>
        <w:lastRenderedPageBreak/>
        <w:t>As a next step, a survey will be circulated to all Sections to collect input. The aim is to prepare guides tailored to trainees, patients, CME/CPD programmes, and ETRs, alongside literature monitoring and horizon scanning.</w:t>
      </w:r>
    </w:p>
    <w:p w14:paraId="360200DC" w14:textId="77777777" w:rsidR="00D30D67" w:rsidRPr="00822079"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iCs/>
          <w:sz w:val="20"/>
          <w:szCs w:val="20"/>
          <w:lang w:eastAsia="fr-FR"/>
        </w:rPr>
      </w:pPr>
      <w:r w:rsidRPr="00822079">
        <w:rPr>
          <w:rFonts w:cs="Arial"/>
          <w:bCs/>
          <w:iCs/>
          <w:sz w:val="20"/>
          <w:szCs w:val="20"/>
          <w:lang w:eastAsia="fr-FR"/>
        </w:rPr>
        <w:t>Dr Perrard encouraged Sections and individual colleagues—particularly young doctors—to join the AI Group and contribute actively to its work. He concluded by thanking Dr Alexandar Bisdorff for his contribution to the efforts of the former E-Health Group.</w:t>
      </w:r>
    </w:p>
    <w:p w14:paraId="05E7D476" w14:textId="77777777" w:rsidR="00D30D67" w:rsidRPr="00BE1CE2"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Cs/>
          <w:iCs/>
          <w:lang w:eastAsia="fr-FR"/>
        </w:rPr>
      </w:pPr>
    </w:p>
    <w:p w14:paraId="29CE72DC" w14:textId="151FFA62" w:rsidR="00D30D67" w:rsidRPr="00822079"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iCs/>
          <w:sz w:val="20"/>
          <w:szCs w:val="20"/>
          <w:lang w:eastAsia="fr-FR"/>
        </w:rPr>
      </w:pPr>
      <w:r w:rsidRPr="0047770C">
        <w:rPr>
          <w:rFonts w:cs="Arial"/>
          <w:bCs/>
          <w:iCs/>
          <w:sz w:val="20"/>
          <w:szCs w:val="20"/>
          <w:lang w:eastAsia="fr-FR"/>
        </w:rPr>
        <w:t xml:space="preserve">The </w:t>
      </w:r>
      <w:r w:rsidR="0047770C" w:rsidRPr="0047770C">
        <w:rPr>
          <w:rFonts w:cs="Arial"/>
          <w:bCs/>
          <w:iCs/>
          <w:sz w:val="20"/>
          <w:szCs w:val="20"/>
          <w:lang w:val="en-GB" w:eastAsia="fr-FR"/>
        </w:rPr>
        <w:t>UE</w:t>
      </w:r>
      <w:r w:rsidR="0047770C">
        <w:rPr>
          <w:rFonts w:cs="Arial"/>
          <w:bCs/>
          <w:iCs/>
          <w:sz w:val="20"/>
          <w:szCs w:val="20"/>
          <w:lang w:val="en-GB" w:eastAsia="fr-FR"/>
        </w:rPr>
        <w:t xml:space="preserve">MS </w:t>
      </w:r>
      <w:r w:rsidRPr="0047770C">
        <w:rPr>
          <w:rFonts w:cs="Arial"/>
          <w:bCs/>
          <w:iCs/>
          <w:sz w:val="20"/>
          <w:szCs w:val="20"/>
          <w:lang w:eastAsia="fr-FR"/>
        </w:rPr>
        <w:t>President</w:t>
      </w:r>
      <w:r w:rsidRPr="00822079">
        <w:rPr>
          <w:rFonts w:cs="Arial"/>
          <w:bCs/>
          <w:iCs/>
          <w:sz w:val="20"/>
          <w:szCs w:val="20"/>
          <w:lang w:eastAsia="fr-FR"/>
        </w:rPr>
        <w:t xml:space="preserve"> thanked Dr Perrard for the report and underlined the importance of copying the UEMS Office into all new nominations to ensure proper record-keeping. He noted that the outcomes of the Group’s work should include proposals on how to incorporate AI into the training of doctors, and he formally thanked Dr Bisdorff for his dedicated contribution to the former E-Health Group.</w:t>
      </w:r>
    </w:p>
    <w:p w14:paraId="0E08F3B6" w14:textId="3713CBF1" w:rsidR="00D30D67" w:rsidRPr="00822079"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iCs/>
          <w:sz w:val="20"/>
          <w:szCs w:val="20"/>
          <w:lang w:eastAsia="fr-FR"/>
        </w:rPr>
      </w:pPr>
      <w:r w:rsidRPr="0047770C">
        <w:rPr>
          <w:rFonts w:cs="Arial"/>
          <w:bCs/>
          <w:iCs/>
          <w:sz w:val="20"/>
          <w:szCs w:val="20"/>
          <w:lang w:eastAsia="fr-FR"/>
        </w:rPr>
        <w:t>Prof. Melegh remarked</w:t>
      </w:r>
      <w:r w:rsidRPr="00822079">
        <w:rPr>
          <w:rFonts w:cs="Arial"/>
          <w:bCs/>
          <w:iCs/>
          <w:sz w:val="20"/>
          <w:szCs w:val="20"/>
          <w:lang w:eastAsia="fr-FR"/>
        </w:rPr>
        <w:t xml:space="preserve"> that some progress had already been made, with surveys circulated to various Sections, and offered to share the results.</w:t>
      </w:r>
      <w:r w:rsidR="0047770C" w:rsidRPr="0047770C">
        <w:rPr>
          <w:rFonts w:cs="Arial"/>
          <w:bCs/>
          <w:iCs/>
          <w:sz w:val="20"/>
          <w:szCs w:val="20"/>
          <w:lang w:val="en-GB" w:eastAsia="fr-FR"/>
        </w:rPr>
        <w:t xml:space="preserve"> </w:t>
      </w:r>
      <w:r w:rsidRPr="0047770C">
        <w:rPr>
          <w:rFonts w:cs="Arial"/>
          <w:bCs/>
          <w:iCs/>
          <w:sz w:val="20"/>
          <w:szCs w:val="20"/>
          <w:lang w:eastAsia="fr-FR"/>
        </w:rPr>
        <w:t>The President</w:t>
      </w:r>
      <w:r w:rsidRPr="00822079">
        <w:rPr>
          <w:rFonts w:cs="Arial"/>
          <w:bCs/>
          <w:iCs/>
          <w:sz w:val="20"/>
          <w:szCs w:val="20"/>
          <w:lang w:eastAsia="fr-FR"/>
        </w:rPr>
        <w:t xml:space="preserve"> thanked Prof. Melegh, noting that his input could be forwarded to the AI Group and that his expertise would be most welcome in this work.</w:t>
      </w:r>
    </w:p>
    <w:p w14:paraId="087A4D2F" w14:textId="77777777" w:rsidR="00D30D67" w:rsidRPr="00D47F01" w:rsidRDefault="00D30D67" w:rsidP="00D30D67">
      <w:pPr>
        <w:spacing w:line="276" w:lineRule="auto"/>
        <w:ind w:right="-194"/>
        <w:rPr>
          <w:rFonts w:cs="Arial"/>
          <w:b/>
          <w:bCs/>
          <w:color w:val="000000"/>
          <w:sz w:val="20"/>
          <w:szCs w:val="20"/>
          <w:lang w:val="en-GB" w:eastAsia="fr-FR"/>
        </w:rPr>
      </w:pPr>
    </w:p>
    <w:p w14:paraId="56EFC32A" w14:textId="301A6671"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
          <w:bCs/>
          <w:color w:val="000000"/>
          <w:lang w:val="en-GB" w:eastAsia="fr-FR"/>
        </w:rPr>
      </w:pPr>
      <w:r w:rsidRPr="00D47F01">
        <w:rPr>
          <w:rFonts w:cs="Arial"/>
          <w:b/>
          <w:bCs/>
          <w:color w:val="000000"/>
          <w:sz w:val="20"/>
          <w:szCs w:val="20"/>
          <w:lang w:val="en-GB" w:eastAsia="fr-FR"/>
        </w:rPr>
        <w:t xml:space="preserve">10.4.  Postgraduate Medical Specialist Training                                                </w:t>
      </w:r>
      <w:r w:rsidRPr="00D47F01">
        <w:rPr>
          <w:rFonts w:cs="Arial"/>
          <w:bCs/>
          <w:i/>
          <w:sz w:val="20"/>
          <w:szCs w:val="20"/>
          <w:lang w:val="en-US" w:eastAsia="fr-FR"/>
        </w:rPr>
        <w:br/>
        <w:t xml:space="preserve">                                                                                                                       </w:t>
      </w:r>
      <w:r w:rsidR="00D47F01">
        <w:rPr>
          <w:rFonts w:cs="Arial"/>
          <w:bCs/>
          <w:i/>
          <w:sz w:val="20"/>
          <w:szCs w:val="20"/>
          <w:lang w:val="en-US" w:eastAsia="fr-FR"/>
        </w:rPr>
        <w:t xml:space="preserve">         </w:t>
      </w:r>
      <w:r w:rsidRPr="00D47F01">
        <w:rPr>
          <w:rFonts w:cs="Arial"/>
          <w:bCs/>
          <w:i/>
          <w:sz w:val="20"/>
          <w:szCs w:val="20"/>
          <w:lang w:val="en-US" w:eastAsia="fr-FR"/>
        </w:rPr>
        <w:t xml:space="preserve">  </w:t>
      </w:r>
      <w:r w:rsidRPr="00D47F01">
        <w:rPr>
          <w:rFonts w:cs="Arial"/>
          <w:bCs/>
          <w:i/>
          <w:iCs/>
          <w:sz w:val="20"/>
          <w:szCs w:val="20"/>
          <w:lang w:val="en-GB" w:eastAsia="fr-FR"/>
        </w:rPr>
        <w:t xml:space="preserve">Dr Andreas Papandroudis </w:t>
      </w:r>
    </w:p>
    <w:p w14:paraId="471EF9D9"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right"/>
        <w:textAlignment w:val="baseline"/>
        <w:rPr>
          <w:rFonts w:cs="Arial"/>
          <w:bCs/>
          <w:i/>
          <w:iCs/>
          <w:sz w:val="20"/>
          <w:szCs w:val="20"/>
          <w:lang w:val="en-GB" w:eastAsia="fr-FR"/>
        </w:rPr>
      </w:pPr>
      <w:r w:rsidRPr="00D47F01">
        <w:rPr>
          <w:rFonts w:cs="Arial"/>
          <w:bCs/>
          <w:i/>
          <w:iCs/>
          <w:sz w:val="20"/>
          <w:szCs w:val="20"/>
          <w:lang w:val="en-GB" w:eastAsia="fr-FR"/>
        </w:rPr>
        <w:t xml:space="preserve">                                                                                                                            UEMS Vice-President</w:t>
      </w:r>
    </w:p>
    <w:p w14:paraId="0A63E0A3" w14:textId="77777777" w:rsidR="00D30D67" w:rsidRPr="00D80CC1" w:rsidRDefault="00D30D67" w:rsidP="00B22A5F">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B22A5F">
        <w:rPr>
          <w:rFonts w:cs="Arial"/>
          <w:bCs/>
          <w:sz w:val="20"/>
          <w:szCs w:val="20"/>
          <w:lang w:eastAsia="fr-FR"/>
        </w:rPr>
        <w:t>Dr Papandroudis</w:t>
      </w:r>
      <w:r w:rsidRPr="00D80CC1">
        <w:rPr>
          <w:rFonts w:cs="Arial"/>
          <w:bCs/>
          <w:sz w:val="20"/>
          <w:szCs w:val="20"/>
          <w:lang w:eastAsia="fr-FR"/>
        </w:rPr>
        <w:t xml:space="preserve"> introduced the report on postgraduate training on behalf of Prof. Akyol. He explained that the WG PGT had focused on three main areas.</w:t>
      </w:r>
    </w:p>
    <w:p w14:paraId="34AD88C9" w14:textId="77777777" w:rsidR="00D30D67" w:rsidRPr="00D80CC1" w:rsidRDefault="00D30D67" w:rsidP="00B22A5F">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D80CC1">
        <w:rPr>
          <w:rFonts w:cs="Arial"/>
          <w:bCs/>
          <w:sz w:val="20"/>
          <w:szCs w:val="20"/>
          <w:lang w:eastAsia="fr-FR"/>
        </w:rPr>
        <w:t>The first concerned the Charter on Visitations of Training Centres. Training centres, together with trainers and trainees, are considered one of the three pillars of postgraduate medical training. Their harmonisation, visitation, and eventual accreditation are seen as key to improving training quality. A draft Charter on Visitations is currently being prepared, with a final proposal expected for submission to the Council in autumn 2025 or spring 2026. National Me</w:t>
      </w:r>
      <w:r w:rsidRPr="00D47F01">
        <w:rPr>
          <w:rFonts w:cs="Arial"/>
          <w:bCs/>
          <w:sz w:val="20"/>
          <w:szCs w:val="20"/>
          <w:lang w:eastAsia="fr-FR"/>
        </w:rPr>
        <w:t>mbers</w:t>
      </w:r>
      <w:r w:rsidRPr="00D80CC1">
        <w:rPr>
          <w:rFonts w:cs="Arial"/>
          <w:bCs/>
          <w:sz w:val="20"/>
          <w:szCs w:val="20"/>
          <w:lang w:eastAsia="fr-FR"/>
        </w:rPr>
        <w:t xml:space="preserve"> and UEMS Bodies are invited to provide feedback and share data from their own experiences.</w:t>
      </w:r>
    </w:p>
    <w:p w14:paraId="00654A02" w14:textId="77777777" w:rsidR="00D30D67" w:rsidRPr="00D80CC1" w:rsidRDefault="00D30D67" w:rsidP="00B22A5F">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D80CC1">
        <w:rPr>
          <w:rFonts w:cs="Arial"/>
          <w:bCs/>
          <w:sz w:val="20"/>
          <w:szCs w:val="20"/>
          <w:lang w:eastAsia="fr-FR"/>
        </w:rPr>
        <w:t xml:space="preserve">The second area of work related to the Glossary of Postgraduate Training. Prof. Felice has circulated the second draft of a Glossary of Terms and Acronyms relevant to postgraduate training, which was prepared together with </w:t>
      </w:r>
      <w:r w:rsidRPr="00D47F01">
        <w:rPr>
          <w:rFonts w:cs="Arial"/>
          <w:bCs/>
          <w:sz w:val="20"/>
          <w:szCs w:val="20"/>
          <w:lang w:eastAsia="fr-FR"/>
        </w:rPr>
        <w:t xml:space="preserve">Dr </w:t>
      </w:r>
      <w:r w:rsidRPr="00D80CC1">
        <w:rPr>
          <w:rFonts w:cs="Arial"/>
          <w:bCs/>
          <w:sz w:val="20"/>
          <w:szCs w:val="20"/>
          <w:lang w:eastAsia="fr-FR"/>
        </w:rPr>
        <w:t>Hermans and</w:t>
      </w:r>
      <w:r w:rsidRPr="00D47F01">
        <w:rPr>
          <w:rFonts w:cs="Arial"/>
          <w:bCs/>
          <w:sz w:val="20"/>
          <w:szCs w:val="20"/>
          <w:lang w:eastAsia="fr-FR"/>
        </w:rPr>
        <w:t xml:space="preserve"> Dr</w:t>
      </w:r>
      <w:r w:rsidRPr="00D80CC1">
        <w:rPr>
          <w:rFonts w:cs="Arial"/>
          <w:bCs/>
          <w:sz w:val="20"/>
          <w:szCs w:val="20"/>
          <w:lang w:eastAsia="fr-FR"/>
        </w:rPr>
        <w:t xml:space="preserve"> Firth. Members will be asked to provide further feedback before the Glossary is finalised.</w:t>
      </w:r>
    </w:p>
    <w:p w14:paraId="48D4F10A" w14:textId="77777777" w:rsidR="00D30D67" w:rsidRDefault="00D30D67" w:rsidP="00B22A5F">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D80CC1">
        <w:rPr>
          <w:rFonts w:cs="Arial"/>
          <w:bCs/>
          <w:sz w:val="20"/>
          <w:szCs w:val="20"/>
          <w:lang w:eastAsia="fr-FR"/>
        </w:rPr>
        <w:t>The third element was proposals for future work. The WG PGT identified several new areas for attention, including common non-professional training subjects such as infodemic management, AI and digital health, climate crisis and disaster management, ageing populations and doctors, physician health, migration, violence against healthcare workers, racism, virtual training, and professional exhaustion. Other areas highlighted were the need to address overlapping competencies across ETRs, the documentation and safekeeping of lists of Fellows, and exploring how experienced Fellows could contribute more actively to training.</w:t>
      </w:r>
    </w:p>
    <w:p w14:paraId="2C2FDCF5" w14:textId="77777777" w:rsidR="00D30D67" w:rsidRPr="00D80CC1" w:rsidRDefault="00D30D67" w:rsidP="00B22A5F">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D80CC1">
        <w:rPr>
          <w:rFonts w:cs="Arial"/>
          <w:bCs/>
          <w:sz w:val="20"/>
          <w:szCs w:val="20"/>
          <w:lang w:eastAsia="fr-FR"/>
        </w:rPr>
        <w:t>Dr Papandroudis concluded by stressing the importance of these initiatives and encouraged members to provide feedback and to participate in the sub-groups that will be formed to take the work forward.</w:t>
      </w:r>
    </w:p>
    <w:p w14:paraId="64683F8A" w14:textId="77777777" w:rsidR="00B22A5F" w:rsidRPr="00B22A5F" w:rsidRDefault="00B22A5F" w:rsidP="00B22A5F">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Cs/>
          <w:i/>
          <w:iCs/>
          <w:sz w:val="20"/>
          <w:szCs w:val="20"/>
          <w:highlight w:val="yellow"/>
          <w:lang w:val="en-GB" w:eastAsia="fr-FR"/>
        </w:rPr>
      </w:pPr>
    </w:p>
    <w:p w14:paraId="031835F0" w14:textId="77777777" w:rsidR="00D30D67" w:rsidRPr="00D47F01" w:rsidRDefault="00D30D67" w:rsidP="00D30D67">
      <w:pPr>
        <w:tabs>
          <w:tab w:val="left" w:pos="0"/>
        </w:tabs>
        <w:spacing w:before="240" w:after="240" w:line="300" w:lineRule="exact"/>
        <w:ind w:hanging="284"/>
        <w:rPr>
          <w:rFonts w:cs="Arial"/>
          <w:b/>
          <w:bCs/>
          <w:iCs/>
          <w:color w:val="000000"/>
          <w:sz w:val="20"/>
          <w:szCs w:val="20"/>
          <w:lang w:val="en-GB" w:eastAsia="fr-FR"/>
        </w:rPr>
      </w:pPr>
      <w:r w:rsidRPr="00D47F01">
        <w:rPr>
          <w:rFonts w:cs="Arial"/>
          <w:b/>
          <w:bCs/>
          <w:iCs/>
          <w:color w:val="000000"/>
          <w:sz w:val="24"/>
          <w:szCs w:val="24"/>
          <w:lang w:val="en-GB" w:eastAsia="fr-FR"/>
        </w:rPr>
        <w:t xml:space="preserve">11. </w:t>
      </w:r>
      <w:r w:rsidRPr="00D47F01">
        <w:rPr>
          <w:rFonts w:cs="Arial"/>
          <w:b/>
          <w:bCs/>
          <w:iCs/>
          <w:color w:val="000000"/>
          <w:sz w:val="24"/>
          <w:szCs w:val="24"/>
          <w:u w:val="single"/>
          <w:lang w:val="en-GB" w:eastAsia="fr-FR"/>
        </w:rPr>
        <w:t>Updates from the UEMS Members and Bodies</w:t>
      </w:r>
      <w:r w:rsidRPr="00D47F01">
        <w:rPr>
          <w:rFonts w:cs="Arial"/>
          <w:b/>
          <w:bCs/>
          <w:iCs/>
          <w:color w:val="000000"/>
          <w:sz w:val="20"/>
          <w:szCs w:val="20"/>
          <w:lang w:val="en-GB" w:eastAsia="fr-FR"/>
        </w:rPr>
        <w:t xml:space="preserve">                                              </w:t>
      </w:r>
    </w:p>
    <w:p w14:paraId="52D9E538" w14:textId="77777777" w:rsidR="00D30D67" w:rsidRPr="00D47F01" w:rsidRDefault="00D30D67" w:rsidP="00D30D67">
      <w:pPr>
        <w:spacing w:line="276" w:lineRule="auto"/>
        <w:rPr>
          <w:rFonts w:cs="Arial"/>
          <w:b/>
          <w:color w:val="000000"/>
          <w:sz w:val="20"/>
          <w:szCs w:val="20"/>
          <w:lang w:val="en-GB" w:eastAsia="fr-FR"/>
        </w:rPr>
      </w:pPr>
      <w:r w:rsidRPr="00D47F01">
        <w:rPr>
          <w:rFonts w:cs="Arial"/>
          <w:b/>
          <w:sz w:val="20"/>
          <w:szCs w:val="20"/>
          <w:lang w:val="en-GB" w:eastAsia="fr-FR"/>
        </w:rPr>
        <w:lastRenderedPageBreak/>
        <w:t>11.1. Presentation</w:t>
      </w:r>
      <w:r w:rsidRPr="00D47F01">
        <w:rPr>
          <w:rFonts w:cs="Arial"/>
          <w:b/>
          <w:i/>
          <w:color w:val="000000"/>
          <w:sz w:val="20"/>
          <w:szCs w:val="20"/>
          <w:lang w:val="en-GB" w:eastAsia="fr-FR"/>
        </w:rPr>
        <w:t xml:space="preserve"> on “Training in war trauma</w:t>
      </w:r>
      <w:r w:rsidRPr="00D47F01">
        <w:rPr>
          <w:rFonts w:cs="Arial"/>
          <w:b/>
          <w:i/>
          <w:color w:val="000000"/>
          <w:sz w:val="24"/>
          <w:szCs w:val="24"/>
          <w:lang w:val="en-GB" w:eastAsia="fr-FR"/>
        </w:rPr>
        <w:t xml:space="preserve">”                                  </w:t>
      </w:r>
      <w:r w:rsidRPr="00D47F01">
        <w:rPr>
          <w:rFonts w:cs="Arial"/>
          <w:b/>
          <w:color w:val="000000"/>
          <w:sz w:val="20"/>
          <w:szCs w:val="20"/>
          <w:lang w:val="en-GB" w:eastAsia="fr-FR"/>
        </w:rPr>
        <w:t xml:space="preserve">                </w:t>
      </w:r>
    </w:p>
    <w:p w14:paraId="0C3B758F" w14:textId="77777777" w:rsidR="00D30D67" w:rsidRPr="00D47F01" w:rsidRDefault="00D30D67" w:rsidP="00D30D67">
      <w:pPr>
        <w:spacing w:line="276" w:lineRule="auto"/>
        <w:ind w:left="709"/>
        <w:jc w:val="right"/>
        <w:rPr>
          <w:rFonts w:cs="Arial"/>
          <w:bCs/>
          <w:i/>
          <w:sz w:val="20"/>
          <w:szCs w:val="20"/>
          <w:lang w:val="en-US" w:eastAsia="fr-FR"/>
        </w:rPr>
      </w:pPr>
      <w:r w:rsidRPr="00D47F01">
        <w:rPr>
          <w:rFonts w:cs="Arial"/>
          <w:bCs/>
          <w:i/>
          <w:sz w:val="20"/>
          <w:szCs w:val="20"/>
          <w:lang w:val="en-US" w:eastAsia="fr-FR"/>
        </w:rPr>
        <w:t>Dr Aivars Vētra</w:t>
      </w:r>
    </w:p>
    <w:p w14:paraId="60199BC1" w14:textId="77777777" w:rsidR="00D30D67" w:rsidRPr="00D47F01" w:rsidRDefault="00D30D67" w:rsidP="00D30D67">
      <w:pPr>
        <w:spacing w:line="276" w:lineRule="auto"/>
        <w:ind w:left="709"/>
        <w:jc w:val="right"/>
        <w:rPr>
          <w:rFonts w:cs="Arial"/>
          <w:bCs/>
          <w:i/>
          <w:sz w:val="20"/>
          <w:szCs w:val="20"/>
          <w:lang w:val="en-GB" w:eastAsia="fr-FR"/>
        </w:rPr>
      </w:pPr>
      <w:r w:rsidRPr="00D47F01">
        <w:rPr>
          <w:rFonts w:cs="Arial"/>
          <w:bCs/>
          <w:i/>
          <w:sz w:val="20"/>
          <w:szCs w:val="20"/>
          <w:lang w:val="en-GB" w:eastAsia="fr-FR"/>
        </w:rPr>
        <w:t>Latvian Delegate to the UEMS WG For Ukraine</w:t>
      </w:r>
    </w:p>
    <w:p w14:paraId="51792CC7" w14:textId="77777777" w:rsidR="00D30D67" w:rsidRPr="005C3A7A" w:rsidRDefault="00D30D67" w:rsidP="00B22A5F">
      <w:pPr>
        <w:jc w:val="both"/>
        <w:rPr>
          <w:rFonts w:cs="Arial"/>
          <w:bCs/>
          <w:iCs/>
          <w:sz w:val="20"/>
          <w:szCs w:val="20"/>
          <w:lang w:eastAsia="fr-FR"/>
        </w:rPr>
      </w:pPr>
      <w:r w:rsidRPr="00B22A5F">
        <w:rPr>
          <w:rFonts w:cs="Arial"/>
          <w:bCs/>
          <w:iCs/>
          <w:sz w:val="20"/>
          <w:szCs w:val="20"/>
          <w:lang w:eastAsia="fr-FR"/>
        </w:rPr>
        <w:t>Dr Vētra</w:t>
      </w:r>
      <w:r w:rsidRPr="00D47F01">
        <w:rPr>
          <w:rFonts w:cs="Arial"/>
          <w:bCs/>
          <w:iCs/>
          <w:sz w:val="20"/>
          <w:szCs w:val="20"/>
          <w:lang w:eastAsia="fr-FR"/>
        </w:rPr>
        <w:t xml:space="preserve"> </w:t>
      </w:r>
      <w:r w:rsidRPr="005C3A7A">
        <w:rPr>
          <w:rFonts w:cs="Arial"/>
          <w:bCs/>
          <w:iCs/>
          <w:sz w:val="20"/>
          <w:szCs w:val="20"/>
          <w:lang w:eastAsia="fr-FR"/>
        </w:rPr>
        <w:t>gave a presentation on training in war trauma. He explained that, until the war in Ukraine, postgraduate training for Military Medicine specialists in Latvia had been limited, with much reliance placed on transatlantic structures. A similar lack of focus exists within UEMS, where no ETRs currently cover Military Medicine and no MJC is in place.</w:t>
      </w:r>
    </w:p>
    <w:p w14:paraId="30B7BD30" w14:textId="77777777" w:rsidR="00D30D67" w:rsidRPr="005C3A7A" w:rsidRDefault="00D30D67" w:rsidP="00B22A5F">
      <w:pPr>
        <w:jc w:val="both"/>
        <w:rPr>
          <w:rFonts w:cs="Arial"/>
          <w:bCs/>
          <w:iCs/>
          <w:sz w:val="20"/>
          <w:szCs w:val="20"/>
          <w:lang w:eastAsia="fr-FR"/>
        </w:rPr>
      </w:pPr>
      <w:r w:rsidRPr="005C3A7A">
        <w:rPr>
          <w:rFonts w:cs="Arial"/>
          <w:bCs/>
          <w:iCs/>
          <w:sz w:val="20"/>
          <w:szCs w:val="20"/>
          <w:lang w:eastAsia="fr-FR"/>
        </w:rPr>
        <w:t xml:space="preserve">He outlined recent developments in Latvia, where the Armed Forces Medical Department remains </w:t>
      </w:r>
      <w:r w:rsidRPr="00D47F01">
        <w:rPr>
          <w:rFonts w:cs="Arial"/>
          <w:bCs/>
          <w:iCs/>
          <w:sz w:val="20"/>
          <w:szCs w:val="20"/>
          <w:lang w:eastAsia="fr-FR"/>
        </w:rPr>
        <w:t>small,</w:t>
      </w:r>
      <w:r w:rsidRPr="005C3A7A">
        <w:rPr>
          <w:rFonts w:cs="Arial"/>
          <w:bCs/>
          <w:iCs/>
          <w:sz w:val="20"/>
          <w:szCs w:val="20"/>
          <w:lang w:eastAsia="fr-FR"/>
        </w:rPr>
        <w:t xml:space="preserve"> but all medical students now receive a mandatory pre-graduate course in Military Medicine. A special military track has also been introduced for those intending to become military doctors, alongside training opportunities for civilian doctors through the National Guard.</w:t>
      </w:r>
    </w:p>
    <w:p w14:paraId="13E1ADB0" w14:textId="77777777" w:rsidR="00D30D67" w:rsidRPr="005C3A7A" w:rsidRDefault="00D30D67" w:rsidP="00B22A5F">
      <w:pPr>
        <w:jc w:val="both"/>
        <w:rPr>
          <w:rFonts w:cs="Arial"/>
          <w:bCs/>
          <w:iCs/>
          <w:sz w:val="20"/>
          <w:szCs w:val="20"/>
          <w:lang w:eastAsia="fr-FR"/>
        </w:rPr>
      </w:pPr>
      <w:r w:rsidRPr="005C3A7A">
        <w:rPr>
          <w:rFonts w:cs="Arial"/>
          <w:bCs/>
          <w:iCs/>
          <w:sz w:val="20"/>
          <w:szCs w:val="20"/>
          <w:lang w:eastAsia="fr-FR"/>
        </w:rPr>
        <w:t>Dr Vētra noted that advanced training opportunities have been created, including certifiable and recertifiable programmes for War/Disaster Surgeons (surgical specialties) and War/Disaster Doctors (non-surgical specialties). These developments reflect a growing recognition of the need for structured training in this field.</w:t>
      </w:r>
    </w:p>
    <w:p w14:paraId="53D0E4D8" w14:textId="77777777" w:rsidR="00D30D67" w:rsidRPr="005C3A7A" w:rsidRDefault="00D30D67" w:rsidP="00B22A5F">
      <w:pPr>
        <w:jc w:val="both"/>
        <w:rPr>
          <w:rFonts w:cs="Arial"/>
          <w:bCs/>
          <w:iCs/>
          <w:sz w:val="20"/>
          <w:szCs w:val="20"/>
          <w:lang w:eastAsia="fr-FR"/>
        </w:rPr>
      </w:pPr>
      <w:r w:rsidRPr="005C3A7A">
        <w:rPr>
          <w:rFonts w:cs="Arial"/>
          <w:bCs/>
          <w:iCs/>
          <w:sz w:val="20"/>
          <w:szCs w:val="20"/>
          <w:lang w:eastAsia="fr-FR"/>
        </w:rPr>
        <w:t>He stressed that civilian medical institutions across Europe generally lack sufficient capacity in Military Medicine. To address this gap, he proposed that UEMS update its European Training Requirements to include Military Medicine and consider establishing a new MJC for Military Medicine—or for Military and Emergency Medicine combined.</w:t>
      </w:r>
    </w:p>
    <w:p w14:paraId="0FE81D3F" w14:textId="77777777" w:rsidR="00D30D67" w:rsidRPr="00D47F01" w:rsidRDefault="00D30D67" w:rsidP="00B22A5F">
      <w:pPr>
        <w:rPr>
          <w:rFonts w:cs="Arial"/>
          <w:bCs/>
          <w:i/>
          <w:sz w:val="20"/>
          <w:szCs w:val="20"/>
          <w:lang w:val="en-GB" w:eastAsia="fr-FR"/>
        </w:rPr>
      </w:pPr>
    </w:p>
    <w:p w14:paraId="56B6A724" w14:textId="77777777" w:rsidR="00D30D67" w:rsidRPr="00E85C43" w:rsidRDefault="00D30D67" w:rsidP="00B22A5F">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B22A5F">
        <w:rPr>
          <w:rFonts w:cs="Arial"/>
          <w:bCs/>
          <w:sz w:val="20"/>
          <w:szCs w:val="20"/>
          <w:lang w:eastAsia="fr-FR"/>
        </w:rPr>
        <w:t>The President</w:t>
      </w:r>
      <w:r w:rsidRPr="00E85C43">
        <w:rPr>
          <w:rFonts w:cs="Arial"/>
          <w:bCs/>
          <w:sz w:val="20"/>
          <w:szCs w:val="20"/>
          <w:lang w:eastAsia="fr-FR"/>
        </w:rPr>
        <w:t xml:space="preserve"> stressed that this is a very important topic. He explained that the Executive’s view is to proceed not with war medicine alone but rather with disaster medicine, so as to include medical support in the context of terrorist attacks, earthquakes, and other natural disasters. He noted that there are organisations already active in this area, from whose expertise UEMS could benefit, and invited a formal proposal for the creation of an MJC to be presented at the next Council meeting in Georgia.</w:t>
      </w:r>
    </w:p>
    <w:p w14:paraId="38370531" w14:textId="77777777" w:rsidR="00D30D67" w:rsidRPr="00E85C43" w:rsidRDefault="00D30D67" w:rsidP="00B22A5F">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B22A5F">
        <w:rPr>
          <w:rFonts w:cs="Arial"/>
          <w:bCs/>
          <w:sz w:val="20"/>
          <w:szCs w:val="20"/>
          <w:lang w:eastAsia="fr-FR"/>
        </w:rPr>
        <w:t>Dr Vētra</w:t>
      </w:r>
      <w:r w:rsidRPr="00E85C43">
        <w:rPr>
          <w:rFonts w:cs="Arial"/>
          <w:bCs/>
          <w:sz w:val="20"/>
          <w:szCs w:val="20"/>
          <w:lang w:eastAsia="fr-FR"/>
        </w:rPr>
        <w:t xml:space="preserve"> responded that he considered war to be a fundamentally different situation from other disasters, owing to its specific circumstances.</w:t>
      </w:r>
    </w:p>
    <w:p w14:paraId="31CEFEF8" w14:textId="77777777" w:rsidR="00D30D67" w:rsidRPr="00E85C43" w:rsidRDefault="00D30D67" w:rsidP="00B22A5F">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B22A5F">
        <w:rPr>
          <w:rFonts w:cs="Arial"/>
          <w:bCs/>
          <w:sz w:val="20"/>
          <w:szCs w:val="20"/>
          <w:lang w:eastAsia="fr-FR"/>
        </w:rPr>
        <w:t>Dr Turnpenny</w:t>
      </w:r>
      <w:r w:rsidRPr="00E85C43">
        <w:rPr>
          <w:rFonts w:cs="Arial"/>
          <w:bCs/>
          <w:sz w:val="20"/>
          <w:szCs w:val="20"/>
          <w:lang w:eastAsia="fr-FR"/>
        </w:rPr>
        <w:t xml:space="preserve"> noted that, while there are overlaps between disaster and war medicine, they should be trained differently. He underlined that both areas reveal gaps in preparedness.</w:t>
      </w:r>
    </w:p>
    <w:p w14:paraId="6D184596" w14:textId="77777777" w:rsidR="00D30D67" w:rsidRPr="00E85C43" w:rsidRDefault="00D30D67" w:rsidP="00B22A5F">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B22A5F">
        <w:rPr>
          <w:rFonts w:cs="Arial"/>
          <w:bCs/>
          <w:sz w:val="20"/>
          <w:szCs w:val="20"/>
          <w:lang w:eastAsia="fr-FR"/>
        </w:rPr>
        <w:t>The President</w:t>
      </w:r>
      <w:r w:rsidRPr="00E85C43">
        <w:rPr>
          <w:rFonts w:cs="Arial"/>
          <w:bCs/>
          <w:sz w:val="20"/>
          <w:szCs w:val="20"/>
          <w:lang w:eastAsia="fr-FR"/>
        </w:rPr>
        <w:t xml:space="preserve"> further commented that he would be more comfortable with the term war medicine rather than military medicine, </w:t>
      </w:r>
      <w:r w:rsidRPr="00D47F01">
        <w:rPr>
          <w:rFonts w:cs="Arial"/>
          <w:bCs/>
          <w:sz w:val="20"/>
          <w:szCs w:val="20"/>
          <w:lang w:eastAsia="fr-FR"/>
        </w:rPr>
        <w:t>to</w:t>
      </w:r>
      <w:r w:rsidRPr="00E85C43">
        <w:rPr>
          <w:rFonts w:cs="Arial"/>
          <w:bCs/>
          <w:sz w:val="20"/>
          <w:szCs w:val="20"/>
          <w:lang w:eastAsia="fr-FR"/>
        </w:rPr>
        <w:t xml:space="preserve"> avoid sending the wrong message and to ensure the right optics.</w:t>
      </w:r>
    </w:p>
    <w:p w14:paraId="57326EFF" w14:textId="60BAAF5B" w:rsidR="00D30D67" w:rsidRPr="00E85C43" w:rsidRDefault="00D30D67" w:rsidP="00B22A5F">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B22A5F">
        <w:rPr>
          <w:rFonts w:cs="Arial"/>
          <w:bCs/>
          <w:sz w:val="20"/>
          <w:szCs w:val="20"/>
          <w:lang w:eastAsia="fr-FR"/>
        </w:rPr>
        <w:t>Prof. Brodmann</w:t>
      </w:r>
      <w:r w:rsidR="00B22A5F" w:rsidRPr="00B22A5F">
        <w:rPr>
          <w:rFonts w:cs="Arial"/>
          <w:bCs/>
          <w:sz w:val="20"/>
          <w:szCs w:val="20"/>
          <w:lang w:val="en-GB" w:eastAsia="fr-FR"/>
        </w:rPr>
        <w:t>-</w:t>
      </w:r>
      <w:r w:rsidRPr="00B22A5F">
        <w:rPr>
          <w:rFonts w:cs="Arial"/>
          <w:bCs/>
          <w:sz w:val="20"/>
          <w:szCs w:val="20"/>
          <w:lang w:eastAsia="fr-FR"/>
        </w:rPr>
        <w:t>Maeder</w:t>
      </w:r>
      <w:r w:rsidRPr="00E85C43">
        <w:rPr>
          <w:rFonts w:cs="Arial"/>
          <w:bCs/>
          <w:sz w:val="20"/>
          <w:szCs w:val="20"/>
          <w:lang w:eastAsia="fr-FR"/>
        </w:rPr>
        <w:t xml:space="preserve"> emphasised the need for a clear conceptual framework to cover all types of crises. She noted that there are indeed differences and expressed her support for war medicine rather than military medicine.</w:t>
      </w:r>
    </w:p>
    <w:p w14:paraId="44D90EDE" w14:textId="77777777" w:rsidR="00D30D67" w:rsidRPr="00E85C43" w:rsidRDefault="00D30D67" w:rsidP="00B22A5F">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B22A5F">
        <w:rPr>
          <w:rFonts w:cs="Arial"/>
          <w:bCs/>
          <w:sz w:val="20"/>
          <w:szCs w:val="20"/>
          <w:lang w:eastAsia="fr-FR"/>
        </w:rPr>
        <w:t>Dr Hermans</w:t>
      </w:r>
      <w:r w:rsidRPr="00E85C43">
        <w:rPr>
          <w:rFonts w:cs="Arial"/>
          <w:bCs/>
          <w:sz w:val="20"/>
          <w:szCs w:val="20"/>
          <w:lang w:eastAsia="fr-FR"/>
        </w:rPr>
        <w:t xml:space="preserve"> added that war medicine extends beyond trauma to include civilian issues, such as public health and supply distribution. He cautioned that Europe has very limited experience in war trauma.</w:t>
      </w:r>
    </w:p>
    <w:p w14:paraId="561C3982" w14:textId="77777777" w:rsidR="00D30D67" w:rsidRPr="00D47F01" w:rsidRDefault="00D30D67" w:rsidP="00B22A5F">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textAlignment w:val="baseline"/>
        <w:rPr>
          <w:rFonts w:cs="Arial"/>
          <w:bCs/>
          <w:i/>
          <w:iCs/>
          <w:sz w:val="20"/>
          <w:szCs w:val="20"/>
          <w:highlight w:val="yellow"/>
          <w:lang w:eastAsia="fr-FR"/>
        </w:rPr>
      </w:pPr>
    </w:p>
    <w:p w14:paraId="13D7086C" w14:textId="77777777" w:rsidR="00D30D67" w:rsidRPr="00D47F01" w:rsidRDefault="00D30D67" w:rsidP="00D30D67">
      <w:pPr>
        <w:spacing w:line="276" w:lineRule="auto"/>
        <w:rPr>
          <w:rFonts w:cs="Arial"/>
          <w:b/>
          <w:i/>
          <w:color w:val="000000"/>
          <w:sz w:val="20"/>
          <w:szCs w:val="20"/>
          <w:lang w:val="en-GB" w:eastAsia="fr-FR"/>
        </w:rPr>
      </w:pPr>
      <w:r w:rsidRPr="00D47F01">
        <w:rPr>
          <w:rFonts w:cs="Arial"/>
          <w:b/>
          <w:bCs/>
          <w:color w:val="000000"/>
          <w:sz w:val="20"/>
          <w:szCs w:val="20"/>
          <w:lang w:val="en-GB" w:eastAsia="fr-FR"/>
        </w:rPr>
        <w:t>11.2. Update on the current situation in Ukraine</w:t>
      </w:r>
      <w:r w:rsidRPr="00D47F01">
        <w:rPr>
          <w:rFonts w:cs="Arial"/>
          <w:b/>
          <w:i/>
          <w:color w:val="000000"/>
          <w:sz w:val="20"/>
          <w:szCs w:val="20"/>
          <w:lang w:val="en-GB" w:eastAsia="fr-FR"/>
        </w:rPr>
        <w:t xml:space="preserve">                                            </w:t>
      </w:r>
    </w:p>
    <w:p w14:paraId="3B6AC2B2" w14:textId="77777777" w:rsidR="00D30D67" w:rsidRPr="00D47F01" w:rsidRDefault="00D30D67" w:rsidP="00D30D67">
      <w:pPr>
        <w:spacing w:line="276" w:lineRule="auto"/>
        <w:ind w:left="709"/>
        <w:jc w:val="right"/>
        <w:rPr>
          <w:rFonts w:cs="Arial"/>
          <w:bCs/>
          <w:i/>
          <w:sz w:val="20"/>
          <w:szCs w:val="20"/>
          <w:lang w:val="en-GB" w:eastAsia="fr-FR"/>
        </w:rPr>
      </w:pPr>
      <w:r w:rsidRPr="00D47F01">
        <w:rPr>
          <w:rFonts w:cs="Arial"/>
          <w:bCs/>
          <w:i/>
          <w:sz w:val="20"/>
          <w:szCs w:val="20"/>
          <w:lang w:val="en-GB" w:eastAsia="fr-FR"/>
        </w:rPr>
        <w:t>Prof. Andriy Bazylevych,</w:t>
      </w:r>
    </w:p>
    <w:p w14:paraId="09BBE7A1" w14:textId="77777777" w:rsidR="00D30D67" w:rsidRPr="00D47F01" w:rsidRDefault="00D30D67" w:rsidP="00D30D67">
      <w:pPr>
        <w:spacing w:line="276" w:lineRule="auto"/>
        <w:ind w:left="709"/>
        <w:jc w:val="right"/>
        <w:rPr>
          <w:rFonts w:cs="Arial"/>
          <w:bCs/>
          <w:i/>
          <w:sz w:val="20"/>
          <w:szCs w:val="20"/>
          <w:lang w:val="en-GB" w:eastAsia="fr-FR"/>
        </w:rPr>
      </w:pPr>
      <w:r w:rsidRPr="00D47F01">
        <w:rPr>
          <w:rFonts w:cs="Arial"/>
          <w:bCs/>
          <w:i/>
          <w:sz w:val="20"/>
          <w:szCs w:val="20"/>
          <w:lang w:val="en-GB" w:eastAsia="fr-FR"/>
        </w:rPr>
        <w:t xml:space="preserve">Ukrainian Medical Association       </w:t>
      </w:r>
    </w:p>
    <w:p w14:paraId="08B1D17A" w14:textId="77777777" w:rsidR="00D30D67" w:rsidRPr="004C527B"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B22A5F">
        <w:rPr>
          <w:rFonts w:cs="Arial"/>
          <w:bCs/>
          <w:sz w:val="20"/>
          <w:szCs w:val="20"/>
          <w:lang w:eastAsia="fr-FR"/>
        </w:rPr>
        <w:t>Prof. Bazylevych</w:t>
      </w:r>
      <w:r w:rsidRPr="004C527B">
        <w:rPr>
          <w:rFonts w:cs="Arial"/>
          <w:bCs/>
          <w:sz w:val="20"/>
          <w:szCs w:val="20"/>
          <w:lang w:eastAsia="fr-FR"/>
        </w:rPr>
        <w:t xml:space="preserve"> gave an update on the current situation in Ukraine. He reported on the enormous challenges faced by the health system during wartime, particularly in the areas of combat trauma care, rehabilitation, and prosthetics.</w:t>
      </w:r>
    </w:p>
    <w:p w14:paraId="28BDDB76" w14:textId="77777777" w:rsidR="00D30D67" w:rsidRPr="004C527B"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4C527B">
        <w:rPr>
          <w:rFonts w:cs="Arial"/>
          <w:bCs/>
          <w:sz w:val="20"/>
          <w:szCs w:val="20"/>
          <w:lang w:eastAsia="fr-FR"/>
        </w:rPr>
        <w:lastRenderedPageBreak/>
        <w:t>He highlighted the establishment of new rehabilitation and medical centres, such as SUPERHUMANS and UNBROKEN, as well as the deployment of an Israeli field hospital to support care delivery. Training initiatives, including Tactical Combat Casualty Care (TCCC) and collaborations with organisations like MedGlobal and UMA North America, have played a crucial role in supporting Ukrainian healthcare professionals.</w:t>
      </w:r>
    </w:p>
    <w:p w14:paraId="169902CE" w14:textId="77777777" w:rsidR="00D30D67" w:rsidRPr="004C527B"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4C527B">
        <w:rPr>
          <w:rFonts w:cs="Arial"/>
          <w:bCs/>
          <w:sz w:val="20"/>
          <w:szCs w:val="20"/>
          <w:lang w:eastAsia="fr-FR"/>
        </w:rPr>
        <w:t>Prof. Bazylevych also described the structure of postgraduate medical education in Ukraine, explaining how young doctors validate and expand their practical skills during two to three years of internship, followed by optional fellowships lasting up to three years. Continuing medical education requires doctors to undergo annual training and accumulate 50 points of professional development, supported by events such as conferences, masterclasses, and workshops.</w:t>
      </w:r>
    </w:p>
    <w:p w14:paraId="070D5083" w14:textId="77777777" w:rsidR="00D30D67" w:rsidRPr="004C527B"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4C527B">
        <w:rPr>
          <w:rFonts w:cs="Arial"/>
          <w:bCs/>
          <w:sz w:val="20"/>
          <w:szCs w:val="20"/>
          <w:lang w:eastAsia="fr-FR"/>
        </w:rPr>
        <w:t>Looking ahead, he outlined priorities for future collaboration with European partners. These include establishing formal partnerships with medical associations and educational institutions, creating exchange programmes for Ukrainian teachers and interns, developing joint educational programmes aligned with European standards, and encouraging participation in international conferences. He stressed the importance of securing funding and grants to support these initiatives.</w:t>
      </w:r>
    </w:p>
    <w:p w14:paraId="24D6637E" w14:textId="77777777" w:rsidR="00D30D67" w:rsidRPr="004C527B"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4C527B">
        <w:rPr>
          <w:rFonts w:cs="Arial"/>
          <w:bCs/>
          <w:sz w:val="20"/>
          <w:szCs w:val="20"/>
          <w:lang w:eastAsia="fr-FR"/>
        </w:rPr>
        <w:t>Prof. Bazylevych closed by thanking UEMS and its members for their ongoing support, underlining that strengthening Ukrainian medical education and training will directly improve care for both combat-injured soldiers and civilians.</w:t>
      </w:r>
    </w:p>
    <w:p w14:paraId="4FB3B190"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p>
    <w:p w14:paraId="5B8E246C" w14:textId="5BEB50B2" w:rsidR="00D30D67" w:rsidRPr="00D47F01" w:rsidRDefault="00D30D67" w:rsidP="00D47F0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val="en-US" w:eastAsia="fr-FR"/>
        </w:rPr>
      </w:pPr>
      <w:r w:rsidRPr="00D47F01">
        <w:rPr>
          <w:rFonts w:cs="Arial"/>
          <w:bCs/>
          <w:sz w:val="20"/>
          <w:szCs w:val="20"/>
          <w:lang w:val="en-US" w:eastAsia="fr-FR"/>
        </w:rPr>
        <w:t>The President expressed his admiration and gratitude to the Ukrainian Medical Association for its active role within UEMS and for its commitment to defending European values.</w:t>
      </w:r>
    </w:p>
    <w:p w14:paraId="77183BB7" w14:textId="70A11173" w:rsidR="00D30D67" w:rsidRPr="00D47F01" w:rsidRDefault="00D30D67" w:rsidP="00D30D67">
      <w:pPr>
        <w:tabs>
          <w:tab w:val="left" w:pos="709"/>
        </w:tabs>
        <w:spacing w:before="360" w:after="60" w:line="300" w:lineRule="exact"/>
        <w:ind w:left="8222" w:right="-292" w:hanging="8506"/>
        <w:rPr>
          <w:rFonts w:cs="Arial"/>
          <w:b/>
          <w:bCs/>
          <w:iCs/>
          <w:color w:val="000000"/>
          <w:sz w:val="20"/>
          <w:szCs w:val="20"/>
          <w:lang w:val="en-GB" w:eastAsia="fr-FR"/>
        </w:rPr>
      </w:pPr>
      <w:r w:rsidRPr="00D47F01">
        <w:rPr>
          <w:rFonts w:cs="Arial"/>
          <w:b/>
          <w:bCs/>
          <w:iCs/>
          <w:color w:val="000000"/>
          <w:sz w:val="24"/>
          <w:szCs w:val="24"/>
          <w:lang w:val="en-GB" w:eastAsia="fr-FR"/>
        </w:rPr>
        <w:t>1</w:t>
      </w:r>
      <w:r w:rsidR="00D47F01">
        <w:rPr>
          <w:rFonts w:cs="Arial"/>
          <w:b/>
          <w:bCs/>
          <w:iCs/>
          <w:color w:val="000000"/>
          <w:sz w:val="24"/>
          <w:szCs w:val="24"/>
          <w:lang w:val="en-GB" w:eastAsia="fr-FR"/>
        </w:rPr>
        <w:t>2</w:t>
      </w:r>
      <w:r w:rsidRPr="00D47F01">
        <w:rPr>
          <w:rFonts w:cs="Arial"/>
          <w:b/>
          <w:bCs/>
          <w:iCs/>
          <w:color w:val="000000"/>
          <w:sz w:val="24"/>
          <w:szCs w:val="24"/>
          <w:lang w:val="en-GB" w:eastAsia="fr-FR"/>
        </w:rPr>
        <w:t>.</w:t>
      </w:r>
      <w:r w:rsidRPr="00D47F01">
        <w:rPr>
          <w:rFonts w:cs="Arial"/>
          <w:b/>
          <w:bCs/>
          <w:iCs/>
          <w:color w:val="000000"/>
          <w:sz w:val="24"/>
          <w:szCs w:val="24"/>
          <w:u w:val="single"/>
          <w:lang w:val="en-GB" w:eastAsia="fr-FR"/>
        </w:rPr>
        <w:t xml:space="preserve"> Reports </w:t>
      </w:r>
      <w:r w:rsidRPr="00D47F01">
        <w:rPr>
          <w:rFonts w:cs="Arial"/>
          <w:b/>
          <w:bCs/>
          <w:color w:val="000000"/>
          <w:sz w:val="24"/>
          <w:szCs w:val="24"/>
          <w:u w:val="single"/>
          <w:lang w:val="en-GB" w:eastAsia="fr-FR"/>
        </w:rPr>
        <w:t xml:space="preserve">from </w:t>
      </w:r>
      <w:r w:rsidRPr="00D47F01">
        <w:rPr>
          <w:rFonts w:cs="Arial"/>
          <w:b/>
          <w:bCs/>
          <w:iCs/>
          <w:color w:val="000000"/>
          <w:sz w:val="24"/>
          <w:szCs w:val="24"/>
          <w:u w:val="single"/>
          <w:lang w:val="en-GB" w:eastAsia="fr-FR"/>
        </w:rPr>
        <w:t>representatives of European Medical Organisations</w:t>
      </w:r>
      <w:r w:rsidRPr="00D47F01">
        <w:rPr>
          <w:rFonts w:cs="Arial"/>
          <w:b/>
          <w:bCs/>
          <w:iCs/>
          <w:color w:val="000000"/>
          <w:sz w:val="24"/>
          <w:szCs w:val="24"/>
          <w:lang w:val="en-GB" w:eastAsia="fr-FR"/>
        </w:rPr>
        <w:t xml:space="preserve"> </w:t>
      </w:r>
      <w:r w:rsidRPr="00D47F01">
        <w:rPr>
          <w:rFonts w:cs="Arial"/>
          <w:b/>
          <w:bCs/>
          <w:iCs/>
          <w:color w:val="000000"/>
          <w:sz w:val="20"/>
          <w:szCs w:val="20"/>
          <w:lang w:val="en-GB" w:eastAsia="fr-FR"/>
        </w:rPr>
        <w:t xml:space="preserve">                                                                                         </w:t>
      </w:r>
      <w:r w:rsidRPr="00D47F01">
        <w:rPr>
          <w:rFonts w:cs="Arial"/>
          <w:b/>
          <w:bCs/>
          <w:color w:val="215E99"/>
          <w:sz w:val="20"/>
          <w:szCs w:val="20"/>
          <w:u w:val="single"/>
          <w:lang w:val="en-GB" w:eastAsia="fr-FR"/>
        </w:rPr>
        <w:t xml:space="preserve"> </w:t>
      </w:r>
      <w:r w:rsidRPr="00D47F01">
        <w:rPr>
          <w:rFonts w:cs="Arial"/>
          <w:b/>
          <w:bCs/>
          <w:sz w:val="20"/>
          <w:szCs w:val="20"/>
          <w:lang w:val="en-GB" w:eastAsia="fr-FR"/>
        </w:rPr>
        <w:t xml:space="preserve">   </w:t>
      </w:r>
    </w:p>
    <w:p w14:paraId="77B7DEAD"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p>
    <w:p w14:paraId="5ACBEC11" w14:textId="123B5825" w:rsidR="00F84AE3" w:rsidRPr="00F84AE3" w:rsidRDefault="00F84AE3" w:rsidP="00F84AE3">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F84AE3">
        <w:rPr>
          <w:rFonts w:cs="Arial"/>
          <w:bCs/>
          <w:sz w:val="20"/>
          <w:szCs w:val="20"/>
          <w:lang w:eastAsia="fr-FR"/>
        </w:rPr>
        <w:t xml:space="preserve">Before inviting the sister medical organisations to speak, the </w:t>
      </w:r>
      <w:r w:rsidRPr="00F84AE3">
        <w:rPr>
          <w:rFonts w:cs="Arial"/>
          <w:bCs/>
          <w:sz w:val="20"/>
          <w:szCs w:val="20"/>
          <w:lang w:val="en-GB" w:eastAsia="fr-FR"/>
        </w:rPr>
        <w:t>UE</w:t>
      </w:r>
      <w:r>
        <w:rPr>
          <w:rFonts w:cs="Arial"/>
          <w:bCs/>
          <w:sz w:val="20"/>
          <w:szCs w:val="20"/>
          <w:lang w:val="en-GB" w:eastAsia="fr-FR"/>
        </w:rPr>
        <w:t xml:space="preserve">MS </w:t>
      </w:r>
      <w:r w:rsidRPr="00F84AE3">
        <w:rPr>
          <w:rFonts w:cs="Arial"/>
          <w:bCs/>
          <w:sz w:val="20"/>
          <w:szCs w:val="20"/>
          <w:lang w:eastAsia="fr-FR"/>
        </w:rPr>
        <w:t>President announced plans for a new format at Council meetings: written reports will be complemented by round-table discussions on shared topics to deliver concrete outcomes.</w:t>
      </w:r>
    </w:p>
    <w:p w14:paraId="25CB31FD" w14:textId="77777777" w:rsidR="00F84AE3" w:rsidRPr="00F84AE3" w:rsidRDefault="00F84AE3" w:rsidP="00F84AE3">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F84AE3">
        <w:rPr>
          <w:rFonts w:cs="Arial"/>
          <w:bCs/>
          <w:sz w:val="20"/>
          <w:szCs w:val="20"/>
          <w:lang w:eastAsia="fr-FR"/>
        </w:rPr>
        <w:t>He outlined areas of collaboration: with AEMH on clinical leadership, CEOM on ethics, EJD on ETR reviews and CESMA, EMSA on the new internship scheme, FEMS on workforce planning, and UEMO on medical education accreditation.</w:t>
      </w:r>
    </w:p>
    <w:p w14:paraId="11358A87" w14:textId="7FB5A78F" w:rsidR="00F84AE3" w:rsidRPr="00F84AE3" w:rsidRDefault="00F84AE3" w:rsidP="00F84AE3">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val="en-GB" w:eastAsia="fr-FR"/>
        </w:rPr>
      </w:pPr>
      <w:r w:rsidRPr="00F84AE3">
        <w:rPr>
          <w:rFonts w:cs="Arial"/>
          <w:bCs/>
          <w:sz w:val="20"/>
          <w:szCs w:val="20"/>
          <w:lang w:val="en-GB" w:eastAsia="fr-FR"/>
        </w:rPr>
        <w:t>Pr</w:t>
      </w:r>
      <w:r>
        <w:rPr>
          <w:rFonts w:cs="Arial"/>
          <w:bCs/>
          <w:sz w:val="20"/>
          <w:szCs w:val="20"/>
          <w:lang w:val="en-GB" w:eastAsia="fr-FR"/>
        </w:rPr>
        <w:t>of. Papalois</w:t>
      </w:r>
      <w:r w:rsidRPr="00F84AE3">
        <w:rPr>
          <w:rFonts w:cs="Arial"/>
          <w:bCs/>
          <w:sz w:val="20"/>
          <w:szCs w:val="20"/>
          <w:lang w:eastAsia="fr-FR"/>
        </w:rPr>
        <w:t xml:space="preserve"> concluded by thanking all sister organisations for their contributions and partnership with UEMS.</w:t>
      </w:r>
    </w:p>
    <w:p w14:paraId="06E6726D" w14:textId="40297335" w:rsidR="00D30D67" w:rsidRPr="00702FD6" w:rsidRDefault="00D30D67" w:rsidP="00F84AE3">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center"/>
        <w:textAlignment w:val="baseline"/>
        <w:rPr>
          <w:rFonts w:cs="Arial"/>
          <w:bCs/>
          <w:sz w:val="20"/>
          <w:szCs w:val="20"/>
          <w:lang w:eastAsia="fr-FR"/>
        </w:rPr>
      </w:pPr>
      <w:r w:rsidRPr="00D47F01">
        <w:rPr>
          <w:rFonts w:cs="Arial"/>
          <w:b/>
          <w:bCs/>
          <w:i/>
          <w:iCs/>
          <w:color w:val="000000"/>
          <w:sz w:val="20"/>
          <w:szCs w:val="20"/>
          <w:lang w:eastAsia="fr-FR"/>
        </w:rPr>
        <w:t>The floor was open to:</w:t>
      </w:r>
    </w:p>
    <w:p w14:paraId="51C075D8" w14:textId="77777777" w:rsidR="00D30D67" w:rsidRPr="00D47F01" w:rsidRDefault="00D30D67" w:rsidP="00702FD6">
      <w:pPr>
        <w:tabs>
          <w:tab w:val="left" w:pos="709"/>
        </w:tabs>
        <w:spacing w:before="360" w:after="60" w:line="300" w:lineRule="exact"/>
        <w:ind w:left="8222" w:right="-292" w:hanging="8648"/>
        <w:jc w:val="center"/>
        <w:rPr>
          <w:rFonts w:cs="Arial"/>
          <w:b/>
          <w:bCs/>
          <w:iCs/>
          <w:color w:val="000000"/>
          <w:sz w:val="20"/>
          <w:szCs w:val="20"/>
          <w:lang w:eastAsia="fr-FR"/>
        </w:rPr>
      </w:pPr>
      <w:r w:rsidRPr="00D47F01">
        <w:rPr>
          <w:rFonts w:cs="Arial"/>
          <w:b/>
          <w:bCs/>
          <w:iCs/>
          <w:color w:val="000000"/>
          <w:sz w:val="20"/>
          <w:szCs w:val="20"/>
          <w:lang w:eastAsia="fr-FR"/>
        </w:rPr>
        <w:t>AEMH – CEOM – CPME – EANA – EJD – EMSA – FEMS – UEMO</w:t>
      </w:r>
    </w:p>
    <w:p w14:paraId="76699428" w14:textId="77777777" w:rsidR="00D47F01" w:rsidRDefault="00D47F01"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
          <w:bCs/>
          <w:iCs/>
          <w:color w:val="000000"/>
          <w:sz w:val="20"/>
          <w:szCs w:val="20"/>
          <w:lang w:eastAsia="fr-FR"/>
        </w:rPr>
      </w:pPr>
    </w:p>
    <w:p w14:paraId="57C07D08" w14:textId="7D82418F" w:rsidR="006C4FEC" w:rsidRPr="006C4FEC" w:rsidRDefault="00D30D67" w:rsidP="006C4FEC">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E242CB">
        <w:rPr>
          <w:rFonts w:cs="Arial"/>
          <w:b/>
          <w:bCs/>
          <w:iCs/>
          <w:color w:val="000000"/>
          <w:sz w:val="20"/>
          <w:szCs w:val="20"/>
          <w:lang w:eastAsia="fr-FR"/>
        </w:rPr>
        <w:t xml:space="preserve">AEMH – </w:t>
      </w:r>
      <w:r w:rsidRPr="00E242CB">
        <w:rPr>
          <w:rFonts w:cs="Arial"/>
          <w:bCs/>
          <w:i/>
          <w:iCs/>
          <w:sz w:val="20"/>
          <w:szCs w:val="20"/>
          <w:lang w:eastAsia="fr-FR"/>
        </w:rPr>
        <w:t xml:space="preserve">Prof. </w:t>
      </w:r>
      <w:r w:rsidRPr="00D47F01">
        <w:rPr>
          <w:rFonts w:eastAsia="Times New Roman" w:cs="Arial"/>
          <w:bCs/>
          <w:i/>
          <w:iCs/>
          <w:sz w:val="20"/>
          <w:szCs w:val="20"/>
          <w:lang w:val="en-US" w:eastAsia="fr-FR"/>
        </w:rPr>
        <w:t>João</w:t>
      </w:r>
      <w:r w:rsidRPr="00D47F01">
        <w:rPr>
          <w:rFonts w:cs="Arial"/>
          <w:bCs/>
          <w:i/>
          <w:iCs/>
          <w:sz w:val="20"/>
          <w:szCs w:val="20"/>
          <w:lang w:val="en-US" w:eastAsia="fr-FR"/>
        </w:rPr>
        <w:t xml:space="preserve"> </w:t>
      </w:r>
      <w:r w:rsidRPr="00E242CB">
        <w:rPr>
          <w:rFonts w:cs="Arial"/>
          <w:bCs/>
          <w:i/>
          <w:iCs/>
          <w:sz w:val="20"/>
          <w:szCs w:val="20"/>
          <w:lang w:eastAsia="fr-FR"/>
        </w:rPr>
        <w:t>de Deus, President of AEMH</w:t>
      </w:r>
      <w:r w:rsidR="006C4FEC" w:rsidRPr="006C4FEC">
        <w:rPr>
          <w:rFonts w:cs="Arial"/>
          <w:bCs/>
          <w:sz w:val="20"/>
          <w:szCs w:val="20"/>
          <w:lang w:eastAsia="fr-FR"/>
        </w:rPr>
        <w:t>, presented the organisation’s work, highlighting the European Academy of Clinical Leadership (EACL). He recalled its origins in 2016 and its launch in 2021 as a joint initiative with UEMS, European Medical Organisations, and universities. Since then, the Academy has held five assessment sessions in Austria, Belgium, and Portugal, recognising nearly 100 fellows from 11 countries for their leadership skills and management experience.</w:t>
      </w:r>
    </w:p>
    <w:p w14:paraId="61BA1D22" w14:textId="0E8975AC" w:rsidR="00D30D67" w:rsidRDefault="006C4FEC" w:rsidP="006C4FEC">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6C4FEC">
        <w:rPr>
          <w:rFonts w:cs="Arial"/>
          <w:bCs/>
          <w:sz w:val="20"/>
          <w:szCs w:val="20"/>
          <w:lang w:eastAsia="fr-FR"/>
        </w:rPr>
        <w:t xml:space="preserve">He noted that the Academy is governed by a Board and aims to develop European Training Requirements in clinical leadership for trainees, junior, and senior doctors. Looking ahead, he </w:t>
      </w:r>
      <w:r w:rsidRPr="006C4FEC">
        <w:rPr>
          <w:rFonts w:cs="Arial"/>
          <w:bCs/>
          <w:sz w:val="20"/>
          <w:szCs w:val="20"/>
          <w:lang w:eastAsia="fr-FR"/>
        </w:rPr>
        <w:lastRenderedPageBreak/>
        <w:t>announced the 2025 AEMH General Assembly in Rome, preceded by a conference on AI, AR, and the Metaverse in medicine, and the creation of two new working groups on hospital crisis management and doctors’ quality of life.</w:t>
      </w:r>
    </w:p>
    <w:p w14:paraId="57B3E25F" w14:textId="77777777" w:rsidR="00993CB6" w:rsidRPr="00993CB6" w:rsidRDefault="00993CB6" w:rsidP="006C4FEC">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p>
    <w:p w14:paraId="497876F3" w14:textId="77777777" w:rsidR="00993CB6" w:rsidRPr="00993CB6" w:rsidRDefault="00D30D67" w:rsidP="00993CB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FE6511">
        <w:rPr>
          <w:rFonts w:cs="Arial"/>
          <w:b/>
          <w:bCs/>
          <w:sz w:val="20"/>
          <w:szCs w:val="20"/>
          <w:lang w:eastAsia="fr-FR"/>
        </w:rPr>
        <w:t xml:space="preserve">CEOM – </w:t>
      </w:r>
      <w:r w:rsidRPr="00FE6511">
        <w:rPr>
          <w:rFonts w:cs="Arial"/>
          <w:bCs/>
          <w:i/>
          <w:iCs/>
          <w:sz w:val="20"/>
          <w:szCs w:val="20"/>
          <w:lang w:eastAsia="fr-FR"/>
        </w:rPr>
        <w:t xml:space="preserve">Prof. </w:t>
      </w:r>
      <w:r w:rsidRPr="00D47F01">
        <w:rPr>
          <w:rFonts w:eastAsia="Times New Roman" w:cs="Arial"/>
          <w:bCs/>
          <w:i/>
          <w:iCs/>
          <w:sz w:val="20"/>
          <w:szCs w:val="20"/>
          <w:lang w:val="en-US" w:eastAsia="fr-FR"/>
        </w:rPr>
        <w:t>José</w:t>
      </w:r>
      <w:r w:rsidRPr="00D47F01">
        <w:rPr>
          <w:rFonts w:cs="Arial"/>
          <w:bCs/>
          <w:i/>
          <w:iCs/>
          <w:sz w:val="20"/>
          <w:szCs w:val="20"/>
          <w:lang w:val="en-US" w:eastAsia="fr-FR"/>
        </w:rPr>
        <w:t xml:space="preserve"> </w:t>
      </w:r>
      <w:r w:rsidRPr="00FE6511">
        <w:rPr>
          <w:rFonts w:cs="Arial"/>
          <w:bCs/>
          <w:i/>
          <w:iCs/>
          <w:sz w:val="20"/>
          <w:szCs w:val="20"/>
          <w:lang w:eastAsia="fr-FR"/>
        </w:rPr>
        <w:t>Santos,</w:t>
      </w:r>
      <w:r w:rsidRPr="00FE6511">
        <w:rPr>
          <w:rFonts w:cs="Arial"/>
          <w:bCs/>
          <w:sz w:val="20"/>
          <w:szCs w:val="20"/>
          <w:lang w:eastAsia="fr-FR"/>
        </w:rPr>
        <w:t xml:space="preserve"> </w:t>
      </w:r>
      <w:r w:rsidRPr="00FE6511">
        <w:rPr>
          <w:rFonts w:cs="Arial"/>
          <w:bCs/>
          <w:i/>
          <w:iCs/>
          <w:sz w:val="20"/>
          <w:szCs w:val="20"/>
          <w:lang w:eastAsia="fr-FR"/>
        </w:rPr>
        <w:t>President of CEOM</w:t>
      </w:r>
      <w:r w:rsidRPr="00FE6511">
        <w:rPr>
          <w:rFonts w:cs="Arial"/>
          <w:bCs/>
          <w:sz w:val="20"/>
          <w:szCs w:val="20"/>
          <w:lang w:eastAsia="fr-FR"/>
        </w:rPr>
        <w:t xml:space="preserve">, </w:t>
      </w:r>
      <w:r w:rsidR="00993CB6" w:rsidRPr="00993CB6">
        <w:rPr>
          <w:rFonts w:cs="Arial"/>
          <w:bCs/>
          <w:sz w:val="20"/>
          <w:szCs w:val="20"/>
          <w:lang w:eastAsia="fr-FR"/>
        </w:rPr>
        <w:t>outlined the organisation’s priorities and collaborations. CEOM works with other EMOs to uphold ethical values, protect the doctor–patient relationship, and promote quality in medical education and practice. It supports initiatives such as the European Academy of Clinical Leadership, CPME’s work on mental health and health data, FEMS’ White Book on working conditions, and the new UEMS Task Force on Bioethics.</w:t>
      </w:r>
    </w:p>
    <w:p w14:paraId="5B46F1BE" w14:textId="750C6734" w:rsidR="00D30D67" w:rsidRPr="00993CB6" w:rsidRDefault="00993CB6" w:rsidP="00993CB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val="en-GB" w:eastAsia="fr-FR"/>
        </w:rPr>
      </w:pPr>
      <w:r w:rsidRPr="00993CB6">
        <w:rPr>
          <w:rFonts w:cs="Arial"/>
          <w:bCs/>
          <w:sz w:val="20"/>
          <w:szCs w:val="20"/>
          <w:lang w:eastAsia="fr-FR"/>
        </w:rPr>
        <w:t>A key focus is combating violence against doctors: CEOM promotes 12 March as the European Awareness Day and issued its 2025 Declaration calling for zero tolerance. Other highlights include the European Charter of Ethics, new deontological recommendations, policy statements on AI (Portugal, 2024) and telemedicine (Albania, 2025), and ongoing work on medical demography through the European Observatory.</w:t>
      </w:r>
    </w:p>
    <w:p w14:paraId="1A8ADDDA" w14:textId="77777777" w:rsidR="00993CB6" w:rsidRPr="00993CB6" w:rsidRDefault="00993CB6" w:rsidP="00993CB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val="en-GB" w:eastAsia="fr-FR"/>
        </w:rPr>
      </w:pPr>
    </w:p>
    <w:p w14:paraId="4BB4DF6A" w14:textId="2B5621AB" w:rsidR="00D30D67" w:rsidRPr="003A4ED7"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D47F01">
        <w:rPr>
          <w:rFonts w:cs="Arial"/>
          <w:b/>
          <w:bCs/>
          <w:sz w:val="20"/>
          <w:szCs w:val="20"/>
          <w:lang w:eastAsia="fr-FR"/>
        </w:rPr>
        <w:t>EJD</w:t>
      </w:r>
      <w:r w:rsidRPr="00FE6511">
        <w:rPr>
          <w:rFonts w:cs="Arial"/>
          <w:b/>
          <w:bCs/>
          <w:sz w:val="20"/>
          <w:szCs w:val="20"/>
          <w:lang w:eastAsia="fr-FR"/>
        </w:rPr>
        <w:t xml:space="preserve"> – </w:t>
      </w:r>
      <w:r w:rsidRPr="003A4ED7">
        <w:rPr>
          <w:rFonts w:cs="Arial"/>
          <w:bCs/>
          <w:i/>
          <w:iCs/>
          <w:sz w:val="20"/>
          <w:szCs w:val="20"/>
          <w:lang w:eastAsia="fr-FR"/>
        </w:rPr>
        <w:t>Dr</w:t>
      </w:r>
      <w:r w:rsidRPr="003A4ED7">
        <w:rPr>
          <w:rFonts w:cs="Arial"/>
          <w:b/>
          <w:sz w:val="20"/>
          <w:szCs w:val="20"/>
          <w:lang w:eastAsia="fr-FR"/>
        </w:rPr>
        <w:t xml:space="preserve"> </w:t>
      </w:r>
      <w:r w:rsidRPr="00D47F01">
        <w:rPr>
          <w:rFonts w:cs="Arial"/>
          <w:bCs/>
          <w:i/>
          <w:iCs/>
          <w:sz w:val="20"/>
          <w:szCs w:val="20"/>
          <w:lang w:eastAsia="fr-FR"/>
        </w:rPr>
        <w:t xml:space="preserve">Valentina </w:t>
      </w:r>
      <w:r w:rsidRPr="003A4ED7">
        <w:rPr>
          <w:rFonts w:cs="Arial"/>
          <w:bCs/>
          <w:i/>
          <w:iCs/>
          <w:sz w:val="20"/>
          <w:szCs w:val="20"/>
          <w:lang w:eastAsia="fr-FR"/>
        </w:rPr>
        <w:t>Pugelj, PGT Chairperson</w:t>
      </w:r>
      <w:r w:rsidRPr="00D47F01">
        <w:rPr>
          <w:rFonts w:cs="Arial"/>
          <w:bCs/>
          <w:sz w:val="20"/>
          <w:szCs w:val="20"/>
          <w:lang w:eastAsia="fr-FR"/>
        </w:rPr>
        <w:t xml:space="preserve">, </w:t>
      </w:r>
      <w:r w:rsidRPr="003A4ED7">
        <w:rPr>
          <w:rFonts w:cs="Arial"/>
          <w:bCs/>
          <w:sz w:val="20"/>
          <w:szCs w:val="20"/>
          <w:lang w:eastAsia="fr-FR"/>
        </w:rPr>
        <w:t>delivered the report on behalf of the European Junior Doctors. She highlighted that the Memorandum of Understanding with UEMS was renewed in February 2025, confirming the strong collaboration between the two organisations. Currently, there are 40 EJD representatives active within UEMS, and new elections are scheduled soon.</w:t>
      </w:r>
    </w:p>
    <w:p w14:paraId="74EBB3BB" w14:textId="77777777" w:rsidR="00D30D67" w:rsidRPr="003A4ED7"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3A4ED7">
        <w:rPr>
          <w:rFonts w:cs="Arial"/>
          <w:bCs/>
          <w:sz w:val="20"/>
          <w:szCs w:val="20"/>
          <w:lang w:eastAsia="fr-FR"/>
        </w:rPr>
        <w:t>EJD is continuing its advocacy work as a recognised non-state actor with WHO/Europe and remains engaged in joint efforts with other E</w:t>
      </w:r>
      <w:r w:rsidRPr="00D47F01">
        <w:rPr>
          <w:rFonts w:cs="Arial"/>
          <w:bCs/>
          <w:sz w:val="20"/>
          <w:szCs w:val="20"/>
          <w:lang w:eastAsia="fr-FR"/>
        </w:rPr>
        <w:t>MOs</w:t>
      </w:r>
      <w:r w:rsidRPr="003A4ED7">
        <w:rPr>
          <w:rFonts w:cs="Arial"/>
          <w:bCs/>
          <w:sz w:val="20"/>
          <w:szCs w:val="20"/>
          <w:lang w:eastAsia="fr-FR"/>
        </w:rPr>
        <w:t xml:space="preserve"> to address the health workforce crisis.</w:t>
      </w:r>
    </w:p>
    <w:p w14:paraId="115AFF0D" w14:textId="77777777" w:rsidR="00D30D67" w:rsidRPr="003A4ED7"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3A4ED7">
        <w:rPr>
          <w:rFonts w:cs="Arial"/>
          <w:bCs/>
          <w:sz w:val="20"/>
          <w:szCs w:val="20"/>
          <w:lang w:eastAsia="fr-FR"/>
        </w:rPr>
        <w:t>A major focus is the ongoing Working Hours Survey, designed to gather evidence on working conditions and their impact on doctors’ wellbeing and patient safety.</w:t>
      </w:r>
    </w:p>
    <w:p w14:paraId="6AF761C6" w14:textId="22566C53"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3A4ED7">
        <w:rPr>
          <w:rFonts w:cs="Arial"/>
          <w:bCs/>
          <w:sz w:val="20"/>
          <w:szCs w:val="20"/>
          <w:lang w:eastAsia="fr-FR"/>
        </w:rPr>
        <w:t>Dr Pugelj also outlined upcoming policy priorities, which include addressing inequalities, optimising the medical workforce, and developing a comprehensive policy on postgraduate training</w:t>
      </w:r>
      <w:r w:rsidRPr="00D47F01">
        <w:rPr>
          <w:rFonts w:cs="Arial"/>
          <w:bCs/>
          <w:sz w:val="20"/>
          <w:szCs w:val="20"/>
          <w:lang w:eastAsia="fr-FR"/>
        </w:rPr>
        <w:t>.</w:t>
      </w:r>
    </w:p>
    <w:p w14:paraId="2F6ED0C8" w14:textId="77777777" w:rsidR="00D30D67" w:rsidRPr="00D47F01" w:rsidRDefault="00D30D67" w:rsidP="00D30D67">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p>
    <w:p w14:paraId="0E323332" w14:textId="49F47520" w:rsidR="00112BA5" w:rsidRPr="00112BA5" w:rsidRDefault="00D30D67" w:rsidP="00112BA5">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D47F01">
        <w:rPr>
          <w:rFonts w:cs="Arial"/>
          <w:b/>
          <w:bCs/>
          <w:sz w:val="20"/>
          <w:szCs w:val="20"/>
          <w:lang w:eastAsia="fr-FR"/>
        </w:rPr>
        <w:t>EMSA</w:t>
      </w:r>
      <w:r w:rsidRPr="00FE6511">
        <w:rPr>
          <w:rFonts w:cs="Arial"/>
          <w:b/>
          <w:bCs/>
          <w:sz w:val="20"/>
          <w:szCs w:val="20"/>
          <w:lang w:eastAsia="fr-FR"/>
        </w:rPr>
        <w:t xml:space="preserve"> – </w:t>
      </w:r>
      <w:r w:rsidR="00112BA5" w:rsidRPr="00112BA5">
        <w:rPr>
          <w:rFonts w:cs="Arial"/>
          <w:bCs/>
          <w:i/>
          <w:iCs/>
          <w:sz w:val="20"/>
          <w:szCs w:val="20"/>
          <w:lang w:eastAsia="fr-FR"/>
        </w:rPr>
        <w:t xml:space="preserve">Mr. Samuel Olagoke, Vice President of External Affairs (2024/25), </w:t>
      </w:r>
      <w:r w:rsidR="00112BA5" w:rsidRPr="00112BA5">
        <w:rPr>
          <w:rFonts w:cs="Arial"/>
          <w:bCs/>
          <w:sz w:val="20"/>
          <w:szCs w:val="20"/>
          <w:lang w:eastAsia="fr-FR"/>
        </w:rPr>
        <w:t>presented the EMSA activity report. He noted the association’s growth with new members in 2025, the revision of key policy papers at the Spring Assembly, and stronger engagement with EMOs.</w:t>
      </w:r>
    </w:p>
    <w:p w14:paraId="36E2AE86" w14:textId="77777777" w:rsidR="00112BA5" w:rsidRPr="00112BA5" w:rsidRDefault="00112BA5" w:rsidP="00112BA5">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112BA5">
        <w:rPr>
          <w:rFonts w:cs="Arial"/>
          <w:bCs/>
          <w:sz w:val="20"/>
          <w:szCs w:val="20"/>
          <w:lang w:eastAsia="fr-FR"/>
        </w:rPr>
        <w:t>Recent initiatives included a webinar on violence against healthcare workers, collaborations with scientific societies, and participation in key events such as the AMSE Executive Committee Meeting, WHO Europe activities, and the EASL Congress in Amsterdam. EMSA also launched projects on mapping student mental health services and surveying specialty training pathways.</w:t>
      </w:r>
    </w:p>
    <w:p w14:paraId="74C97FA0" w14:textId="1F62C267" w:rsidR="00D30D67" w:rsidRPr="00112BA5" w:rsidRDefault="00112BA5" w:rsidP="00112BA5">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112BA5">
        <w:rPr>
          <w:rFonts w:cs="Arial"/>
          <w:bCs/>
          <w:sz w:val="20"/>
          <w:szCs w:val="20"/>
          <w:lang w:eastAsia="fr-FR"/>
        </w:rPr>
        <w:t>Mr. Olagoke emphasised EMSA’s focus on healthy lifestyles for young people, closer cooperation with European institutions, and its role in fostering future medical leadership in Europe.</w:t>
      </w:r>
    </w:p>
    <w:p w14:paraId="034B8C43" w14:textId="77777777" w:rsidR="00112BA5" w:rsidRPr="00112BA5" w:rsidRDefault="00112BA5" w:rsidP="00112BA5">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p>
    <w:p w14:paraId="09EA32F1" w14:textId="6E667A78" w:rsidR="00702FD6" w:rsidRPr="00702FD6" w:rsidRDefault="00D30D67" w:rsidP="00702FD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iCs/>
          <w:color w:val="000000"/>
          <w:sz w:val="20"/>
          <w:szCs w:val="20"/>
          <w:lang w:val="en-GB" w:eastAsia="fr-FR"/>
        </w:rPr>
      </w:pPr>
      <w:r w:rsidRPr="00D47F01">
        <w:rPr>
          <w:rFonts w:cs="Arial"/>
          <w:b/>
          <w:bCs/>
          <w:sz w:val="20"/>
          <w:szCs w:val="20"/>
          <w:lang w:eastAsia="fr-FR"/>
        </w:rPr>
        <w:t>UEMO</w:t>
      </w:r>
      <w:r w:rsidRPr="00FE6511">
        <w:rPr>
          <w:rFonts w:cs="Arial"/>
          <w:b/>
          <w:bCs/>
          <w:sz w:val="20"/>
          <w:szCs w:val="20"/>
          <w:lang w:eastAsia="fr-FR"/>
        </w:rPr>
        <w:t xml:space="preserve"> – </w:t>
      </w:r>
      <w:r w:rsidRPr="007345B9">
        <w:rPr>
          <w:rFonts w:cs="Arial"/>
          <w:bCs/>
          <w:i/>
          <w:iCs/>
          <w:color w:val="000000"/>
          <w:sz w:val="20"/>
          <w:szCs w:val="20"/>
          <w:lang w:eastAsia="fr-FR"/>
        </w:rPr>
        <w:t>Dr Peter Holden, Vice-President</w:t>
      </w:r>
      <w:r w:rsidRPr="00D47F01">
        <w:rPr>
          <w:rFonts w:cs="Arial"/>
          <w:bCs/>
          <w:iCs/>
          <w:color w:val="000000"/>
          <w:sz w:val="20"/>
          <w:szCs w:val="20"/>
          <w:lang w:eastAsia="fr-FR"/>
        </w:rPr>
        <w:t xml:space="preserve"> of the UEMO, </w:t>
      </w:r>
      <w:r w:rsidR="00702FD6" w:rsidRPr="00702FD6">
        <w:rPr>
          <w:rFonts w:cs="Arial"/>
          <w:iCs/>
          <w:color w:val="000000"/>
          <w:sz w:val="20"/>
          <w:szCs w:val="20"/>
          <w:lang w:val="en-GB" w:eastAsia="fr-FR"/>
        </w:rPr>
        <w:t>delivered the organisation’s report.</w:t>
      </w:r>
      <w:r w:rsidR="00702FD6" w:rsidRPr="00702FD6">
        <w:rPr>
          <w:rFonts w:cs="Arial"/>
          <w:bCs/>
          <w:iCs/>
          <w:color w:val="000000"/>
          <w:sz w:val="20"/>
          <w:szCs w:val="20"/>
          <w:lang w:val="en-GB" w:eastAsia="fr-FR"/>
        </w:rPr>
        <w:t xml:space="preserve"> He announced the launch of UEMO’s new website and the next General Assembly in Helsinki (June 2025). He reaffirmed UEMO’s stance that General Practice/Family Medicine must be recognised on the same register as other specialties and insisted that the 5,500-hour undergraduate training standard remain the only route to primary medical qualification.</w:t>
      </w:r>
    </w:p>
    <w:p w14:paraId="78B10B22" w14:textId="77777777" w:rsidR="00702FD6" w:rsidRPr="00702FD6" w:rsidRDefault="00702FD6" w:rsidP="00702FD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iCs/>
          <w:color w:val="000000"/>
          <w:sz w:val="20"/>
          <w:szCs w:val="20"/>
          <w:lang w:val="en-GB" w:eastAsia="fr-FR"/>
        </w:rPr>
      </w:pPr>
      <w:r w:rsidRPr="00702FD6">
        <w:rPr>
          <w:rFonts w:cs="Arial"/>
          <w:bCs/>
          <w:iCs/>
          <w:color w:val="000000"/>
          <w:sz w:val="20"/>
          <w:szCs w:val="20"/>
          <w:lang w:val="en-GB" w:eastAsia="fr-FR"/>
        </w:rPr>
        <w:t>Dr Holden stressed UEMO’s strong opposition to the unsupervised practice of Physician Assistants/Associates, citing risks to patient safety, and underlined the central role of General Practice in cost-effective, high-quality healthcare. He also highlighted the potential of Artificial Intelligence to address workforce shortages and complex care needs, while cautioning that its adoption must be evidence-based and safe, and called for close cooperation with UEMS.</w:t>
      </w:r>
    </w:p>
    <w:p w14:paraId="3B051169" w14:textId="77777777" w:rsidR="00702FD6" w:rsidRPr="00702FD6" w:rsidRDefault="00702FD6" w:rsidP="00702FD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iCs/>
          <w:color w:val="000000"/>
          <w:sz w:val="20"/>
          <w:szCs w:val="20"/>
          <w:lang w:val="en-GB" w:eastAsia="fr-FR"/>
        </w:rPr>
      </w:pPr>
      <w:r w:rsidRPr="00702FD6">
        <w:rPr>
          <w:rFonts w:cs="Arial"/>
          <w:bCs/>
          <w:iCs/>
          <w:color w:val="000000"/>
          <w:sz w:val="20"/>
          <w:szCs w:val="20"/>
          <w:lang w:val="en-GB" w:eastAsia="fr-FR"/>
        </w:rPr>
        <w:lastRenderedPageBreak/>
        <w:t>He concluded by reiterating UEMO’s campaign for recognition of General Practice, its resistance to inappropriate skill-mixing, and the importance of joint action by medical organisations on physician substitution.</w:t>
      </w:r>
    </w:p>
    <w:p w14:paraId="08528BA6" w14:textId="4C79BEF0" w:rsidR="00D30D67" w:rsidRPr="00D47F01" w:rsidRDefault="00D30D67" w:rsidP="00702FD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
          <w:bCs/>
          <w:iCs/>
          <w:color w:val="000000"/>
          <w:sz w:val="28"/>
          <w:szCs w:val="28"/>
          <w:lang w:val="en-GB" w:eastAsia="fr-FR"/>
        </w:rPr>
      </w:pPr>
    </w:p>
    <w:p w14:paraId="2BCA4309" w14:textId="7153ED02" w:rsidR="00D47F01" w:rsidRPr="00D47F01" w:rsidRDefault="00D47F01" w:rsidP="00D47F01">
      <w:pPr>
        <w:spacing w:line="276" w:lineRule="auto"/>
        <w:ind w:hanging="284"/>
        <w:rPr>
          <w:rFonts w:cs="Arial"/>
          <w:b/>
          <w:bCs/>
          <w:color w:val="000000"/>
          <w:sz w:val="24"/>
          <w:szCs w:val="24"/>
          <w:lang w:val="en-GB" w:eastAsia="fr-FR"/>
        </w:rPr>
      </w:pPr>
      <w:r w:rsidRPr="00D47F01">
        <w:rPr>
          <w:rFonts w:cs="Arial"/>
          <w:b/>
          <w:bCs/>
          <w:iCs/>
          <w:color w:val="000000"/>
          <w:sz w:val="24"/>
          <w:szCs w:val="24"/>
          <w:lang w:val="en-GB" w:eastAsia="fr-FR"/>
        </w:rPr>
        <w:t>1</w:t>
      </w:r>
      <w:r>
        <w:rPr>
          <w:rFonts w:cs="Arial"/>
          <w:b/>
          <w:bCs/>
          <w:iCs/>
          <w:color w:val="000000"/>
          <w:sz w:val="24"/>
          <w:szCs w:val="24"/>
          <w:lang w:val="en-GB" w:eastAsia="fr-FR"/>
        </w:rPr>
        <w:t>3</w:t>
      </w:r>
      <w:r w:rsidRPr="00D47F01">
        <w:rPr>
          <w:rFonts w:cs="Arial"/>
          <w:b/>
          <w:bCs/>
          <w:iCs/>
          <w:color w:val="000000"/>
          <w:sz w:val="24"/>
          <w:szCs w:val="24"/>
          <w:lang w:val="en-GB" w:eastAsia="fr-FR"/>
        </w:rPr>
        <w:t>.</w:t>
      </w:r>
      <w:r w:rsidRPr="00D47F01">
        <w:rPr>
          <w:rFonts w:cs="Arial"/>
          <w:b/>
          <w:bCs/>
          <w:iCs/>
          <w:color w:val="000000"/>
          <w:sz w:val="24"/>
          <w:szCs w:val="24"/>
          <w:u w:val="single"/>
          <w:lang w:val="en-GB" w:eastAsia="fr-FR"/>
        </w:rPr>
        <w:t xml:space="preserve"> Internal Reports </w:t>
      </w:r>
      <w:r w:rsidRPr="00D47F01">
        <w:rPr>
          <w:rFonts w:cs="Arial"/>
          <w:b/>
          <w:bCs/>
          <w:color w:val="000000"/>
          <w:sz w:val="24"/>
          <w:szCs w:val="24"/>
          <w:u w:val="single"/>
          <w:lang w:val="en-GB" w:eastAsia="fr-FR"/>
        </w:rPr>
        <w:t xml:space="preserve">from Sections, </w:t>
      </w:r>
      <w:r w:rsidRPr="00D47F01">
        <w:rPr>
          <w:rFonts w:cs="Arial"/>
          <w:b/>
          <w:bCs/>
          <w:iCs/>
          <w:color w:val="000000"/>
          <w:sz w:val="24"/>
          <w:szCs w:val="24"/>
          <w:u w:val="single"/>
          <w:lang w:val="en-GB" w:eastAsia="fr-FR"/>
        </w:rPr>
        <w:t>MJCs and TFs</w:t>
      </w:r>
      <w:r w:rsidRPr="00D47F01">
        <w:rPr>
          <w:rFonts w:cs="Arial"/>
          <w:b/>
          <w:bCs/>
          <w:iCs/>
          <w:color w:val="000000"/>
          <w:sz w:val="24"/>
          <w:szCs w:val="24"/>
          <w:lang w:val="en-GB" w:eastAsia="fr-FR"/>
        </w:rPr>
        <w:t xml:space="preserve">                                                       </w:t>
      </w:r>
    </w:p>
    <w:p w14:paraId="097A7069" w14:textId="2A7640DE" w:rsidR="00D47F01" w:rsidRPr="00D47F01" w:rsidRDefault="00D47F01" w:rsidP="00D47F01">
      <w:pPr>
        <w:spacing w:line="276" w:lineRule="auto"/>
        <w:rPr>
          <w:rFonts w:cs="Arial"/>
          <w:b/>
          <w:sz w:val="20"/>
          <w:szCs w:val="20"/>
          <w:lang w:val="en-GB" w:eastAsia="fr-FR"/>
        </w:rPr>
      </w:pPr>
      <w:r w:rsidRPr="00D47F01">
        <w:rPr>
          <w:rFonts w:cs="Arial"/>
          <w:b/>
          <w:sz w:val="20"/>
          <w:szCs w:val="20"/>
          <w:lang w:val="en-GB" w:eastAsia="fr-FR"/>
        </w:rPr>
        <w:t>1</w:t>
      </w:r>
      <w:r>
        <w:rPr>
          <w:rFonts w:cs="Arial"/>
          <w:b/>
          <w:sz w:val="20"/>
          <w:szCs w:val="20"/>
          <w:lang w:val="en-GB" w:eastAsia="fr-FR"/>
        </w:rPr>
        <w:t>3</w:t>
      </w:r>
      <w:r w:rsidRPr="00D47F01">
        <w:rPr>
          <w:rFonts w:cs="Arial"/>
          <w:b/>
          <w:sz w:val="20"/>
          <w:szCs w:val="20"/>
          <w:lang w:val="en-GB" w:eastAsia="fr-FR"/>
        </w:rPr>
        <w:t>.1</w:t>
      </w:r>
      <w:r w:rsidRPr="00D47F01">
        <w:rPr>
          <w:rFonts w:cs="Arial"/>
          <w:b/>
          <w:color w:val="000000"/>
          <w:sz w:val="20"/>
          <w:szCs w:val="20"/>
          <w:lang w:val="en-GB" w:eastAsia="fr-FR"/>
        </w:rPr>
        <w:t xml:space="preserve">. Presentation of updated </w:t>
      </w:r>
      <w:r w:rsidRPr="00D47F01">
        <w:rPr>
          <w:rFonts w:cs="Arial"/>
          <w:b/>
          <w:sz w:val="20"/>
          <w:szCs w:val="20"/>
          <w:lang w:val="en-GB" w:eastAsia="fr-FR"/>
        </w:rPr>
        <w:t xml:space="preserve">ORL competencies                       </w:t>
      </w:r>
      <w:r w:rsidRPr="00D47F01">
        <w:rPr>
          <w:rFonts w:cs="Arial"/>
          <w:b/>
          <w:sz w:val="20"/>
          <w:szCs w:val="20"/>
          <w:lang w:val="en-GB" w:eastAsia="fr-FR"/>
        </w:rPr>
        <w:tab/>
      </w:r>
      <w:r w:rsidRPr="00D47F01">
        <w:rPr>
          <w:rFonts w:cs="Arial"/>
          <w:b/>
          <w:sz w:val="20"/>
          <w:szCs w:val="20"/>
          <w:lang w:val="en-GB" w:eastAsia="fr-FR"/>
        </w:rPr>
        <w:tab/>
        <w:t xml:space="preserve">                               </w:t>
      </w:r>
    </w:p>
    <w:p w14:paraId="39373234" w14:textId="77777777" w:rsidR="00D47F01" w:rsidRPr="00D47F01" w:rsidRDefault="00D47F01" w:rsidP="00D47F01">
      <w:pPr>
        <w:spacing w:line="276" w:lineRule="auto"/>
        <w:ind w:left="7080"/>
        <w:rPr>
          <w:rFonts w:cs="Arial"/>
          <w:bCs/>
          <w:i/>
          <w:sz w:val="20"/>
          <w:szCs w:val="20"/>
          <w:lang w:val="en-US" w:eastAsia="fr-FR"/>
        </w:rPr>
      </w:pPr>
      <w:r w:rsidRPr="00D47F01">
        <w:rPr>
          <w:rFonts w:cs="Arial"/>
          <w:bCs/>
          <w:i/>
          <w:sz w:val="20"/>
          <w:szCs w:val="20"/>
          <w:lang w:val="en-GB" w:eastAsia="fr-FR"/>
        </w:rPr>
        <w:t xml:space="preserve">          </w:t>
      </w:r>
      <w:r w:rsidRPr="00D47F01">
        <w:rPr>
          <w:rFonts w:cs="Arial"/>
          <w:bCs/>
          <w:i/>
          <w:sz w:val="20"/>
          <w:szCs w:val="20"/>
          <w:lang w:val="en-US" w:eastAsia="fr-FR"/>
        </w:rPr>
        <w:t>Dr Heikki Irjala</w:t>
      </w:r>
    </w:p>
    <w:p w14:paraId="158DC85D" w14:textId="01AA43CE" w:rsidR="00D47F01" w:rsidRPr="00D47F01" w:rsidRDefault="00D47F01" w:rsidP="00702FD6">
      <w:pPr>
        <w:rPr>
          <w:rFonts w:cs="Arial"/>
          <w:bCs/>
          <w:i/>
          <w:sz w:val="20"/>
          <w:szCs w:val="20"/>
          <w:lang w:val="en-US" w:eastAsia="fr-FR"/>
        </w:rPr>
      </w:pPr>
      <w:r w:rsidRPr="00D47F01">
        <w:rPr>
          <w:rFonts w:cs="Arial"/>
          <w:bCs/>
          <w:i/>
          <w:sz w:val="20"/>
          <w:szCs w:val="20"/>
          <w:lang w:val="en-US" w:eastAsia="fr-FR"/>
        </w:rPr>
        <w:t xml:space="preserve">                                                                  </w:t>
      </w:r>
      <w:r>
        <w:rPr>
          <w:rFonts w:cs="Arial"/>
          <w:bCs/>
          <w:i/>
          <w:sz w:val="20"/>
          <w:szCs w:val="20"/>
          <w:lang w:val="en-US" w:eastAsia="fr-FR"/>
        </w:rPr>
        <w:t xml:space="preserve">         </w:t>
      </w:r>
      <w:r w:rsidRPr="00D47F01">
        <w:rPr>
          <w:rFonts w:cs="Arial"/>
          <w:bCs/>
          <w:i/>
          <w:sz w:val="20"/>
          <w:szCs w:val="20"/>
          <w:lang w:val="en-US" w:eastAsia="fr-FR"/>
        </w:rPr>
        <w:t xml:space="preserve">    President of the UEMS Section of Otorhinolaryngology</w:t>
      </w:r>
    </w:p>
    <w:p w14:paraId="7B4C5898" w14:textId="77777777" w:rsidR="00D47F01" w:rsidRPr="004673D7" w:rsidRDefault="00D47F01" w:rsidP="00702FD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702FD6">
        <w:rPr>
          <w:rFonts w:cs="Arial"/>
          <w:bCs/>
          <w:sz w:val="20"/>
          <w:szCs w:val="20"/>
          <w:lang w:eastAsia="fr-FR"/>
        </w:rPr>
        <w:t>Dr Irjala</w:t>
      </w:r>
      <w:r w:rsidRPr="004673D7">
        <w:rPr>
          <w:rFonts w:cs="Arial"/>
          <w:bCs/>
          <w:sz w:val="20"/>
          <w:szCs w:val="20"/>
          <w:lang w:eastAsia="fr-FR"/>
        </w:rPr>
        <w:t xml:space="preserve"> presented the update on special competencies within ORL. He recalled that logbooks had first been created in 2014 for six subspecialties and that a survey in 2024 showed eight competencies are formally recognised in at least one European country.</w:t>
      </w:r>
    </w:p>
    <w:p w14:paraId="3AEFC3FE" w14:textId="77777777" w:rsidR="00D47F01" w:rsidRPr="004673D7" w:rsidRDefault="00D47F01" w:rsidP="00702FD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4673D7">
        <w:rPr>
          <w:rFonts w:cs="Arial"/>
          <w:bCs/>
          <w:sz w:val="20"/>
          <w:szCs w:val="20"/>
          <w:lang w:eastAsia="fr-FR"/>
        </w:rPr>
        <w:t>He reported that the logbooks had recently been reviewed and harmonised, with updates made to references and procedures. The revised versions were also shared with scientific societies for feedback.</w:t>
      </w:r>
    </w:p>
    <w:p w14:paraId="1B3EBC05" w14:textId="77777777" w:rsidR="00D47F01" w:rsidRPr="004673D7" w:rsidRDefault="00D47F01" w:rsidP="00702FD6">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4673D7">
        <w:rPr>
          <w:rFonts w:cs="Arial"/>
          <w:bCs/>
          <w:sz w:val="20"/>
          <w:szCs w:val="20"/>
          <w:lang w:eastAsia="fr-FR"/>
        </w:rPr>
        <w:t>Dr Irjala concluded by noting that the updated logbooks are now available and could, in the future, serve as the basis for PDMs.</w:t>
      </w:r>
    </w:p>
    <w:p w14:paraId="50BFD000" w14:textId="77777777" w:rsidR="00D47F01" w:rsidRPr="00D47F01" w:rsidRDefault="00D47F01" w:rsidP="00D47F01">
      <w:pPr>
        <w:spacing w:line="276" w:lineRule="auto"/>
        <w:jc w:val="both"/>
        <w:rPr>
          <w:rFonts w:cs="Arial"/>
          <w:bCs/>
          <w:i/>
          <w:color w:val="FF0000"/>
          <w:sz w:val="20"/>
          <w:szCs w:val="20"/>
          <w:lang w:eastAsia="fr-FR"/>
        </w:rPr>
      </w:pPr>
    </w:p>
    <w:p w14:paraId="699B7513" w14:textId="3489F452" w:rsidR="00D47F01" w:rsidRPr="00D47F01" w:rsidRDefault="00D47F01" w:rsidP="00D47F01">
      <w:pPr>
        <w:spacing w:line="276" w:lineRule="auto"/>
        <w:rPr>
          <w:rFonts w:cs="Arial"/>
          <w:b/>
          <w:bCs/>
          <w:color w:val="000000"/>
          <w:sz w:val="20"/>
          <w:szCs w:val="20"/>
          <w:lang w:val="en-GB" w:eastAsia="fr-FR"/>
        </w:rPr>
      </w:pPr>
      <w:r w:rsidRPr="00D47F01">
        <w:rPr>
          <w:rFonts w:cs="Arial"/>
          <w:b/>
          <w:bCs/>
          <w:color w:val="000000"/>
          <w:sz w:val="20"/>
          <w:szCs w:val="20"/>
          <w:lang w:val="en-GB" w:eastAsia="fr-FR"/>
        </w:rPr>
        <w:t>1</w:t>
      </w:r>
      <w:r>
        <w:rPr>
          <w:rFonts w:cs="Arial"/>
          <w:b/>
          <w:bCs/>
          <w:color w:val="000000"/>
          <w:sz w:val="20"/>
          <w:szCs w:val="20"/>
          <w:lang w:val="en-GB" w:eastAsia="fr-FR"/>
        </w:rPr>
        <w:t>3</w:t>
      </w:r>
      <w:r w:rsidRPr="00D47F01">
        <w:rPr>
          <w:rFonts w:cs="Arial"/>
          <w:b/>
          <w:bCs/>
          <w:color w:val="000000"/>
          <w:sz w:val="20"/>
          <w:szCs w:val="20"/>
          <w:lang w:val="en-GB" w:eastAsia="fr-FR"/>
        </w:rPr>
        <w:t xml:space="preserve">.2. Adolescent Medicine and Health MJC activities report </w:t>
      </w:r>
      <w:r w:rsidRPr="00D47F01">
        <w:rPr>
          <w:rFonts w:cs="Arial"/>
          <w:b/>
          <w:bCs/>
          <w:color w:val="000000"/>
          <w:sz w:val="20"/>
          <w:szCs w:val="20"/>
          <w:lang w:val="en-GB" w:eastAsia="fr-FR"/>
        </w:rPr>
        <w:tab/>
      </w:r>
    </w:p>
    <w:p w14:paraId="0BE75B62" w14:textId="77777777" w:rsidR="00D47F01" w:rsidRPr="00D47F01" w:rsidRDefault="00D47F01" w:rsidP="00D47F01">
      <w:pPr>
        <w:spacing w:line="276" w:lineRule="auto"/>
        <w:ind w:left="709"/>
        <w:jc w:val="right"/>
        <w:rPr>
          <w:rFonts w:cs="Arial"/>
          <w:bCs/>
          <w:i/>
          <w:sz w:val="20"/>
          <w:szCs w:val="20"/>
          <w:lang w:val="en-GB" w:eastAsia="fr-FR"/>
        </w:rPr>
      </w:pPr>
      <w:r w:rsidRPr="00D47F01">
        <w:rPr>
          <w:rFonts w:cs="Arial"/>
          <w:bCs/>
          <w:i/>
          <w:sz w:val="20"/>
          <w:szCs w:val="20"/>
          <w:lang w:val="en-GB" w:eastAsia="fr-FR"/>
        </w:rPr>
        <w:t>Assoc. Prof. Lina Zabuliene,</w:t>
      </w:r>
    </w:p>
    <w:p w14:paraId="45A96D48" w14:textId="77777777" w:rsidR="00D47F01" w:rsidRPr="00D47F01" w:rsidRDefault="00D47F01" w:rsidP="00D47F01">
      <w:pPr>
        <w:spacing w:line="276" w:lineRule="auto"/>
        <w:ind w:left="709"/>
        <w:jc w:val="right"/>
        <w:rPr>
          <w:rFonts w:cs="Arial"/>
          <w:bCs/>
          <w:i/>
          <w:sz w:val="20"/>
          <w:szCs w:val="20"/>
          <w:lang w:val="en-GB" w:eastAsia="fr-FR"/>
        </w:rPr>
      </w:pPr>
      <w:r w:rsidRPr="00D47F01">
        <w:rPr>
          <w:rFonts w:cs="Arial"/>
          <w:bCs/>
          <w:i/>
          <w:sz w:val="20"/>
          <w:szCs w:val="20"/>
          <w:lang w:val="en-GB" w:eastAsia="fr-FR"/>
        </w:rPr>
        <w:t>President of UEMS Adolescent Medicine and Health MJC</w:t>
      </w:r>
    </w:p>
    <w:p w14:paraId="0FD24338" w14:textId="77777777" w:rsidR="00D47F01" w:rsidRPr="0006733A" w:rsidRDefault="00D47F01" w:rsidP="00D47F0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06733A">
        <w:rPr>
          <w:rFonts w:cs="Arial"/>
          <w:bCs/>
          <w:sz w:val="20"/>
          <w:szCs w:val="20"/>
          <w:lang w:eastAsia="fr-FR"/>
        </w:rPr>
        <w:t>Assoc. Prof. Zabuliene presented the activities of the Adolescent Medicine and Health MJC, focusing on the importance of improving transitional care for adolescents and young adults moving from paediatric to adult health services. She underlined that this period is often fragmented, leading to poor outcomes such as missed diagnoses, insufficient follow-up, and mental health challenges.</w:t>
      </w:r>
    </w:p>
    <w:p w14:paraId="10696994" w14:textId="77777777" w:rsidR="00D47F01" w:rsidRPr="0006733A" w:rsidRDefault="00D47F01" w:rsidP="00D47F0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06733A">
        <w:rPr>
          <w:rFonts w:cs="Arial"/>
          <w:bCs/>
          <w:sz w:val="20"/>
          <w:szCs w:val="20"/>
          <w:lang w:eastAsia="fr-FR"/>
        </w:rPr>
        <w:t xml:space="preserve">She shared insights from the Nordic Youth Panel, which highlighted young patients’ expectations for better recognition of their needs, stronger support, and more youth-friendly care. The MJC has been working to develop </w:t>
      </w:r>
      <w:r w:rsidRPr="00D47F01">
        <w:rPr>
          <w:rFonts w:cs="Arial"/>
          <w:bCs/>
          <w:sz w:val="20"/>
          <w:szCs w:val="20"/>
          <w:lang w:eastAsia="fr-FR"/>
        </w:rPr>
        <w:t>EPAs</w:t>
      </w:r>
      <w:r w:rsidRPr="0006733A">
        <w:rPr>
          <w:rFonts w:cs="Arial"/>
          <w:bCs/>
          <w:sz w:val="20"/>
          <w:szCs w:val="20"/>
          <w:lang w:eastAsia="fr-FR"/>
        </w:rPr>
        <w:t xml:space="preserve"> tailored to transition care, covering areas such as legal capacity, psychosocial and developmental needs, equity, digital tools, and health literacy.</w:t>
      </w:r>
    </w:p>
    <w:p w14:paraId="37040904" w14:textId="77777777" w:rsidR="00D47F01" w:rsidRPr="0006733A" w:rsidRDefault="00D47F01" w:rsidP="00D47F0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06733A">
        <w:rPr>
          <w:rFonts w:cs="Arial"/>
          <w:bCs/>
          <w:sz w:val="20"/>
          <w:szCs w:val="20"/>
          <w:lang w:eastAsia="fr-FR"/>
        </w:rPr>
        <w:t>These EPAs are designed for adult specialists across disciplines and provide a flexible, universally applicable framework. Collaboration has already been established with psychiatry, child and adolescent psychiatry, emergency medicine, and paediatric haematology/oncology.</w:t>
      </w:r>
    </w:p>
    <w:p w14:paraId="30DAA569" w14:textId="77777777" w:rsidR="00D47F01" w:rsidRPr="0006733A" w:rsidRDefault="00D47F01" w:rsidP="00D47F01">
      <w:pPr>
        <w:tabs>
          <w:tab w:val="left" w:pos="-720"/>
          <w:tab w:val="left" w:pos="709"/>
          <w:tab w:val="left" w:pos="5159"/>
          <w:tab w:val="left" w:pos="7369"/>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263"/>
        </w:tabs>
        <w:suppressAutoHyphens/>
        <w:overflowPunct w:val="0"/>
        <w:autoSpaceDE w:val="0"/>
        <w:autoSpaceDN w:val="0"/>
        <w:adjustRightInd w:val="0"/>
        <w:jc w:val="both"/>
        <w:textAlignment w:val="baseline"/>
        <w:rPr>
          <w:rFonts w:cs="Arial"/>
          <w:bCs/>
          <w:sz w:val="20"/>
          <w:szCs w:val="20"/>
          <w:lang w:eastAsia="fr-FR"/>
        </w:rPr>
      </w:pPr>
      <w:r w:rsidRPr="0006733A">
        <w:rPr>
          <w:rFonts w:cs="Arial"/>
          <w:bCs/>
          <w:sz w:val="20"/>
          <w:szCs w:val="20"/>
          <w:lang w:eastAsia="fr-FR"/>
        </w:rPr>
        <w:t>Assoc. Prof. Zabuliene concluded by emphasising the need to embed these competencies into training programmes and proposed the development of a dedicated ETR on transition care for adult specialists, to ensure more efficient and youth-friendly healthcare provision.</w:t>
      </w:r>
    </w:p>
    <w:p w14:paraId="4F088782" w14:textId="77777777" w:rsidR="00D47F01" w:rsidRPr="00D47F01" w:rsidRDefault="00D47F01" w:rsidP="00D47F01">
      <w:pPr>
        <w:spacing w:line="276" w:lineRule="auto"/>
        <w:rPr>
          <w:rFonts w:cs="Arial"/>
          <w:b/>
          <w:i/>
          <w:color w:val="000000"/>
          <w:lang w:val="en-GB" w:eastAsia="fr-FR"/>
        </w:rPr>
      </w:pPr>
      <w:r w:rsidRPr="00D47F01">
        <w:rPr>
          <w:rFonts w:cs="Arial"/>
          <w:b/>
          <w:bCs/>
          <w:color w:val="000000"/>
          <w:sz w:val="24"/>
          <w:szCs w:val="20"/>
          <w:lang w:val="en-GB" w:eastAsia="fr-FR"/>
        </w:rPr>
        <w:tab/>
        <w:t xml:space="preserve">         </w:t>
      </w:r>
    </w:p>
    <w:p w14:paraId="15436251" w14:textId="519A37EE" w:rsidR="00D47F01" w:rsidRPr="00D47F01" w:rsidRDefault="00D47F01" w:rsidP="00702FD6">
      <w:pPr>
        <w:rPr>
          <w:rFonts w:cs="Arial"/>
          <w:b/>
          <w:i/>
          <w:color w:val="000000"/>
          <w:sz w:val="20"/>
          <w:szCs w:val="20"/>
          <w:lang w:val="en-GB" w:eastAsia="fr-FR"/>
        </w:rPr>
      </w:pPr>
      <w:r w:rsidRPr="00D47F01">
        <w:rPr>
          <w:rFonts w:cs="Arial"/>
          <w:b/>
          <w:color w:val="000000"/>
          <w:sz w:val="20"/>
          <w:szCs w:val="20"/>
          <w:lang w:val="en-GB" w:eastAsia="fr-FR"/>
        </w:rPr>
        <w:t>1</w:t>
      </w:r>
      <w:r>
        <w:rPr>
          <w:rFonts w:cs="Arial"/>
          <w:b/>
          <w:color w:val="000000"/>
          <w:sz w:val="20"/>
          <w:szCs w:val="20"/>
          <w:lang w:val="en-GB" w:eastAsia="fr-FR"/>
        </w:rPr>
        <w:t>3</w:t>
      </w:r>
      <w:r w:rsidRPr="00D47F01">
        <w:rPr>
          <w:rFonts w:cs="Arial"/>
          <w:b/>
          <w:color w:val="000000"/>
          <w:sz w:val="20"/>
          <w:szCs w:val="20"/>
          <w:lang w:val="en-GB" w:eastAsia="fr-FR"/>
        </w:rPr>
        <w:t>.3.  Update on the TF for Legal and Forensic Medicine</w:t>
      </w:r>
      <w:r w:rsidRPr="00D47F01">
        <w:rPr>
          <w:rFonts w:cs="Arial"/>
          <w:b/>
          <w:i/>
          <w:color w:val="000000"/>
          <w:sz w:val="20"/>
          <w:szCs w:val="20"/>
          <w:lang w:val="en-GB" w:eastAsia="fr-FR"/>
        </w:rPr>
        <w:t xml:space="preserve">                       </w:t>
      </w:r>
    </w:p>
    <w:p w14:paraId="551F79F8" w14:textId="77777777" w:rsidR="00D47F01" w:rsidRPr="00D47F01" w:rsidRDefault="00D47F01" w:rsidP="00702FD6">
      <w:pPr>
        <w:ind w:left="709"/>
        <w:jc w:val="right"/>
        <w:rPr>
          <w:rFonts w:cs="Arial"/>
          <w:bCs/>
          <w:i/>
          <w:color w:val="000000"/>
          <w:sz w:val="20"/>
          <w:szCs w:val="20"/>
          <w:lang w:val="en-GB" w:eastAsia="fr-FR"/>
        </w:rPr>
      </w:pPr>
      <w:r w:rsidRPr="00D47F01">
        <w:rPr>
          <w:rFonts w:cs="Arial"/>
          <w:bCs/>
          <w:i/>
          <w:color w:val="000000"/>
          <w:sz w:val="20"/>
          <w:szCs w:val="20"/>
          <w:lang w:val="en-GB" w:eastAsia="fr-FR"/>
        </w:rPr>
        <w:t>Dr John Firth</w:t>
      </w:r>
    </w:p>
    <w:p w14:paraId="3396EFF1" w14:textId="77777777" w:rsidR="00D47F01" w:rsidRPr="00D47F01" w:rsidRDefault="00D47F01" w:rsidP="00702FD6">
      <w:pPr>
        <w:ind w:left="709"/>
        <w:jc w:val="right"/>
        <w:rPr>
          <w:rFonts w:cs="Arial"/>
          <w:bCs/>
          <w:i/>
          <w:sz w:val="20"/>
          <w:szCs w:val="20"/>
          <w:lang w:val="en-US" w:eastAsia="fr-FR"/>
        </w:rPr>
      </w:pPr>
      <w:r w:rsidRPr="00D47F01">
        <w:rPr>
          <w:rFonts w:cs="Arial"/>
          <w:bCs/>
          <w:i/>
          <w:sz w:val="20"/>
          <w:szCs w:val="20"/>
          <w:lang w:val="en-US" w:eastAsia="fr-FR"/>
        </w:rPr>
        <w:t>Member of the UEMS TF for Legal and Forensic Medicine</w:t>
      </w:r>
    </w:p>
    <w:p w14:paraId="407FCA04" w14:textId="77777777" w:rsidR="00D47F01" w:rsidRPr="00623475" w:rsidRDefault="00D47F01" w:rsidP="00702FD6">
      <w:pPr>
        <w:jc w:val="both"/>
        <w:rPr>
          <w:rFonts w:cs="Arial"/>
          <w:bCs/>
          <w:iCs/>
          <w:color w:val="000000"/>
          <w:sz w:val="20"/>
          <w:szCs w:val="20"/>
          <w:lang w:eastAsia="fr-FR"/>
        </w:rPr>
      </w:pPr>
      <w:r w:rsidRPr="00702FD6">
        <w:rPr>
          <w:rFonts w:cs="Arial"/>
          <w:bCs/>
          <w:iCs/>
          <w:color w:val="000000"/>
          <w:sz w:val="20"/>
          <w:szCs w:val="20"/>
          <w:lang w:eastAsia="fr-FR"/>
        </w:rPr>
        <w:t>Dr Firth</w:t>
      </w:r>
      <w:r w:rsidRPr="00623475">
        <w:rPr>
          <w:rFonts w:cs="Arial"/>
          <w:bCs/>
          <w:iCs/>
          <w:color w:val="000000"/>
          <w:sz w:val="20"/>
          <w:szCs w:val="20"/>
          <w:lang w:eastAsia="fr-FR"/>
        </w:rPr>
        <w:t xml:space="preserve"> presented the update on the TF for Legal and Forensic Medicine. He recalled that the TF was originally created in 2013 following a proposal by the European Council of Legal Medicine and highlighted its multidisciplinary nature, bringing together expertise from pathology, psychiatry, pharmacology, emergency medicine, paediatrics, laboratory medicine, genetics, and other related areas.</w:t>
      </w:r>
    </w:p>
    <w:p w14:paraId="0175D0A7" w14:textId="77777777" w:rsidR="00D47F01" w:rsidRPr="00623475" w:rsidRDefault="00D47F01" w:rsidP="00702FD6">
      <w:pPr>
        <w:jc w:val="both"/>
        <w:rPr>
          <w:rFonts w:cs="Arial"/>
          <w:bCs/>
          <w:iCs/>
          <w:color w:val="000000"/>
          <w:sz w:val="20"/>
          <w:szCs w:val="20"/>
          <w:lang w:eastAsia="fr-FR"/>
        </w:rPr>
      </w:pPr>
      <w:r w:rsidRPr="00623475">
        <w:rPr>
          <w:rFonts w:cs="Arial"/>
          <w:bCs/>
          <w:iCs/>
          <w:color w:val="000000"/>
          <w:sz w:val="20"/>
          <w:szCs w:val="20"/>
          <w:lang w:eastAsia="fr-FR"/>
        </w:rPr>
        <w:lastRenderedPageBreak/>
        <w:t>He explained that the Federation’s competences include forensic physicians, pathologists conducting medico-legal autopsies, forensic toxicologists, forensic psychiatrists, and medical examiners, as well as other doctors engaged in medico-legal work. Areas of activity include seeking recognition of the discipline at the European level, harmonising practices and quality assurance, developing European Training Requirements and Professional Development Modules, and accrediting training centres.</w:t>
      </w:r>
    </w:p>
    <w:p w14:paraId="1FD237F0" w14:textId="77777777" w:rsidR="00D47F01" w:rsidRPr="00623475" w:rsidRDefault="00D47F01" w:rsidP="00702FD6">
      <w:pPr>
        <w:jc w:val="both"/>
        <w:rPr>
          <w:rFonts w:cs="Arial"/>
          <w:bCs/>
          <w:iCs/>
          <w:color w:val="000000"/>
          <w:sz w:val="20"/>
          <w:szCs w:val="20"/>
          <w:lang w:eastAsia="fr-FR"/>
        </w:rPr>
      </w:pPr>
      <w:r w:rsidRPr="00623475">
        <w:rPr>
          <w:rFonts w:cs="Arial"/>
          <w:bCs/>
          <w:iCs/>
          <w:color w:val="000000"/>
          <w:sz w:val="20"/>
          <w:szCs w:val="20"/>
          <w:lang w:eastAsia="fr-FR"/>
        </w:rPr>
        <w:t>The TF has recently been renewed for a further six-year term, following a kick-off meeting in March 2025. The next steps will be to organise its first online meeting in summer 2025, during which a new Bureau will be elected and the financial arrangements agreed.</w:t>
      </w:r>
    </w:p>
    <w:p w14:paraId="5EB8BE8A" w14:textId="77777777" w:rsidR="00D47F01" w:rsidRPr="00D47F01" w:rsidRDefault="00D47F01" w:rsidP="00702FD6">
      <w:pPr>
        <w:jc w:val="both"/>
        <w:rPr>
          <w:rFonts w:cs="Arial"/>
          <w:bCs/>
          <w:iCs/>
          <w:color w:val="000000"/>
          <w:sz w:val="20"/>
          <w:szCs w:val="20"/>
          <w:lang w:eastAsia="fr-FR"/>
        </w:rPr>
      </w:pPr>
      <w:r w:rsidRPr="00623475">
        <w:rPr>
          <w:rFonts w:cs="Arial"/>
          <w:bCs/>
          <w:iCs/>
          <w:color w:val="000000"/>
          <w:sz w:val="20"/>
          <w:szCs w:val="20"/>
          <w:lang w:eastAsia="fr-FR"/>
        </w:rPr>
        <w:t>Dr Firth underlined the importance of this work for ensuring consistency and high standards in Legal and Forensic Medicine across Europe.</w:t>
      </w:r>
    </w:p>
    <w:p w14:paraId="70729CFE" w14:textId="77777777" w:rsidR="00D47F01" w:rsidRPr="00D47F01" w:rsidRDefault="00D47F01" w:rsidP="00702FD6">
      <w:pPr>
        <w:jc w:val="both"/>
        <w:rPr>
          <w:rFonts w:cs="Arial"/>
          <w:bCs/>
          <w:iCs/>
          <w:color w:val="000000"/>
          <w:sz w:val="20"/>
          <w:szCs w:val="20"/>
          <w:lang w:eastAsia="fr-FR"/>
        </w:rPr>
      </w:pPr>
    </w:p>
    <w:p w14:paraId="77FDB129" w14:textId="4F3FA208" w:rsidR="00D47F01" w:rsidRPr="00D47F01" w:rsidRDefault="00D47F01" w:rsidP="00702FD6">
      <w:pPr>
        <w:jc w:val="both"/>
        <w:rPr>
          <w:rFonts w:cs="Arial"/>
          <w:bCs/>
          <w:iCs/>
          <w:color w:val="000000"/>
          <w:sz w:val="20"/>
          <w:szCs w:val="20"/>
          <w:lang w:val="en-US" w:eastAsia="fr-FR"/>
        </w:rPr>
      </w:pPr>
      <w:r w:rsidRPr="00702FD6">
        <w:rPr>
          <w:rFonts w:cs="Arial"/>
          <w:bCs/>
          <w:iCs/>
          <w:color w:val="000000"/>
          <w:sz w:val="20"/>
          <w:szCs w:val="20"/>
          <w:lang w:val="en-US" w:eastAsia="fr-FR"/>
        </w:rPr>
        <w:t>The President</w:t>
      </w:r>
      <w:r w:rsidRPr="00D47F01">
        <w:rPr>
          <w:rFonts w:cs="Arial"/>
          <w:bCs/>
          <w:iCs/>
          <w:color w:val="000000"/>
          <w:sz w:val="20"/>
          <w:szCs w:val="20"/>
          <w:lang w:val="en-US" w:eastAsia="fr-FR"/>
        </w:rPr>
        <w:t xml:space="preserve"> thanked and congratulated Dr Firth for his report. He confirmed that the Office would soon make contact to launch the kick-off meeting and elections. He also underlined the importance of establishing a Memorandum of Understanding with the European Council of Legal Medicine, noting its considerable expertise, to get the process moving without delay and create a Board.</w:t>
      </w:r>
    </w:p>
    <w:p w14:paraId="5A825985" w14:textId="77777777" w:rsidR="00D47F01" w:rsidRPr="00D47F01" w:rsidRDefault="00D47F01" w:rsidP="00D47F01">
      <w:pPr>
        <w:spacing w:line="276" w:lineRule="auto"/>
        <w:jc w:val="both"/>
        <w:rPr>
          <w:rFonts w:cs="Arial"/>
          <w:bCs/>
          <w:i/>
          <w:sz w:val="20"/>
          <w:szCs w:val="20"/>
          <w:lang w:val="en-US" w:eastAsia="fr-FR"/>
        </w:rPr>
      </w:pPr>
    </w:p>
    <w:p w14:paraId="55B1253F" w14:textId="264B0FC6" w:rsidR="00D47F01" w:rsidRPr="00D47F01" w:rsidRDefault="00D47F01" w:rsidP="00D47F01">
      <w:pPr>
        <w:spacing w:line="276" w:lineRule="auto"/>
        <w:ind w:right="-8"/>
        <w:rPr>
          <w:rFonts w:cs="Arial"/>
          <w:b/>
          <w:sz w:val="20"/>
          <w:szCs w:val="20"/>
          <w:lang w:val="en-GB" w:eastAsia="fr-FR"/>
        </w:rPr>
      </w:pPr>
      <w:r w:rsidRPr="00D47F01">
        <w:rPr>
          <w:rFonts w:cs="Arial"/>
          <w:b/>
          <w:sz w:val="20"/>
          <w:szCs w:val="20"/>
          <w:lang w:val="en-GB" w:eastAsia="fr-FR"/>
        </w:rPr>
        <w:t>1</w:t>
      </w:r>
      <w:r>
        <w:rPr>
          <w:rFonts w:cs="Arial"/>
          <w:b/>
          <w:sz w:val="20"/>
          <w:szCs w:val="20"/>
          <w:lang w:val="en-GB" w:eastAsia="fr-FR"/>
        </w:rPr>
        <w:t>3</w:t>
      </w:r>
      <w:r w:rsidRPr="00D47F01">
        <w:rPr>
          <w:rFonts w:cs="Arial"/>
          <w:b/>
          <w:sz w:val="20"/>
          <w:szCs w:val="20"/>
          <w:lang w:val="en-GB" w:eastAsia="fr-FR"/>
        </w:rPr>
        <w:t xml:space="preserve">.4.  Report from TF Green and Sustainable Medical Practice                                                   </w:t>
      </w:r>
      <w:r w:rsidRPr="00D47F01">
        <w:rPr>
          <w:rFonts w:cs="Arial"/>
          <w:bCs/>
          <w:i/>
          <w:sz w:val="20"/>
          <w:szCs w:val="20"/>
          <w:lang w:val="en-US" w:eastAsia="fr-FR"/>
        </w:rPr>
        <w:t xml:space="preserve"> </w:t>
      </w:r>
    </w:p>
    <w:p w14:paraId="07EECB3D" w14:textId="77777777" w:rsidR="00D47F01" w:rsidRPr="00D47F01" w:rsidRDefault="00D47F01" w:rsidP="00702FD6">
      <w:pPr>
        <w:jc w:val="right"/>
        <w:rPr>
          <w:rFonts w:cs="Arial"/>
          <w:bCs/>
          <w:i/>
          <w:sz w:val="20"/>
          <w:szCs w:val="20"/>
          <w:lang w:val="en-US" w:eastAsia="fr-FR"/>
        </w:rPr>
      </w:pPr>
      <w:r w:rsidRPr="00D47F01">
        <w:rPr>
          <w:rFonts w:cs="Arial"/>
          <w:bCs/>
          <w:i/>
          <w:sz w:val="20"/>
          <w:szCs w:val="20"/>
          <w:lang w:val="en-US" w:eastAsia="fr-FR"/>
        </w:rPr>
        <w:t>Dr Carlos Cabrera</w:t>
      </w:r>
    </w:p>
    <w:p w14:paraId="6EF7A578" w14:textId="77777777" w:rsidR="00D47F01" w:rsidRPr="00D47F01" w:rsidRDefault="00D47F01" w:rsidP="00702FD6">
      <w:pPr>
        <w:jc w:val="right"/>
        <w:rPr>
          <w:rFonts w:cs="Arial"/>
          <w:bCs/>
          <w:i/>
          <w:sz w:val="20"/>
          <w:szCs w:val="20"/>
          <w:lang w:val="en-US" w:eastAsia="fr-FR"/>
        </w:rPr>
      </w:pPr>
      <w:r w:rsidRPr="00D47F01">
        <w:rPr>
          <w:rFonts w:cs="Arial"/>
          <w:bCs/>
          <w:i/>
          <w:sz w:val="20"/>
          <w:szCs w:val="20"/>
          <w:lang w:val="en-US" w:eastAsia="fr-FR"/>
        </w:rPr>
        <w:t>President of TF GSMP</w:t>
      </w:r>
    </w:p>
    <w:p w14:paraId="2D93E348" w14:textId="59B9D79C" w:rsidR="00D47F01" w:rsidRPr="0068420B" w:rsidRDefault="00D47F01" w:rsidP="00702FD6">
      <w:pPr>
        <w:jc w:val="both"/>
        <w:rPr>
          <w:rFonts w:cs="Arial"/>
          <w:bCs/>
          <w:iCs/>
          <w:color w:val="000000"/>
          <w:sz w:val="20"/>
          <w:szCs w:val="20"/>
          <w:lang w:eastAsia="fr-FR"/>
        </w:rPr>
      </w:pPr>
      <w:r w:rsidRPr="00702FD6">
        <w:rPr>
          <w:rFonts w:cs="Arial"/>
          <w:bCs/>
          <w:iCs/>
          <w:color w:val="000000"/>
          <w:sz w:val="20"/>
          <w:szCs w:val="20"/>
          <w:lang w:eastAsia="fr-FR"/>
        </w:rPr>
        <w:t>Dr Cabrera</w:t>
      </w:r>
      <w:r w:rsidRPr="0068420B">
        <w:rPr>
          <w:rFonts w:cs="Arial"/>
          <w:bCs/>
          <w:iCs/>
          <w:color w:val="000000"/>
          <w:sz w:val="20"/>
          <w:szCs w:val="20"/>
          <w:lang w:eastAsia="fr-FR"/>
        </w:rPr>
        <w:t xml:space="preserve"> reported on the ongoing projects of the Thematic Federation and focused on one key initiative: a document titled </w:t>
      </w:r>
      <w:r w:rsidRPr="0068420B">
        <w:rPr>
          <w:rFonts w:cs="Arial"/>
          <w:bCs/>
          <w:i/>
          <w:color w:val="000000"/>
          <w:sz w:val="20"/>
          <w:szCs w:val="20"/>
          <w:lang w:eastAsia="fr-FR"/>
        </w:rPr>
        <w:t>Basic Knowledge on Climate Change, Planetary Health, and Human Health.</w:t>
      </w:r>
      <w:r w:rsidRPr="0068420B">
        <w:rPr>
          <w:rFonts w:cs="Arial"/>
          <w:bCs/>
          <w:iCs/>
          <w:color w:val="000000"/>
          <w:sz w:val="20"/>
          <w:szCs w:val="20"/>
          <w:lang w:eastAsia="fr-FR"/>
        </w:rPr>
        <w:t xml:space="preserve"> This text is intended to be annexed to all future ETR documents. It has already been circulated among UEMS Bodies, and the feedback received has been incorporated into an improved version.</w:t>
      </w:r>
    </w:p>
    <w:p w14:paraId="1D831035" w14:textId="77777777" w:rsidR="00D47F01" w:rsidRPr="0068420B" w:rsidRDefault="00D47F01" w:rsidP="00702FD6">
      <w:pPr>
        <w:jc w:val="both"/>
        <w:rPr>
          <w:rFonts w:cs="Arial"/>
          <w:bCs/>
          <w:iCs/>
          <w:color w:val="000000"/>
          <w:sz w:val="20"/>
          <w:szCs w:val="20"/>
          <w:lang w:eastAsia="fr-FR"/>
        </w:rPr>
      </w:pPr>
      <w:r w:rsidRPr="0068420B">
        <w:rPr>
          <w:rFonts w:cs="Arial"/>
          <w:bCs/>
          <w:iCs/>
          <w:color w:val="000000"/>
          <w:sz w:val="20"/>
          <w:szCs w:val="20"/>
          <w:lang w:eastAsia="fr-FR"/>
        </w:rPr>
        <w:t>He stressed that the TF’s work is grounded in science and evidence. The document explains the impact of climate change and planetary health on human health, highlighting that pollution alone causes millions of deaths each year. It also addresses the ethics of sustainable medicine, emphasising that doctors have an ethical obligation to practise medicine sustainably, as this is the only responsible way to safeguard human health.</w:t>
      </w:r>
    </w:p>
    <w:p w14:paraId="48118CEE" w14:textId="0CDB723A" w:rsidR="00D47F01" w:rsidRPr="0068420B" w:rsidRDefault="00D47F01" w:rsidP="00702FD6">
      <w:pPr>
        <w:jc w:val="both"/>
        <w:rPr>
          <w:rFonts w:cs="Arial"/>
          <w:bCs/>
          <w:iCs/>
          <w:color w:val="000000"/>
          <w:sz w:val="20"/>
          <w:szCs w:val="20"/>
          <w:lang w:eastAsia="fr-FR"/>
        </w:rPr>
      </w:pPr>
      <w:r w:rsidRPr="0068420B">
        <w:rPr>
          <w:rFonts w:cs="Arial"/>
          <w:bCs/>
          <w:iCs/>
          <w:color w:val="000000"/>
          <w:sz w:val="20"/>
          <w:szCs w:val="20"/>
          <w:lang w:eastAsia="fr-FR"/>
        </w:rPr>
        <w:t>Dr Cabrera underlined the role of the medical profession in responding to climate change and planetary health. Healthcare organisations are significant contributors to greenhouse gas emissions, and physicians must use the trust and reputation of their profession to promote change. While UEMS is a non-political organisation, he argued that it must act politically to urge governments to place human health at the centre of climate and planetary health policies.</w:t>
      </w:r>
    </w:p>
    <w:p w14:paraId="645871D5" w14:textId="77777777" w:rsidR="00D47F01" w:rsidRPr="0068420B" w:rsidRDefault="00D47F01" w:rsidP="00702FD6">
      <w:pPr>
        <w:jc w:val="both"/>
        <w:rPr>
          <w:rFonts w:cs="Arial"/>
          <w:bCs/>
          <w:iCs/>
          <w:color w:val="000000"/>
          <w:sz w:val="20"/>
          <w:szCs w:val="20"/>
          <w:lang w:eastAsia="fr-FR"/>
        </w:rPr>
      </w:pPr>
      <w:r w:rsidRPr="0068420B">
        <w:rPr>
          <w:rFonts w:cs="Arial"/>
          <w:bCs/>
          <w:iCs/>
          <w:color w:val="000000"/>
          <w:sz w:val="20"/>
          <w:szCs w:val="20"/>
          <w:lang w:eastAsia="fr-FR"/>
        </w:rPr>
        <w:t>He concluded that by making this document available in all ETRs, it would reach a large number of doctors and have the potential to bring about meaningful change.</w:t>
      </w:r>
    </w:p>
    <w:p w14:paraId="068304DA" w14:textId="77777777" w:rsidR="00D30D67" w:rsidRPr="00D47F01" w:rsidRDefault="00D30D67" w:rsidP="00702FD6">
      <w:pPr>
        <w:tabs>
          <w:tab w:val="left" w:pos="709"/>
        </w:tabs>
        <w:jc w:val="both"/>
        <w:rPr>
          <w:rFonts w:cs="Arial"/>
          <w:b/>
          <w:bCs/>
          <w:color w:val="000000"/>
          <w:sz w:val="20"/>
          <w:szCs w:val="20"/>
          <w:lang w:val="en-GB" w:eastAsia="fr-FR"/>
        </w:rPr>
      </w:pPr>
    </w:p>
    <w:p w14:paraId="6B5DC22F" w14:textId="7342E76B" w:rsidR="00D30D67" w:rsidRPr="00D47F01" w:rsidRDefault="00D30D67" w:rsidP="00702FD6">
      <w:pPr>
        <w:tabs>
          <w:tab w:val="left" w:pos="709"/>
        </w:tabs>
        <w:ind w:hanging="284"/>
        <w:rPr>
          <w:rFonts w:cs="Arial"/>
          <w:b/>
          <w:bCs/>
          <w:iCs/>
          <w:color w:val="000000"/>
          <w:sz w:val="20"/>
          <w:szCs w:val="20"/>
          <w:lang w:val="en-GB" w:eastAsia="fr-FR"/>
        </w:rPr>
      </w:pPr>
      <w:r w:rsidRPr="00D47F01">
        <w:rPr>
          <w:rFonts w:cs="Arial"/>
          <w:b/>
          <w:bCs/>
          <w:iCs/>
          <w:color w:val="000000"/>
          <w:sz w:val="24"/>
          <w:szCs w:val="24"/>
          <w:lang w:val="en-GB" w:eastAsia="fr-FR"/>
        </w:rPr>
        <w:t>1</w:t>
      </w:r>
      <w:r w:rsidR="00D47F01">
        <w:rPr>
          <w:rFonts w:cs="Arial"/>
          <w:b/>
          <w:bCs/>
          <w:iCs/>
          <w:color w:val="000000"/>
          <w:sz w:val="24"/>
          <w:szCs w:val="24"/>
          <w:lang w:val="en-GB" w:eastAsia="fr-FR"/>
        </w:rPr>
        <w:t>4</w:t>
      </w:r>
      <w:r w:rsidRPr="00D47F01">
        <w:rPr>
          <w:rFonts w:cs="Arial"/>
          <w:b/>
          <w:bCs/>
          <w:iCs/>
          <w:color w:val="000000"/>
          <w:sz w:val="24"/>
          <w:szCs w:val="24"/>
          <w:lang w:val="en-GB" w:eastAsia="fr-FR"/>
        </w:rPr>
        <w:t xml:space="preserve">. </w:t>
      </w:r>
      <w:r w:rsidRPr="00D47F01">
        <w:rPr>
          <w:rFonts w:cs="Arial"/>
          <w:b/>
          <w:bCs/>
          <w:iCs/>
          <w:color w:val="000000"/>
          <w:sz w:val="24"/>
          <w:szCs w:val="24"/>
          <w:u w:val="single"/>
          <w:lang w:val="en-GB" w:eastAsia="fr-FR"/>
        </w:rPr>
        <w:t xml:space="preserve"> AOB</w:t>
      </w:r>
      <w:r w:rsidRPr="00D47F01">
        <w:rPr>
          <w:rFonts w:cs="Arial"/>
          <w:b/>
          <w:bCs/>
          <w:iCs/>
          <w:color w:val="000000"/>
          <w:sz w:val="24"/>
          <w:szCs w:val="24"/>
          <w:lang w:val="en-GB" w:eastAsia="fr-FR"/>
        </w:rPr>
        <w:t xml:space="preserve">                                                                                                                </w:t>
      </w:r>
    </w:p>
    <w:p w14:paraId="06EF7E9D" w14:textId="77777777" w:rsidR="00D30D67" w:rsidRPr="00D47F01" w:rsidRDefault="00D30D67" w:rsidP="00702FD6">
      <w:pPr>
        <w:tabs>
          <w:tab w:val="left" w:pos="709"/>
        </w:tabs>
        <w:jc w:val="both"/>
        <w:rPr>
          <w:rFonts w:cs="Arial"/>
          <w:b/>
          <w:bCs/>
          <w:iCs/>
          <w:color w:val="000000"/>
          <w:sz w:val="24"/>
          <w:szCs w:val="20"/>
          <w:lang w:val="en-GB" w:eastAsia="fr-FR"/>
        </w:rPr>
      </w:pPr>
      <w:r w:rsidRPr="00D47F01">
        <w:rPr>
          <w:rFonts w:cs="Arial"/>
          <w:b/>
          <w:bCs/>
          <w:iCs/>
          <w:color w:val="000000"/>
          <w:sz w:val="24"/>
          <w:szCs w:val="20"/>
          <w:lang w:val="en-GB" w:eastAsia="fr-FR"/>
        </w:rPr>
        <w:t xml:space="preserve">                                              </w:t>
      </w:r>
    </w:p>
    <w:p w14:paraId="2E0912AD" w14:textId="514204FE" w:rsidR="00114968" w:rsidRPr="0096572A" w:rsidRDefault="00114968" w:rsidP="0096572A">
      <w:pPr>
        <w:tabs>
          <w:tab w:val="left" w:pos="709"/>
        </w:tabs>
        <w:jc w:val="both"/>
        <w:rPr>
          <w:rFonts w:cs="Arial"/>
          <w:iCs/>
          <w:color w:val="000000"/>
          <w:sz w:val="20"/>
          <w:szCs w:val="16"/>
          <w:lang w:val="en-US" w:eastAsia="fr-FR"/>
        </w:rPr>
      </w:pPr>
      <w:r w:rsidRPr="00114968">
        <w:rPr>
          <w:rFonts w:cs="Arial"/>
          <w:b/>
          <w:bCs/>
          <w:iCs/>
          <w:color w:val="000000"/>
          <w:sz w:val="20"/>
          <w:szCs w:val="16"/>
          <w:lang w:val="en-US" w:eastAsia="fr-FR"/>
        </w:rPr>
        <w:t>The President</w:t>
      </w:r>
      <w:r w:rsidRPr="00114968">
        <w:rPr>
          <w:rFonts w:cs="Arial"/>
          <w:iCs/>
          <w:color w:val="000000"/>
          <w:sz w:val="20"/>
          <w:szCs w:val="16"/>
          <w:lang w:val="en-US" w:eastAsia="fr-FR"/>
        </w:rPr>
        <w:t xml:space="preserve"> closed the meeting by warmly thanking all participants for their contributions and collaboration and expressed appreciation for the constructive discussions held. He concluded by saying he looked forward to seeing everyone at the next</w:t>
      </w:r>
      <w:r>
        <w:rPr>
          <w:rFonts w:cs="Arial"/>
          <w:iCs/>
          <w:color w:val="000000"/>
          <w:sz w:val="20"/>
          <w:szCs w:val="16"/>
          <w:lang w:val="en-US" w:eastAsia="fr-FR"/>
        </w:rPr>
        <w:t xml:space="preserve"> Council </w:t>
      </w:r>
      <w:r w:rsidRPr="00114968">
        <w:rPr>
          <w:rFonts w:cs="Arial"/>
          <w:iCs/>
          <w:color w:val="000000"/>
          <w:sz w:val="20"/>
          <w:szCs w:val="16"/>
          <w:lang w:val="en-US" w:eastAsia="fr-FR"/>
        </w:rPr>
        <w:t>meeting</w:t>
      </w:r>
      <w:r>
        <w:rPr>
          <w:rFonts w:cs="Arial"/>
          <w:iCs/>
          <w:color w:val="000000"/>
          <w:sz w:val="20"/>
          <w:szCs w:val="16"/>
          <w:lang w:val="en-US" w:eastAsia="fr-FR"/>
        </w:rPr>
        <w:t xml:space="preserve"> in Georgia</w:t>
      </w:r>
      <w:r w:rsidRPr="00114968">
        <w:rPr>
          <w:rFonts w:cs="Arial"/>
          <w:iCs/>
          <w:color w:val="000000"/>
          <w:sz w:val="20"/>
          <w:szCs w:val="16"/>
          <w:lang w:val="en-US" w:eastAsia="fr-FR"/>
        </w:rPr>
        <w:t>.</w:t>
      </w:r>
    </w:p>
    <w:p w14:paraId="558D6F3A" w14:textId="5997A0C9" w:rsidR="00D30D67" w:rsidRPr="000E0C2B" w:rsidRDefault="00D30D67" w:rsidP="000E0C2B">
      <w:pPr>
        <w:tabs>
          <w:tab w:val="num" w:pos="1134"/>
        </w:tabs>
        <w:spacing w:line="360" w:lineRule="auto"/>
        <w:ind w:left="4962" w:hanging="4253"/>
        <w:rPr>
          <w:rFonts w:cs="Arial"/>
          <w:b/>
          <w:bCs/>
          <w:i/>
          <w:iCs/>
          <w:color w:val="000000"/>
          <w:sz w:val="20"/>
          <w:szCs w:val="20"/>
          <w:lang w:val="en-GB" w:eastAsia="fr-FR"/>
        </w:rPr>
      </w:pPr>
      <w:r w:rsidRPr="00D47F01">
        <w:rPr>
          <w:rFonts w:cs="Arial"/>
          <w:b/>
          <w:bCs/>
          <w:i/>
          <w:iCs/>
          <w:color w:val="000000"/>
          <w:sz w:val="20"/>
          <w:szCs w:val="20"/>
          <w:lang w:val="en-GB" w:eastAsia="fr-FR"/>
        </w:rPr>
        <w:t>Next UEMS Autumn Council Meeting – 17-18 October 2025, T</w:t>
      </w:r>
      <w:r w:rsidR="00E6333C">
        <w:rPr>
          <w:rFonts w:cs="Arial"/>
          <w:b/>
          <w:bCs/>
          <w:i/>
          <w:iCs/>
          <w:color w:val="000000"/>
          <w:sz w:val="20"/>
          <w:szCs w:val="20"/>
          <w:lang w:val="en-GB" w:eastAsia="fr-FR"/>
        </w:rPr>
        <w:t>bilisi, Georgi</w:t>
      </w:r>
      <w:r w:rsidR="000E0C2B">
        <w:rPr>
          <w:rFonts w:cs="Arial"/>
          <w:b/>
          <w:bCs/>
          <w:i/>
          <w:iCs/>
          <w:color w:val="000000"/>
          <w:sz w:val="20"/>
          <w:szCs w:val="20"/>
          <w:lang w:val="en-GB" w:eastAsia="fr-FR"/>
        </w:rPr>
        <w:t>a</w:t>
      </w:r>
    </w:p>
    <w:p w14:paraId="07B423A3" w14:textId="592A373E" w:rsidR="00DB3539" w:rsidRPr="000E0C2B" w:rsidRDefault="00D30D67" w:rsidP="000E0C2B">
      <w:pPr>
        <w:tabs>
          <w:tab w:val="num" w:pos="1134"/>
        </w:tabs>
        <w:rPr>
          <w:rFonts w:cs="Arial"/>
          <w:bCs/>
          <w:i/>
          <w:iCs/>
          <w:color w:val="C00000"/>
          <w:sz w:val="20"/>
          <w:szCs w:val="24"/>
          <w:lang w:val="en-GB" w:eastAsia="fr-FR"/>
        </w:rPr>
      </w:pPr>
      <w:r w:rsidRPr="00D47F01">
        <w:rPr>
          <w:rFonts w:cs="Arial"/>
          <w:bCs/>
          <w:i/>
          <w:iCs/>
          <w:color w:val="C00000"/>
          <w:sz w:val="20"/>
          <w:szCs w:val="24"/>
          <w:lang w:val="en-GB" w:eastAsia="fr-FR"/>
        </w:rPr>
        <w:t>Items in italic with ** require a vote or a decision.</w:t>
      </w:r>
      <w:r w:rsidR="00DA5EC8" w:rsidRPr="000E0C2B">
        <w:rPr>
          <w:rFonts w:ascii="Cambria" w:hAnsi="Cambria" w:cs="Arial"/>
          <w:bCs/>
          <w:sz w:val="40"/>
          <w:szCs w:val="40"/>
          <w:lang w:val="en-GB" w:eastAsia="fr-FR"/>
        </w:rPr>
        <w:t xml:space="preserve">  </w:t>
      </w:r>
    </w:p>
    <w:sectPr w:rsidR="00DB3539" w:rsidRPr="000E0C2B" w:rsidSect="00620848">
      <w:headerReference w:type="even" r:id="rId11"/>
      <w:headerReference w:type="default" r:id="rId12"/>
      <w:footerReference w:type="even" r:id="rId13"/>
      <w:footerReference w:type="default" r:id="rId14"/>
      <w:headerReference w:type="first" r:id="rId15"/>
      <w:footerReference w:type="first" r:id="rId16"/>
      <w:pgSz w:w="11906" w:h="16838"/>
      <w:pgMar w:top="2269" w:right="1274" w:bottom="1702"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A8681" w14:textId="77777777" w:rsidR="0057086A" w:rsidRDefault="0057086A" w:rsidP="00594699">
      <w:r>
        <w:separator/>
      </w:r>
    </w:p>
  </w:endnote>
  <w:endnote w:type="continuationSeparator" w:id="0">
    <w:p w14:paraId="26AE0E16" w14:textId="77777777" w:rsidR="0057086A" w:rsidRDefault="0057086A" w:rsidP="0059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altName w:val="Cambria"/>
    <w:charset w:val="00"/>
    <w:family w:val="roman"/>
    <w:pitch w:val="variable"/>
    <w:sig w:usb0="E00002FF" w:usb1="500078FF" w:usb2="00000029" w:usb3="00000000" w:csb0="0000019F" w:csb1="00000000"/>
  </w:font>
  <w:font w:name="Aptos Display">
    <w:charset w:val="00"/>
    <w:family w:val="swiss"/>
    <w:pitch w:val="variable"/>
    <w:sig w:usb0="20000287" w:usb1="00000003" w:usb2="00000000" w:usb3="00000000" w:csb0="0000019F" w:csb1="00000000"/>
  </w:font>
  <w:font w:name="Alegreya Sans">
    <w:altName w:val="Calibri"/>
    <w:charset w:val="00"/>
    <w:family w:val="auto"/>
    <w:pitch w:val="variable"/>
    <w:sig w:usb0="6000028F" w:usb1="00000003" w:usb2="00000000" w:usb3="00000000" w:csb0="0000019F" w:csb1="00000000"/>
  </w:font>
  <w:font w:name="Asap">
    <w:altName w:val="Calibri"/>
    <w:charset w:val="00"/>
    <w:family w:val="auto"/>
    <w:pitch w:val="variable"/>
    <w:sig w:usb0="A00000FF" w:usb1="5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DA8F" w14:textId="77777777" w:rsidR="00D80B09" w:rsidRDefault="00D80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5036965"/>
  <w:bookmarkStart w:id="2" w:name="_Hlk135036966"/>
  <w:p w14:paraId="146BEAB6" w14:textId="77777777" w:rsidR="004B2AFF" w:rsidRPr="00BA16BE" w:rsidRDefault="004B2AFF" w:rsidP="00B749E0">
    <w:pPr>
      <w:pStyle w:val="Header"/>
      <w:tabs>
        <w:tab w:val="clear" w:pos="9026"/>
      </w:tabs>
      <w:rPr>
        <w:rFonts w:ascii="Asap" w:hAnsi="Asap"/>
        <w:sz w:val="12"/>
        <w:szCs w:val="18"/>
      </w:rPr>
    </w:pPr>
    <w:r w:rsidRPr="00BA16BE">
      <w:rPr>
        <w:i/>
        <w:noProof/>
        <w:color w:val="0065B1"/>
        <w:sz w:val="12"/>
        <w:szCs w:val="18"/>
      </w:rPr>
      <mc:AlternateContent>
        <mc:Choice Requires="wps">
          <w:drawing>
            <wp:anchor distT="0" distB="0" distL="114300" distR="114300" simplePos="0" relativeHeight="251656704" behindDoc="0" locked="0" layoutInCell="1" allowOverlap="1" wp14:anchorId="146BEABB" wp14:editId="422804D1">
              <wp:simplePos x="0" y="0"/>
              <wp:positionH relativeFrom="margin">
                <wp:align>center</wp:align>
              </wp:positionH>
              <wp:positionV relativeFrom="paragraph">
                <wp:posOffset>18415</wp:posOffset>
              </wp:positionV>
              <wp:extent cx="612000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6120000" cy="0"/>
                      </a:xfrm>
                      <a:prstGeom prst="line">
                        <a:avLst/>
                      </a:prstGeom>
                      <a:ln w="12700">
                        <a:solidFill>
                          <a:srgbClr val="0065B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7965245F" id="Straight Connector 35" o:spid="_x0000_s1026"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45pt" to="481.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" strokecolor="#0065b1" strokeweight="1pt">
              <v:stroke joinstyle="miter"/>
              <w10:wrap anchorx="margin"/>
            </v:line>
          </w:pict>
        </mc:Fallback>
      </mc:AlternateContent>
    </w:r>
  </w:p>
  <w:p w14:paraId="7C4D37F7" w14:textId="35FB50B2" w:rsidR="00E3254F" w:rsidRDefault="00414502" w:rsidP="00BD4FBC">
    <w:pPr>
      <w:pStyle w:val="Footer"/>
      <w:spacing w:before="120" w:line="264" w:lineRule="auto"/>
      <w:ind w:left="-567" w:right="-425"/>
      <w:jc w:val="center"/>
      <w:rPr>
        <w:rFonts w:ascii="Asap" w:hAnsi="Asap"/>
        <w:sz w:val="16"/>
        <w:szCs w:val="16"/>
      </w:rPr>
    </w:pPr>
    <w:r>
      <w:rPr>
        <w:rFonts w:ascii="Asap" w:hAnsi="Asap"/>
        <w:sz w:val="16"/>
        <w:szCs w:val="16"/>
      </w:rPr>
      <w:t xml:space="preserve">Association </w:t>
    </w:r>
    <w:r w:rsidR="000128B1" w:rsidRPr="00554205">
      <w:rPr>
        <w:rFonts w:ascii="Asap" w:hAnsi="Asap"/>
        <w:sz w:val="16"/>
        <w:szCs w:val="16"/>
      </w:rPr>
      <w:t>Union Européenne des Médecins Spécialistes</w:t>
    </w:r>
    <w:r w:rsidR="00375B8B">
      <w:rPr>
        <w:rFonts w:ascii="Asap" w:hAnsi="Asap"/>
        <w:sz w:val="16"/>
        <w:szCs w:val="16"/>
      </w:rPr>
      <w:t>,</w:t>
    </w:r>
    <w:r w:rsidR="000128B1" w:rsidRPr="00554205">
      <w:rPr>
        <w:rFonts w:ascii="Asap" w:hAnsi="Asap"/>
        <w:sz w:val="16"/>
        <w:szCs w:val="16"/>
      </w:rPr>
      <w:t xml:space="preserve"> </w:t>
    </w:r>
    <w:r w:rsidR="00B1758F" w:rsidRPr="00554205">
      <w:rPr>
        <w:rFonts w:ascii="Asap" w:hAnsi="Asap"/>
        <w:sz w:val="16"/>
        <w:szCs w:val="16"/>
      </w:rPr>
      <w:t xml:space="preserve">AISBL </w:t>
    </w:r>
    <w:r w:rsidR="000540E7" w:rsidRPr="00554205">
      <w:rPr>
        <w:rFonts w:ascii="Asap" w:hAnsi="Asap"/>
        <w:sz w:val="16"/>
        <w:szCs w:val="16"/>
      </w:rPr>
      <w:t>•</w:t>
    </w:r>
    <w:r w:rsidR="00981043">
      <w:rPr>
        <w:rFonts w:ascii="Asap" w:hAnsi="Asap"/>
        <w:sz w:val="16"/>
        <w:szCs w:val="16"/>
      </w:rPr>
      <w:t xml:space="preserve"> </w:t>
    </w:r>
    <w:r w:rsidR="00981043" w:rsidRPr="003B23DB">
      <w:rPr>
        <w:rFonts w:ascii="Asap" w:hAnsi="Asap"/>
        <w:sz w:val="16"/>
        <w:szCs w:val="16"/>
        <w:lang w:val="fr-FR"/>
      </w:rPr>
      <w:t>Nijverheidsstraat 24 Rue de l’Industrie</w:t>
    </w:r>
    <w:r w:rsidR="00981043" w:rsidRPr="00554205">
      <w:rPr>
        <w:rFonts w:ascii="Asap" w:hAnsi="Asap"/>
        <w:sz w:val="16"/>
        <w:szCs w:val="16"/>
      </w:rPr>
      <w:t xml:space="preserve"> - BE-1040 Brussels</w:t>
    </w:r>
  </w:p>
  <w:p w14:paraId="146BEAB8" w14:textId="68FE5DEA" w:rsidR="00ED3527" w:rsidRPr="0089095F" w:rsidRDefault="00E25E87" w:rsidP="00BD4FBC">
    <w:pPr>
      <w:pStyle w:val="Footer"/>
      <w:spacing w:line="264" w:lineRule="auto"/>
      <w:ind w:left="-567" w:right="-425"/>
      <w:jc w:val="center"/>
      <w:rPr>
        <w:rFonts w:ascii="Asap" w:hAnsi="Asap"/>
        <w:sz w:val="16"/>
        <w:szCs w:val="16"/>
        <w:lang w:val="en-GB"/>
      </w:rPr>
    </w:pPr>
    <w:r w:rsidRPr="00414502">
      <w:rPr>
        <w:rFonts w:ascii="Asap" w:hAnsi="Asap"/>
        <w:sz w:val="16"/>
        <w:szCs w:val="16"/>
        <w:lang w:val="en-GB"/>
      </w:rPr>
      <w:t xml:space="preserve">BCE </w:t>
    </w:r>
    <w:r w:rsidR="00AF4AB7" w:rsidRPr="00414502">
      <w:rPr>
        <w:rFonts w:ascii="Asap" w:hAnsi="Asap"/>
        <w:sz w:val="16"/>
        <w:szCs w:val="16"/>
        <w:lang w:val="en-GB"/>
      </w:rPr>
      <w:t>0469.</w:t>
    </w:r>
    <w:r w:rsidR="00961BCC" w:rsidRPr="00414502">
      <w:rPr>
        <w:rFonts w:ascii="Asap" w:hAnsi="Asap"/>
        <w:sz w:val="16"/>
        <w:szCs w:val="16"/>
        <w:lang w:val="en-GB"/>
      </w:rPr>
      <w:t xml:space="preserve">067.848 </w:t>
    </w:r>
    <w:r w:rsidR="00E3254F" w:rsidRPr="00414502">
      <w:rPr>
        <w:rFonts w:ascii="Asap" w:hAnsi="Asap"/>
        <w:sz w:val="16"/>
        <w:szCs w:val="16"/>
        <w:lang w:val="en-GB"/>
      </w:rPr>
      <w:t xml:space="preserve">• </w:t>
    </w:r>
    <w:r w:rsidR="00961BCC" w:rsidRPr="00981043">
      <w:rPr>
        <w:rFonts w:ascii="Asap" w:hAnsi="Asap"/>
        <w:sz w:val="16"/>
        <w:szCs w:val="16"/>
        <w:lang w:val="en-GB"/>
      </w:rPr>
      <w:t>RPM Brussels</w:t>
    </w:r>
    <w:r w:rsidR="00981043">
      <w:rPr>
        <w:rFonts w:ascii="Asap" w:hAnsi="Asap"/>
        <w:sz w:val="16"/>
        <w:szCs w:val="16"/>
        <w:lang w:val="en-GB"/>
      </w:rPr>
      <w:t xml:space="preserve"> </w:t>
    </w:r>
    <w:r w:rsidR="00253650" w:rsidRPr="00981043">
      <w:rPr>
        <w:rFonts w:ascii="Times New Roman" w:eastAsia="Yu Mincho" w:hAnsi="Times New Roman" w:cs="Times New Roman" w:hint="eastAsia"/>
        <w:sz w:val="16"/>
        <w:szCs w:val="16"/>
        <w:lang w:val="en-GB" w:eastAsia="ja-JP"/>
      </w:rPr>
      <w:t>•</w:t>
    </w:r>
    <w:r w:rsidR="00253650" w:rsidRPr="00981043">
      <w:rPr>
        <w:rFonts w:ascii="Times New Roman" w:eastAsiaTheme="minorHAnsi" w:hAnsi="Times New Roman" w:cs="Times New Roman"/>
        <w:sz w:val="16"/>
        <w:szCs w:val="16"/>
        <w:lang w:val="en-GB" w:eastAsia="ja-JP"/>
      </w:rPr>
      <w:t xml:space="preserve"> </w:t>
    </w:r>
    <w:r w:rsidR="00253650" w:rsidRPr="00981043">
      <w:rPr>
        <w:rFonts w:ascii="Asap" w:hAnsi="Asap" w:cs="Noto Serif"/>
        <w:sz w:val="16"/>
        <w:szCs w:val="16"/>
        <w:lang w:val="en-GB"/>
      </w:rPr>
      <w:t xml:space="preserve">VAT BE0469067848 </w:t>
    </w:r>
    <w:r w:rsidR="00253650">
      <w:rPr>
        <w:rFonts w:ascii="Asap" w:hAnsi="Asap" w:cs="Noto Serif"/>
        <w:sz w:val="16"/>
        <w:szCs w:val="16"/>
        <w:lang w:val="en-GB"/>
      </w:rPr>
      <w:t xml:space="preserve">• </w:t>
    </w:r>
    <w:r w:rsidR="00B1758F" w:rsidRPr="00981043">
      <w:rPr>
        <w:rFonts w:ascii="Asap" w:hAnsi="Asap" w:cs="Noto Serif"/>
        <w:sz w:val="16"/>
        <w:szCs w:val="16"/>
        <w:lang w:val="en-GB"/>
      </w:rPr>
      <w:t xml:space="preserve">Transparency Register 219038730914-92 </w:t>
    </w:r>
    <w:r w:rsidR="0089095F">
      <w:rPr>
        <w:rFonts w:ascii="Asap" w:hAnsi="Asap" w:cs="Noto Serif"/>
        <w:sz w:val="16"/>
        <w:szCs w:val="16"/>
        <w:lang w:val="en-GB"/>
      </w:rPr>
      <w:t xml:space="preserve">• </w:t>
    </w:r>
    <w:hyperlink r:id="rId1" w:history="1">
      <w:r w:rsidR="00981043" w:rsidRPr="0089095F">
        <w:rPr>
          <w:rStyle w:val="Hyperlink"/>
          <w:rFonts w:ascii="Asap" w:hAnsi="Asap"/>
          <w:sz w:val="16"/>
          <w:szCs w:val="16"/>
          <w:lang w:val="en-GB"/>
        </w:rPr>
        <w:t>www.uems.eu</w:t>
      </w:r>
    </w:hyperlink>
    <w:r w:rsidR="00B1758F" w:rsidRPr="0089095F">
      <w:rPr>
        <w:rFonts w:ascii="Asap" w:hAnsi="Asap"/>
        <w:sz w:val="16"/>
        <w:szCs w:val="16"/>
        <w:lang w:val="en-GB"/>
      </w:rPr>
      <w:t xml:space="preserve"> </w:t>
    </w:r>
    <w:r w:rsidR="000540E7" w:rsidRPr="0089095F">
      <w:rPr>
        <w:rFonts w:ascii="Times New Roman" w:eastAsia="Yu Mincho" w:hAnsi="Times New Roman" w:cs="Times New Roman" w:hint="eastAsia"/>
        <w:sz w:val="16"/>
        <w:szCs w:val="16"/>
        <w:lang w:val="en-GB" w:eastAsia="ja-JP"/>
      </w:rPr>
      <w:t>•</w:t>
    </w:r>
    <w:r w:rsidR="00B1758F" w:rsidRPr="0089095F">
      <w:rPr>
        <w:rFonts w:ascii="Asap" w:hAnsi="Asap"/>
        <w:sz w:val="16"/>
        <w:szCs w:val="16"/>
        <w:lang w:val="en-GB"/>
      </w:rPr>
      <w:t xml:space="preserve"> info@uems.eu</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3AEF" w14:textId="77777777" w:rsidR="00D80B09" w:rsidRDefault="00D80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680B" w14:textId="77777777" w:rsidR="0057086A" w:rsidRDefault="0057086A" w:rsidP="00594699">
      <w:r>
        <w:separator/>
      </w:r>
    </w:p>
  </w:footnote>
  <w:footnote w:type="continuationSeparator" w:id="0">
    <w:p w14:paraId="61DBB379" w14:textId="77777777" w:rsidR="0057086A" w:rsidRDefault="0057086A" w:rsidP="00594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2970" w14:textId="77777777" w:rsidR="00D80B09" w:rsidRDefault="00D80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EAB2" w14:textId="4D9F277E" w:rsidR="00515DE6" w:rsidRPr="00837D49" w:rsidRDefault="0096572A" w:rsidP="004C616E">
    <w:pPr>
      <w:pStyle w:val="Header"/>
      <w:spacing w:before="40"/>
      <w:ind w:firstLine="1276"/>
      <w:rPr>
        <w:rFonts w:ascii="Asap" w:hAnsi="Asap"/>
        <w:color w:val="0065B1"/>
        <w:spacing w:val="2"/>
        <w:sz w:val="24"/>
        <w:szCs w:val="26"/>
        <w:lang w:val="en-GB"/>
      </w:rPr>
    </w:pPr>
    <w:sdt>
      <w:sdtPr>
        <w:rPr>
          <w:rFonts w:ascii="Asap" w:hAnsi="Asap"/>
          <w:color w:val="0065B1"/>
          <w:spacing w:val="2"/>
          <w:sz w:val="24"/>
          <w:szCs w:val="26"/>
          <w:lang w:val="en-GB"/>
        </w:rPr>
        <w:id w:val="-613127238"/>
        <w:docPartObj>
          <w:docPartGallery w:val="Watermarks"/>
          <w:docPartUnique/>
        </w:docPartObj>
      </w:sdtPr>
      <w:sdtEndPr/>
      <w:sdtContent>
        <w:r>
          <w:rPr>
            <w:rFonts w:ascii="Asap" w:hAnsi="Asap"/>
            <w:noProof/>
            <w:color w:val="0065B1"/>
            <w:spacing w:val="2"/>
            <w:sz w:val="24"/>
            <w:szCs w:val="26"/>
            <w:lang w:val="en-GB"/>
          </w:rPr>
          <w:pict w14:anchorId="6CB0C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75B8B">
      <w:rPr>
        <w:rFonts w:ascii="Asap" w:hAnsi="Asap"/>
        <w:noProof/>
        <w:color w:val="0065B1"/>
        <w:spacing w:val="2"/>
        <w:sz w:val="24"/>
        <w:szCs w:val="26"/>
      </w:rPr>
      <w:drawing>
        <wp:anchor distT="0" distB="0" distL="114300" distR="114300" simplePos="0" relativeHeight="251657728" behindDoc="0" locked="0" layoutInCell="1" allowOverlap="1" wp14:anchorId="7F797E67" wp14:editId="204BE66B">
          <wp:simplePos x="0" y="0"/>
          <wp:positionH relativeFrom="margin">
            <wp:posOffset>0</wp:posOffset>
          </wp:positionH>
          <wp:positionV relativeFrom="paragraph">
            <wp:posOffset>-64135</wp:posOffset>
          </wp:positionV>
          <wp:extent cx="720000" cy="720000"/>
          <wp:effectExtent l="0" t="0" r="4445" b="4445"/>
          <wp:wrapNone/>
          <wp:docPr id="1004548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5B61" w:rsidRPr="00837D49">
      <w:rPr>
        <w:rFonts w:ascii="Asap" w:hAnsi="Asap"/>
        <w:color w:val="0065B1"/>
        <w:spacing w:val="2"/>
        <w:sz w:val="24"/>
        <w:szCs w:val="26"/>
        <w:lang w:val="en-GB"/>
      </w:rPr>
      <w:t xml:space="preserve">EUROPEAN UNION OF </w:t>
    </w:r>
  </w:p>
  <w:p w14:paraId="146BEAB3" w14:textId="77777777" w:rsidR="00135B61" w:rsidRPr="00837D49" w:rsidRDefault="00135B61" w:rsidP="004C616E">
    <w:pPr>
      <w:pStyle w:val="Header"/>
      <w:ind w:firstLine="1276"/>
      <w:rPr>
        <w:rFonts w:ascii="Asap" w:hAnsi="Asap"/>
        <w:b/>
        <w:color w:val="0065B1"/>
        <w:spacing w:val="4"/>
        <w:sz w:val="24"/>
        <w:szCs w:val="28"/>
        <w:lang w:val="en-GB"/>
      </w:rPr>
    </w:pPr>
    <w:r w:rsidRPr="00837D49">
      <w:rPr>
        <w:rFonts w:ascii="Asap" w:hAnsi="Asap"/>
        <w:b/>
        <w:color w:val="0065B1"/>
        <w:spacing w:val="4"/>
        <w:sz w:val="24"/>
        <w:szCs w:val="26"/>
        <w:lang w:val="en-GB"/>
      </w:rPr>
      <w:t>MEDICAL SPECIALISTS</w:t>
    </w:r>
  </w:p>
  <w:p w14:paraId="146BEAB4" w14:textId="77777777" w:rsidR="00515DE6" w:rsidRPr="00463261" w:rsidRDefault="00515DE6" w:rsidP="004C616E">
    <w:pPr>
      <w:pStyle w:val="Header"/>
      <w:spacing w:before="80" w:after="240"/>
      <w:ind w:firstLine="1276"/>
      <w:rPr>
        <w:rFonts w:ascii="Asap" w:hAnsi="Asap"/>
        <w:b/>
        <w:color w:val="0065B1"/>
        <w:szCs w:val="28"/>
        <w:lang w:val="en-GB"/>
      </w:rPr>
    </w:pPr>
    <w:r w:rsidRPr="00463261">
      <w:rPr>
        <w:rFonts w:ascii="Asap" w:hAnsi="Asap"/>
        <w:i/>
        <w:color w:val="0065B1"/>
        <w:sz w:val="20"/>
        <w:szCs w:val="24"/>
        <w:lang w:val="en-GB"/>
      </w:rPr>
      <w:t>The advocate of medical specialists</w:t>
    </w:r>
  </w:p>
  <w:p w14:paraId="146BEAB5" w14:textId="77777777" w:rsidR="00135B61" w:rsidRPr="00135B61" w:rsidRDefault="00D367EE" w:rsidP="00135B61">
    <w:pPr>
      <w:pStyle w:val="Header"/>
      <w:tabs>
        <w:tab w:val="clear" w:pos="9026"/>
      </w:tabs>
      <w:jc w:val="center"/>
      <w:rPr>
        <w:rFonts w:ascii="Asap" w:hAnsi="Asap"/>
        <w:i/>
        <w:color w:val="0065B1"/>
        <w:sz w:val="20"/>
        <w:szCs w:val="18"/>
        <w:lang w:val="en-GB"/>
      </w:rPr>
    </w:pPr>
    <w:r>
      <w:rPr>
        <w:rFonts w:ascii="Asap" w:hAnsi="Asap"/>
        <w:i/>
        <w:color w:val="0065B1"/>
        <w:sz w:val="20"/>
        <w:szCs w:val="18"/>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74D9" w14:textId="77777777" w:rsidR="00D80B09" w:rsidRDefault="00D80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A1CB0"/>
    <w:multiLevelType w:val="multilevel"/>
    <w:tmpl w:val="6894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8223F3"/>
    <w:multiLevelType w:val="multilevel"/>
    <w:tmpl w:val="43E0444C"/>
    <w:lvl w:ilvl="0">
      <w:start w:val="1"/>
      <w:numFmt w:val="decimal"/>
      <w:lvlText w:val="%1."/>
      <w:lvlJc w:val="left"/>
      <w:pPr>
        <w:ind w:left="1080" w:hanging="360"/>
      </w:pPr>
      <w:rPr>
        <w:rFonts w:ascii="Calibri" w:hAnsi="Calibri" w:hint="default"/>
        <w:b/>
        <w:i w:val="0"/>
        <w:color w:val="auto"/>
        <w:sz w:val="28"/>
        <w:szCs w:val="28"/>
      </w:rPr>
    </w:lvl>
    <w:lvl w:ilvl="1">
      <w:start w:val="1"/>
      <w:numFmt w:val="decimal"/>
      <w:lvlText w:val="%1.%2."/>
      <w:lvlJc w:val="left"/>
      <w:pPr>
        <w:ind w:left="432" w:hanging="432"/>
      </w:pPr>
      <w:rPr>
        <w:b/>
        <w:i w:val="0"/>
        <w:sz w:val="24"/>
        <w:szCs w:val="24"/>
        <w:lang w:val="fi-FI"/>
      </w:rPr>
    </w:lvl>
    <w:lvl w:ilvl="2">
      <w:start w:val="1"/>
      <w:numFmt w:val="decimal"/>
      <w:lvlText w:val="%1.%2.%3."/>
      <w:lvlJc w:val="left"/>
      <w:pPr>
        <w:ind w:left="135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9815957">
    <w:abstractNumId w:val="1"/>
  </w:num>
  <w:num w:numId="2" w16cid:durableId="807612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99"/>
    <w:rsid w:val="000128B1"/>
    <w:rsid w:val="000164C3"/>
    <w:rsid w:val="0001783C"/>
    <w:rsid w:val="000269D9"/>
    <w:rsid w:val="000373D0"/>
    <w:rsid w:val="00045AAB"/>
    <w:rsid w:val="00046ED7"/>
    <w:rsid w:val="00053AE5"/>
    <w:rsid w:val="00053E4B"/>
    <w:rsid w:val="000540E7"/>
    <w:rsid w:val="00056FD0"/>
    <w:rsid w:val="00074B1C"/>
    <w:rsid w:val="00085845"/>
    <w:rsid w:val="00087C31"/>
    <w:rsid w:val="000905E3"/>
    <w:rsid w:val="00090C40"/>
    <w:rsid w:val="00096F09"/>
    <w:rsid w:val="000C26F1"/>
    <w:rsid w:val="000C66B5"/>
    <w:rsid w:val="000E0C2B"/>
    <w:rsid w:val="000E2993"/>
    <w:rsid w:val="000E3A5A"/>
    <w:rsid w:val="000F0A44"/>
    <w:rsid w:val="000F6E48"/>
    <w:rsid w:val="0010174D"/>
    <w:rsid w:val="00112BA5"/>
    <w:rsid w:val="00114968"/>
    <w:rsid w:val="00121D22"/>
    <w:rsid w:val="00122315"/>
    <w:rsid w:val="00122DF5"/>
    <w:rsid w:val="00122EDC"/>
    <w:rsid w:val="00130B08"/>
    <w:rsid w:val="00135B61"/>
    <w:rsid w:val="001502F3"/>
    <w:rsid w:val="00151CD4"/>
    <w:rsid w:val="00157265"/>
    <w:rsid w:val="001638F4"/>
    <w:rsid w:val="00176A4A"/>
    <w:rsid w:val="00180A0F"/>
    <w:rsid w:val="0018211F"/>
    <w:rsid w:val="00187DD9"/>
    <w:rsid w:val="001A1AC1"/>
    <w:rsid w:val="001A4542"/>
    <w:rsid w:val="001A587E"/>
    <w:rsid w:val="001B02A1"/>
    <w:rsid w:val="001B7DCB"/>
    <w:rsid w:val="001C60F3"/>
    <w:rsid w:val="001C6E1C"/>
    <w:rsid w:val="001C7BED"/>
    <w:rsid w:val="001D6F3C"/>
    <w:rsid w:val="001E253A"/>
    <w:rsid w:val="001E4930"/>
    <w:rsid w:val="00215826"/>
    <w:rsid w:val="00215FB0"/>
    <w:rsid w:val="00224C5F"/>
    <w:rsid w:val="00235245"/>
    <w:rsid w:val="00235729"/>
    <w:rsid w:val="002363D1"/>
    <w:rsid w:val="002370C3"/>
    <w:rsid w:val="0024064C"/>
    <w:rsid w:val="00244C06"/>
    <w:rsid w:val="00253650"/>
    <w:rsid w:val="00266CD9"/>
    <w:rsid w:val="0026734E"/>
    <w:rsid w:val="00275914"/>
    <w:rsid w:val="002838A1"/>
    <w:rsid w:val="002A3CCD"/>
    <w:rsid w:val="002A6DD8"/>
    <w:rsid w:val="002C778B"/>
    <w:rsid w:val="002D1497"/>
    <w:rsid w:val="002D2D12"/>
    <w:rsid w:val="002D5B28"/>
    <w:rsid w:val="002E4C96"/>
    <w:rsid w:val="002F0249"/>
    <w:rsid w:val="003072C2"/>
    <w:rsid w:val="0031055D"/>
    <w:rsid w:val="003115D9"/>
    <w:rsid w:val="00313AFA"/>
    <w:rsid w:val="00316F88"/>
    <w:rsid w:val="0031799D"/>
    <w:rsid w:val="00324733"/>
    <w:rsid w:val="00334473"/>
    <w:rsid w:val="00345774"/>
    <w:rsid w:val="00353C13"/>
    <w:rsid w:val="00372186"/>
    <w:rsid w:val="00375B8B"/>
    <w:rsid w:val="00382AC9"/>
    <w:rsid w:val="00391D63"/>
    <w:rsid w:val="00392685"/>
    <w:rsid w:val="00397161"/>
    <w:rsid w:val="003A1965"/>
    <w:rsid w:val="003A2841"/>
    <w:rsid w:val="003B23DB"/>
    <w:rsid w:val="003B3389"/>
    <w:rsid w:val="003B7CFB"/>
    <w:rsid w:val="003D15DB"/>
    <w:rsid w:val="003D1F7B"/>
    <w:rsid w:val="003D3493"/>
    <w:rsid w:val="003E113B"/>
    <w:rsid w:val="003E3221"/>
    <w:rsid w:val="003E3855"/>
    <w:rsid w:val="00404F3A"/>
    <w:rsid w:val="0041363E"/>
    <w:rsid w:val="00414502"/>
    <w:rsid w:val="0042241F"/>
    <w:rsid w:val="00424157"/>
    <w:rsid w:val="00440F23"/>
    <w:rsid w:val="004460A7"/>
    <w:rsid w:val="00453194"/>
    <w:rsid w:val="0045719D"/>
    <w:rsid w:val="00463261"/>
    <w:rsid w:val="0046617C"/>
    <w:rsid w:val="004761D3"/>
    <w:rsid w:val="00477583"/>
    <w:rsid w:val="0047770C"/>
    <w:rsid w:val="00482ED0"/>
    <w:rsid w:val="00483719"/>
    <w:rsid w:val="00494181"/>
    <w:rsid w:val="004A2D1B"/>
    <w:rsid w:val="004B2AFF"/>
    <w:rsid w:val="004C2B3A"/>
    <w:rsid w:val="004C535F"/>
    <w:rsid w:val="004C616E"/>
    <w:rsid w:val="004C7BD2"/>
    <w:rsid w:val="004E54EC"/>
    <w:rsid w:val="004E6FC6"/>
    <w:rsid w:val="00515DE6"/>
    <w:rsid w:val="00547CF4"/>
    <w:rsid w:val="00554205"/>
    <w:rsid w:val="00560E5E"/>
    <w:rsid w:val="005627D7"/>
    <w:rsid w:val="00564C4C"/>
    <w:rsid w:val="0057086A"/>
    <w:rsid w:val="00571D4D"/>
    <w:rsid w:val="00573319"/>
    <w:rsid w:val="00581AEA"/>
    <w:rsid w:val="00591F25"/>
    <w:rsid w:val="00594699"/>
    <w:rsid w:val="005A45F2"/>
    <w:rsid w:val="005B0C5C"/>
    <w:rsid w:val="005B20AF"/>
    <w:rsid w:val="005B2DD6"/>
    <w:rsid w:val="005B536D"/>
    <w:rsid w:val="005B5586"/>
    <w:rsid w:val="005B62C0"/>
    <w:rsid w:val="005C44CC"/>
    <w:rsid w:val="005C46BC"/>
    <w:rsid w:val="005C7A7E"/>
    <w:rsid w:val="005D0E92"/>
    <w:rsid w:val="005D4203"/>
    <w:rsid w:val="005D4711"/>
    <w:rsid w:val="005E5378"/>
    <w:rsid w:val="005E71E9"/>
    <w:rsid w:val="005F105C"/>
    <w:rsid w:val="0060025A"/>
    <w:rsid w:val="00617426"/>
    <w:rsid w:val="00620848"/>
    <w:rsid w:val="0063013E"/>
    <w:rsid w:val="00641C6F"/>
    <w:rsid w:val="0064505E"/>
    <w:rsid w:val="00645D39"/>
    <w:rsid w:val="00660508"/>
    <w:rsid w:val="006670B5"/>
    <w:rsid w:val="0067396F"/>
    <w:rsid w:val="006875EC"/>
    <w:rsid w:val="00693898"/>
    <w:rsid w:val="006A1645"/>
    <w:rsid w:val="006A6ECF"/>
    <w:rsid w:val="006B630E"/>
    <w:rsid w:val="006C274B"/>
    <w:rsid w:val="006C4FEC"/>
    <w:rsid w:val="006F7942"/>
    <w:rsid w:val="00702FD6"/>
    <w:rsid w:val="00721330"/>
    <w:rsid w:val="0072414D"/>
    <w:rsid w:val="0073385A"/>
    <w:rsid w:val="00734243"/>
    <w:rsid w:val="007427A5"/>
    <w:rsid w:val="00746B2B"/>
    <w:rsid w:val="0075048D"/>
    <w:rsid w:val="00754461"/>
    <w:rsid w:val="007676FA"/>
    <w:rsid w:val="00772DC5"/>
    <w:rsid w:val="007751A4"/>
    <w:rsid w:val="00782838"/>
    <w:rsid w:val="00783BF9"/>
    <w:rsid w:val="00791578"/>
    <w:rsid w:val="007A6C7B"/>
    <w:rsid w:val="007B4584"/>
    <w:rsid w:val="007B5972"/>
    <w:rsid w:val="007B6F96"/>
    <w:rsid w:val="007C3719"/>
    <w:rsid w:val="007D450D"/>
    <w:rsid w:val="007D7113"/>
    <w:rsid w:val="007E25CF"/>
    <w:rsid w:val="007F0F06"/>
    <w:rsid w:val="007F40A6"/>
    <w:rsid w:val="0080058F"/>
    <w:rsid w:val="00816FAF"/>
    <w:rsid w:val="00837D49"/>
    <w:rsid w:val="008419BC"/>
    <w:rsid w:val="008471E9"/>
    <w:rsid w:val="0085105D"/>
    <w:rsid w:val="0086097D"/>
    <w:rsid w:val="00870CCE"/>
    <w:rsid w:val="008731DD"/>
    <w:rsid w:val="008743DE"/>
    <w:rsid w:val="00874DFD"/>
    <w:rsid w:val="00880FDF"/>
    <w:rsid w:val="00882896"/>
    <w:rsid w:val="0089095F"/>
    <w:rsid w:val="00890EC3"/>
    <w:rsid w:val="008A17E8"/>
    <w:rsid w:val="008B5B95"/>
    <w:rsid w:val="008C31AF"/>
    <w:rsid w:val="008C61F9"/>
    <w:rsid w:val="008D4041"/>
    <w:rsid w:val="008D5E2C"/>
    <w:rsid w:val="008E4527"/>
    <w:rsid w:val="008E5644"/>
    <w:rsid w:val="008F1B18"/>
    <w:rsid w:val="008F608D"/>
    <w:rsid w:val="00907571"/>
    <w:rsid w:val="00910978"/>
    <w:rsid w:val="00913060"/>
    <w:rsid w:val="00914110"/>
    <w:rsid w:val="00921959"/>
    <w:rsid w:val="0093711F"/>
    <w:rsid w:val="00940F1A"/>
    <w:rsid w:val="00946995"/>
    <w:rsid w:val="0095340E"/>
    <w:rsid w:val="00956E56"/>
    <w:rsid w:val="00957FB2"/>
    <w:rsid w:val="00961BCC"/>
    <w:rsid w:val="0096572A"/>
    <w:rsid w:val="00973169"/>
    <w:rsid w:val="00981043"/>
    <w:rsid w:val="0098285D"/>
    <w:rsid w:val="00985DEC"/>
    <w:rsid w:val="00991C5A"/>
    <w:rsid w:val="00993CB6"/>
    <w:rsid w:val="009A7FF0"/>
    <w:rsid w:val="009B19D0"/>
    <w:rsid w:val="009C17FF"/>
    <w:rsid w:val="009C261E"/>
    <w:rsid w:val="009D6C88"/>
    <w:rsid w:val="009F1D6B"/>
    <w:rsid w:val="009F71C5"/>
    <w:rsid w:val="00A149EB"/>
    <w:rsid w:val="00A15EC1"/>
    <w:rsid w:val="00A43BC3"/>
    <w:rsid w:val="00A46A44"/>
    <w:rsid w:val="00A54BCF"/>
    <w:rsid w:val="00A56C13"/>
    <w:rsid w:val="00A60E29"/>
    <w:rsid w:val="00A72F4D"/>
    <w:rsid w:val="00A75116"/>
    <w:rsid w:val="00A7598A"/>
    <w:rsid w:val="00A772DD"/>
    <w:rsid w:val="00A83199"/>
    <w:rsid w:val="00A873E1"/>
    <w:rsid w:val="00A90D03"/>
    <w:rsid w:val="00AA3CD4"/>
    <w:rsid w:val="00AB065E"/>
    <w:rsid w:val="00AB2917"/>
    <w:rsid w:val="00AB5104"/>
    <w:rsid w:val="00AB541D"/>
    <w:rsid w:val="00AB6273"/>
    <w:rsid w:val="00AD3594"/>
    <w:rsid w:val="00AE533E"/>
    <w:rsid w:val="00AF4AB7"/>
    <w:rsid w:val="00B0134A"/>
    <w:rsid w:val="00B04134"/>
    <w:rsid w:val="00B056A6"/>
    <w:rsid w:val="00B14F1D"/>
    <w:rsid w:val="00B1758F"/>
    <w:rsid w:val="00B22A5F"/>
    <w:rsid w:val="00B328EE"/>
    <w:rsid w:val="00B37A94"/>
    <w:rsid w:val="00B37BBA"/>
    <w:rsid w:val="00B4420D"/>
    <w:rsid w:val="00B54721"/>
    <w:rsid w:val="00B60842"/>
    <w:rsid w:val="00B60B1D"/>
    <w:rsid w:val="00B66000"/>
    <w:rsid w:val="00B736DA"/>
    <w:rsid w:val="00B749E0"/>
    <w:rsid w:val="00B825EF"/>
    <w:rsid w:val="00B844B2"/>
    <w:rsid w:val="00BA16BE"/>
    <w:rsid w:val="00BC19D8"/>
    <w:rsid w:val="00BC4903"/>
    <w:rsid w:val="00BC4AFA"/>
    <w:rsid w:val="00BD4FBC"/>
    <w:rsid w:val="00C032CF"/>
    <w:rsid w:val="00C10867"/>
    <w:rsid w:val="00C263DF"/>
    <w:rsid w:val="00C31BB2"/>
    <w:rsid w:val="00C33590"/>
    <w:rsid w:val="00C33704"/>
    <w:rsid w:val="00C40FC3"/>
    <w:rsid w:val="00C4138A"/>
    <w:rsid w:val="00C4566E"/>
    <w:rsid w:val="00C52064"/>
    <w:rsid w:val="00C53E42"/>
    <w:rsid w:val="00C62402"/>
    <w:rsid w:val="00C62CA4"/>
    <w:rsid w:val="00C6362D"/>
    <w:rsid w:val="00C714CC"/>
    <w:rsid w:val="00C72A4C"/>
    <w:rsid w:val="00C743BF"/>
    <w:rsid w:val="00C96641"/>
    <w:rsid w:val="00C967C9"/>
    <w:rsid w:val="00C972BB"/>
    <w:rsid w:val="00CA5584"/>
    <w:rsid w:val="00CD25F3"/>
    <w:rsid w:val="00CD2679"/>
    <w:rsid w:val="00CD32F9"/>
    <w:rsid w:val="00CD3B88"/>
    <w:rsid w:val="00CE1DF1"/>
    <w:rsid w:val="00CE305E"/>
    <w:rsid w:val="00CF0963"/>
    <w:rsid w:val="00CF1687"/>
    <w:rsid w:val="00CF2702"/>
    <w:rsid w:val="00D06ADA"/>
    <w:rsid w:val="00D10AF2"/>
    <w:rsid w:val="00D12581"/>
    <w:rsid w:val="00D148FC"/>
    <w:rsid w:val="00D21060"/>
    <w:rsid w:val="00D22D7D"/>
    <w:rsid w:val="00D30BA3"/>
    <w:rsid w:val="00D30D67"/>
    <w:rsid w:val="00D317C8"/>
    <w:rsid w:val="00D36119"/>
    <w:rsid w:val="00D367EE"/>
    <w:rsid w:val="00D435C7"/>
    <w:rsid w:val="00D46576"/>
    <w:rsid w:val="00D47F01"/>
    <w:rsid w:val="00D5387B"/>
    <w:rsid w:val="00D5559F"/>
    <w:rsid w:val="00D55D35"/>
    <w:rsid w:val="00D65117"/>
    <w:rsid w:val="00D700F4"/>
    <w:rsid w:val="00D80B09"/>
    <w:rsid w:val="00D81124"/>
    <w:rsid w:val="00D839D0"/>
    <w:rsid w:val="00D84C3B"/>
    <w:rsid w:val="00D901F7"/>
    <w:rsid w:val="00D944DA"/>
    <w:rsid w:val="00D94C16"/>
    <w:rsid w:val="00DA5EC8"/>
    <w:rsid w:val="00DB3520"/>
    <w:rsid w:val="00DB3539"/>
    <w:rsid w:val="00DD70A2"/>
    <w:rsid w:val="00DE1E7B"/>
    <w:rsid w:val="00DE5A3B"/>
    <w:rsid w:val="00E01292"/>
    <w:rsid w:val="00E0438E"/>
    <w:rsid w:val="00E045A7"/>
    <w:rsid w:val="00E050F4"/>
    <w:rsid w:val="00E123DA"/>
    <w:rsid w:val="00E1350F"/>
    <w:rsid w:val="00E177C6"/>
    <w:rsid w:val="00E2589A"/>
    <w:rsid w:val="00E25E87"/>
    <w:rsid w:val="00E3254F"/>
    <w:rsid w:val="00E33452"/>
    <w:rsid w:val="00E33C93"/>
    <w:rsid w:val="00E42AF9"/>
    <w:rsid w:val="00E46115"/>
    <w:rsid w:val="00E50FF4"/>
    <w:rsid w:val="00E51F8C"/>
    <w:rsid w:val="00E54B85"/>
    <w:rsid w:val="00E62BE9"/>
    <w:rsid w:val="00E6333C"/>
    <w:rsid w:val="00E660B9"/>
    <w:rsid w:val="00E701A5"/>
    <w:rsid w:val="00E748A4"/>
    <w:rsid w:val="00E80107"/>
    <w:rsid w:val="00E83CFE"/>
    <w:rsid w:val="00E87902"/>
    <w:rsid w:val="00E91D2A"/>
    <w:rsid w:val="00E934D2"/>
    <w:rsid w:val="00E93B55"/>
    <w:rsid w:val="00E95506"/>
    <w:rsid w:val="00EA3FDB"/>
    <w:rsid w:val="00EA667F"/>
    <w:rsid w:val="00EB2CE2"/>
    <w:rsid w:val="00EB3A04"/>
    <w:rsid w:val="00EB3CD6"/>
    <w:rsid w:val="00EC0E1D"/>
    <w:rsid w:val="00EC1F38"/>
    <w:rsid w:val="00ED1EBD"/>
    <w:rsid w:val="00ED3527"/>
    <w:rsid w:val="00ED3F00"/>
    <w:rsid w:val="00EE0BB9"/>
    <w:rsid w:val="00EE2EE5"/>
    <w:rsid w:val="00EE6FFD"/>
    <w:rsid w:val="00EF647C"/>
    <w:rsid w:val="00F0266F"/>
    <w:rsid w:val="00F03497"/>
    <w:rsid w:val="00F23DA6"/>
    <w:rsid w:val="00F3748E"/>
    <w:rsid w:val="00F40406"/>
    <w:rsid w:val="00F423F0"/>
    <w:rsid w:val="00F4546F"/>
    <w:rsid w:val="00F7338F"/>
    <w:rsid w:val="00F74661"/>
    <w:rsid w:val="00F819B3"/>
    <w:rsid w:val="00F84AE3"/>
    <w:rsid w:val="00F854B0"/>
    <w:rsid w:val="00F8690D"/>
    <w:rsid w:val="00F86C09"/>
    <w:rsid w:val="00FA19C4"/>
    <w:rsid w:val="00FA2B56"/>
    <w:rsid w:val="00FD1558"/>
    <w:rsid w:val="00FE0EAB"/>
    <w:rsid w:val="00FE462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BEAAA"/>
  <w15:chartTrackingRefBased/>
  <w15:docId w15:val="{57D4CDB4-8B31-4BA4-8EC6-4297C301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584"/>
    <w:rPr>
      <w:rFonts w:ascii="Noto Serif" w:hAnsi="Noto Serif"/>
    </w:rPr>
  </w:style>
  <w:style w:type="paragraph" w:styleId="Heading1">
    <w:name w:val="heading 1"/>
    <w:basedOn w:val="Normal"/>
    <w:next w:val="Normal"/>
    <w:link w:val="Heading1Char"/>
    <w:uiPriority w:val="9"/>
    <w:qFormat/>
    <w:rsid w:val="00D30D67"/>
    <w:pPr>
      <w:keepNext/>
      <w:spacing w:before="240" w:after="60"/>
      <w:outlineLvl w:val="0"/>
    </w:pPr>
    <w:rPr>
      <w:rFonts w:ascii="Aptos Display" w:eastAsia="Times New Roman" w:hAnsi="Aptos Display" w:cs="Times New Roman"/>
      <w:b/>
      <w:bCs/>
      <w:kern w:val="32"/>
      <w:sz w:val="32"/>
      <w:szCs w:val="32"/>
      <w:lang w:val="fi-FI" w:eastAsia="fi-F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5584"/>
    <w:pPr>
      <w:contextualSpacing/>
    </w:pPr>
    <w:rPr>
      <w:rFonts w:ascii="Alegreya Sans" w:eastAsiaTheme="majorEastAsia" w:hAnsi="Alegreya Sans" w:cstheme="majorBidi"/>
      <w:spacing w:val="-10"/>
      <w:kern w:val="28"/>
      <w:sz w:val="56"/>
      <w:szCs w:val="56"/>
    </w:rPr>
  </w:style>
  <w:style w:type="character" w:customStyle="1" w:styleId="TitleChar">
    <w:name w:val="Title Char"/>
    <w:basedOn w:val="DefaultParagraphFont"/>
    <w:link w:val="Title"/>
    <w:uiPriority w:val="10"/>
    <w:rsid w:val="00CA5584"/>
    <w:rPr>
      <w:rFonts w:ascii="Alegreya Sans" w:eastAsiaTheme="majorEastAsia" w:hAnsi="Alegreya Sans" w:cstheme="majorBidi"/>
      <w:spacing w:val="-10"/>
      <w:kern w:val="28"/>
      <w:sz w:val="56"/>
      <w:szCs w:val="56"/>
    </w:rPr>
  </w:style>
  <w:style w:type="paragraph" w:styleId="Subtitle">
    <w:name w:val="Subtitle"/>
    <w:basedOn w:val="Normal"/>
    <w:next w:val="Normal"/>
    <w:link w:val="SubtitleChar"/>
    <w:uiPriority w:val="11"/>
    <w:qFormat/>
    <w:rsid w:val="00CA5584"/>
    <w:pPr>
      <w:numPr>
        <w:ilvl w:val="1"/>
      </w:numPr>
      <w:spacing w:after="160"/>
    </w:pPr>
    <w:rPr>
      <w:rFonts w:ascii="Asap" w:eastAsiaTheme="minorEastAsia" w:hAnsi="Asap"/>
      <w:color w:val="000000" w:themeColor="text1"/>
      <w:spacing w:val="15"/>
    </w:rPr>
  </w:style>
  <w:style w:type="character" w:customStyle="1" w:styleId="SubtitleChar">
    <w:name w:val="Subtitle Char"/>
    <w:basedOn w:val="DefaultParagraphFont"/>
    <w:link w:val="Subtitle"/>
    <w:uiPriority w:val="11"/>
    <w:rsid w:val="00CA5584"/>
    <w:rPr>
      <w:rFonts w:ascii="Asap" w:eastAsiaTheme="minorEastAsia" w:hAnsi="Asap"/>
      <w:color w:val="000000" w:themeColor="text1"/>
      <w:spacing w:val="15"/>
    </w:rPr>
  </w:style>
  <w:style w:type="paragraph" w:styleId="Header">
    <w:name w:val="header"/>
    <w:basedOn w:val="Normal"/>
    <w:link w:val="HeaderChar"/>
    <w:uiPriority w:val="99"/>
    <w:unhideWhenUsed/>
    <w:rsid w:val="00594699"/>
    <w:pPr>
      <w:tabs>
        <w:tab w:val="center" w:pos="4513"/>
        <w:tab w:val="right" w:pos="9026"/>
      </w:tabs>
    </w:pPr>
  </w:style>
  <w:style w:type="character" w:customStyle="1" w:styleId="HeaderChar">
    <w:name w:val="Header Char"/>
    <w:basedOn w:val="DefaultParagraphFont"/>
    <w:link w:val="Header"/>
    <w:uiPriority w:val="99"/>
    <w:rsid w:val="00594699"/>
    <w:rPr>
      <w:rFonts w:ascii="Noto Serif" w:hAnsi="Noto Serif"/>
    </w:rPr>
  </w:style>
  <w:style w:type="paragraph" w:styleId="Footer">
    <w:name w:val="footer"/>
    <w:basedOn w:val="Normal"/>
    <w:link w:val="FooterChar"/>
    <w:uiPriority w:val="99"/>
    <w:unhideWhenUsed/>
    <w:rsid w:val="00594699"/>
    <w:pPr>
      <w:tabs>
        <w:tab w:val="center" w:pos="4513"/>
        <w:tab w:val="right" w:pos="9026"/>
      </w:tabs>
    </w:pPr>
  </w:style>
  <w:style w:type="character" w:customStyle="1" w:styleId="FooterChar">
    <w:name w:val="Footer Char"/>
    <w:basedOn w:val="DefaultParagraphFont"/>
    <w:link w:val="Footer"/>
    <w:uiPriority w:val="99"/>
    <w:rsid w:val="00594699"/>
    <w:rPr>
      <w:rFonts w:ascii="Noto Serif" w:hAnsi="Noto Serif"/>
    </w:rPr>
  </w:style>
  <w:style w:type="character" w:styleId="Hyperlink">
    <w:name w:val="Hyperlink"/>
    <w:basedOn w:val="DefaultParagraphFont"/>
    <w:uiPriority w:val="99"/>
    <w:unhideWhenUsed/>
    <w:rsid w:val="004B2AFF"/>
    <w:rPr>
      <w:color w:val="0563C1" w:themeColor="hyperlink"/>
      <w:u w:val="single"/>
    </w:rPr>
  </w:style>
  <w:style w:type="character" w:styleId="UnresolvedMention">
    <w:name w:val="Unresolved Mention"/>
    <w:basedOn w:val="DefaultParagraphFont"/>
    <w:uiPriority w:val="99"/>
    <w:semiHidden/>
    <w:unhideWhenUsed/>
    <w:rsid w:val="004B2AFF"/>
    <w:rPr>
      <w:color w:val="605E5C"/>
      <w:shd w:val="clear" w:color="auto" w:fill="E1DFDD"/>
    </w:rPr>
  </w:style>
  <w:style w:type="paragraph" w:styleId="NormalWeb">
    <w:name w:val="Normal (Web)"/>
    <w:basedOn w:val="Normal"/>
    <w:uiPriority w:val="99"/>
    <w:unhideWhenUsed/>
    <w:rsid w:val="003072C2"/>
    <w:pPr>
      <w:spacing w:before="100" w:beforeAutospacing="1" w:after="100" w:afterAutospacing="1"/>
    </w:pPr>
    <w:rPr>
      <w:rFonts w:ascii="Times New Roman" w:eastAsia="Times New Roman" w:hAnsi="Times New Roman" w:cs="Times New Roman"/>
      <w:sz w:val="24"/>
      <w:szCs w:val="24"/>
      <w:lang w:eastAsia="fr-BE"/>
    </w:rPr>
  </w:style>
  <w:style w:type="paragraph" w:styleId="ListParagraph">
    <w:name w:val="List Paragraph"/>
    <w:basedOn w:val="Normal"/>
    <w:uiPriority w:val="34"/>
    <w:qFormat/>
    <w:rsid w:val="00176A4A"/>
    <w:pPr>
      <w:ind w:left="720"/>
      <w:contextualSpacing/>
    </w:pPr>
  </w:style>
  <w:style w:type="character" w:customStyle="1" w:styleId="Heading1Char">
    <w:name w:val="Heading 1 Char"/>
    <w:basedOn w:val="DefaultParagraphFont"/>
    <w:link w:val="Heading1"/>
    <w:uiPriority w:val="9"/>
    <w:rsid w:val="00D30D67"/>
    <w:rPr>
      <w:rFonts w:ascii="Aptos Display" w:eastAsia="Times New Roman" w:hAnsi="Aptos Display" w:cs="Times New Roman"/>
      <w:b/>
      <w:bCs/>
      <w:kern w:val="32"/>
      <w:sz w:val="32"/>
      <w:szCs w:val="32"/>
      <w:lang w:val="fi-FI" w:eastAsia="fi-FI"/>
    </w:rPr>
  </w:style>
  <w:style w:type="paragraph" w:customStyle="1" w:styleId="Default">
    <w:name w:val="Default"/>
    <w:rsid w:val="00D30D67"/>
    <w:pPr>
      <w:autoSpaceDE w:val="0"/>
      <w:autoSpaceDN w:val="0"/>
      <w:adjustRightInd w:val="0"/>
    </w:pPr>
    <w:rPr>
      <w:rFonts w:ascii="Calibri" w:eastAsia="Calibri" w:hAnsi="Calibri" w:cs="Calibri"/>
      <w:color w:val="000000"/>
      <w:sz w:val="24"/>
      <w:szCs w:val="24"/>
      <w:lang w:val="sv-SE"/>
    </w:rPr>
  </w:style>
  <w:style w:type="paragraph" w:styleId="BalloonText">
    <w:name w:val="Balloon Text"/>
    <w:basedOn w:val="Normal"/>
    <w:link w:val="BalloonTextChar"/>
    <w:uiPriority w:val="99"/>
    <w:semiHidden/>
    <w:unhideWhenUsed/>
    <w:rsid w:val="00D30D67"/>
    <w:rPr>
      <w:rFonts w:ascii="Segoe UI" w:eastAsia="Times New Roman" w:hAnsi="Segoe UI" w:cs="Segoe UI"/>
      <w:sz w:val="18"/>
      <w:szCs w:val="18"/>
      <w:lang w:val="fi-FI" w:eastAsia="fi-FI"/>
    </w:rPr>
  </w:style>
  <w:style w:type="character" w:customStyle="1" w:styleId="BalloonTextChar">
    <w:name w:val="Balloon Text Char"/>
    <w:basedOn w:val="DefaultParagraphFont"/>
    <w:link w:val="BalloonText"/>
    <w:uiPriority w:val="99"/>
    <w:semiHidden/>
    <w:rsid w:val="00D30D67"/>
    <w:rPr>
      <w:rFonts w:ascii="Segoe UI" w:eastAsia="Times New Roman" w:hAnsi="Segoe UI" w:cs="Segoe UI"/>
      <w:sz w:val="18"/>
      <w:szCs w:val="18"/>
      <w:lang w:val="fi-FI" w:eastAsia="fi-FI"/>
    </w:rPr>
  </w:style>
  <w:style w:type="character" w:styleId="Emphasis">
    <w:name w:val="Emphasis"/>
    <w:uiPriority w:val="20"/>
    <w:qFormat/>
    <w:rsid w:val="00D30D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2579">
      <w:bodyDiv w:val="1"/>
      <w:marLeft w:val="0"/>
      <w:marRight w:val="0"/>
      <w:marTop w:val="0"/>
      <w:marBottom w:val="0"/>
      <w:divBdr>
        <w:top w:val="none" w:sz="0" w:space="0" w:color="auto"/>
        <w:left w:val="none" w:sz="0" w:space="0" w:color="auto"/>
        <w:bottom w:val="none" w:sz="0" w:space="0" w:color="auto"/>
        <w:right w:val="none" w:sz="0" w:space="0" w:color="auto"/>
      </w:divBdr>
    </w:div>
    <w:div w:id="542445260">
      <w:bodyDiv w:val="1"/>
      <w:marLeft w:val="0"/>
      <w:marRight w:val="0"/>
      <w:marTop w:val="0"/>
      <w:marBottom w:val="0"/>
      <w:divBdr>
        <w:top w:val="none" w:sz="0" w:space="0" w:color="auto"/>
        <w:left w:val="none" w:sz="0" w:space="0" w:color="auto"/>
        <w:bottom w:val="none" w:sz="0" w:space="0" w:color="auto"/>
        <w:right w:val="none" w:sz="0" w:space="0" w:color="auto"/>
      </w:divBdr>
    </w:div>
    <w:div w:id="590940805">
      <w:bodyDiv w:val="1"/>
      <w:marLeft w:val="0"/>
      <w:marRight w:val="0"/>
      <w:marTop w:val="0"/>
      <w:marBottom w:val="0"/>
      <w:divBdr>
        <w:top w:val="none" w:sz="0" w:space="0" w:color="auto"/>
        <w:left w:val="none" w:sz="0" w:space="0" w:color="auto"/>
        <w:bottom w:val="none" w:sz="0" w:space="0" w:color="auto"/>
        <w:right w:val="none" w:sz="0" w:space="0" w:color="auto"/>
      </w:divBdr>
    </w:div>
    <w:div w:id="592472953">
      <w:bodyDiv w:val="1"/>
      <w:marLeft w:val="0"/>
      <w:marRight w:val="0"/>
      <w:marTop w:val="0"/>
      <w:marBottom w:val="0"/>
      <w:divBdr>
        <w:top w:val="none" w:sz="0" w:space="0" w:color="auto"/>
        <w:left w:val="none" w:sz="0" w:space="0" w:color="auto"/>
        <w:bottom w:val="none" w:sz="0" w:space="0" w:color="auto"/>
        <w:right w:val="none" w:sz="0" w:space="0" w:color="auto"/>
      </w:divBdr>
      <w:divsChild>
        <w:div w:id="398283103">
          <w:marLeft w:val="0"/>
          <w:marRight w:val="0"/>
          <w:marTop w:val="0"/>
          <w:marBottom w:val="0"/>
          <w:divBdr>
            <w:top w:val="none" w:sz="0" w:space="0" w:color="auto"/>
            <w:left w:val="none" w:sz="0" w:space="0" w:color="auto"/>
            <w:bottom w:val="none" w:sz="0" w:space="0" w:color="auto"/>
            <w:right w:val="none" w:sz="0" w:space="0" w:color="auto"/>
          </w:divBdr>
        </w:div>
        <w:div w:id="1127578998">
          <w:marLeft w:val="0"/>
          <w:marRight w:val="0"/>
          <w:marTop w:val="0"/>
          <w:marBottom w:val="0"/>
          <w:divBdr>
            <w:top w:val="none" w:sz="0" w:space="0" w:color="auto"/>
            <w:left w:val="none" w:sz="0" w:space="0" w:color="auto"/>
            <w:bottom w:val="none" w:sz="0" w:space="0" w:color="auto"/>
            <w:right w:val="none" w:sz="0" w:space="0" w:color="auto"/>
          </w:divBdr>
          <w:divsChild>
            <w:div w:id="152843578">
              <w:marLeft w:val="0"/>
              <w:marRight w:val="0"/>
              <w:marTop w:val="0"/>
              <w:marBottom w:val="0"/>
              <w:divBdr>
                <w:top w:val="none" w:sz="0" w:space="0" w:color="auto"/>
                <w:left w:val="none" w:sz="0" w:space="0" w:color="auto"/>
                <w:bottom w:val="none" w:sz="0" w:space="0" w:color="auto"/>
                <w:right w:val="none" w:sz="0" w:space="0" w:color="auto"/>
              </w:divBdr>
            </w:div>
            <w:div w:id="169835106">
              <w:marLeft w:val="0"/>
              <w:marRight w:val="0"/>
              <w:marTop w:val="0"/>
              <w:marBottom w:val="0"/>
              <w:divBdr>
                <w:top w:val="none" w:sz="0" w:space="0" w:color="auto"/>
                <w:left w:val="none" w:sz="0" w:space="0" w:color="auto"/>
                <w:bottom w:val="none" w:sz="0" w:space="0" w:color="auto"/>
                <w:right w:val="none" w:sz="0" w:space="0" w:color="auto"/>
              </w:divBdr>
            </w:div>
            <w:div w:id="253898219">
              <w:marLeft w:val="0"/>
              <w:marRight w:val="0"/>
              <w:marTop w:val="0"/>
              <w:marBottom w:val="0"/>
              <w:divBdr>
                <w:top w:val="none" w:sz="0" w:space="0" w:color="auto"/>
                <w:left w:val="none" w:sz="0" w:space="0" w:color="auto"/>
                <w:bottom w:val="none" w:sz="0" w:space="0" w:color="auto"/>
                <w:right w:val="none" w:sz="0" w:space="0" w:color="auto"/>
              </w:divBdr>
            </w:div>
            <w:div w:id="335763984">
              <w:marLeft w:val="0"/>
              <w:marRight w:val="0"/>
              <w:marTop w:val="0"/>
              <w:marBottom w:val="0"/>
              <w:divBdr>
                <w:top w:val="none" w:sz="0" w:space="0" w:color="auto"/>
                <w:left w:val="none" w:sz="0" w:space="0" w:color="auto"/>
                <w:bottom w:val="none" w:sz="0" w:space="0" w:color="auto"/>
                <w:right w:val="none" w:sz="0" w:space="0" w:color="auto"/>
              </w:divBdr>
            </w:div>
            <w:div w:id="344210408">
              <w:marLeft w:val="0"/>
              <w:marRight w:val="0"/>
              <w:marTop w:val="0"/>
              <w:marBottom w:val="0"/>
              <w:divBdr>
                <w:top w:val="none" w:sz="0" w:space="0" w:color="auto"/>
                <w:left w:val="none" w:sz="0" w:space="0" w:color="auto"/>
                <w:bottom w:val="none" w:sz="0" w:space="0" w:color="auto"/>
                <w:right w:val="none" w:sz="0" w:space="0" w:color="auto"/>
              </w:divBdr>
            </w:div>
            <w:div w:id="387458991">
              <w:marLeft w:val="0"/>
              <w:marRight w:val="0"/>
              <w:marTop w:val="0"/>
              <w:marBottom w:val="0"/>
              <w:divBdr>
                <w:top w:val="none" w:sz="0" w:space="0" w:color="auto"/>
                <w:left w:val="none" w:sz="0" w:space="0" w:color="auto"/>
                <w:bottom w:val="none" w:sz="0" w:space="0" w:color="auto"/>
                <w:right w:val="none" w:sz="0" w:space="0" w:color="auto"/>
              </w:divBdr>
            </w:div>
            <w:div w:id="691810338">
              <w:marLeft w:val="0"/>
              <w:marRight w:val="0"/>
              <w:marTop w:val="0"/>
              <w:marBottom w:val="0"/>
              <w:divBdr>
                <w:top w:val="none" w:sz="0" w:space="0" w:color="auto"/>
                <w:left w:val="none" w:sz="0" w:space="0" w:color="auto"/>
                <w:bottom w:val="none" w:sz="0" w:space="0" w:color="auto"/>
                <w:right w:val="none" w:sz="0" w:space="0" w:color="auto"/>
              </w:divBdr>
            </w:div>
            <w:div w:id="734857592">
              <w:marLeft w:val="0"/>
              <w:marRight w:val="0"/>
              <w:marTop w:val="0"/>
              <w:marBottom w:val="0"/>
              <w:divBdr>
                <w:top w:val="none" w:sz="0" w:space="0" w:color="auto"/>
                <w:left w:val="none" w:sz="0" w:space="0" w:color="auto"/>
                <w:bottom w:val="none" w:sz="0" w:space="0" w:color="auto"/>
                <w:right w:val="none" w:sz="0" w:space="0" w:color="auto"/>
              </w:divBdr>
            </w:div>
            <w:div w:id="822046972">
              <w:marLeft w:val="0"/>
              <w:marRight w:val="0"/>
              <w:marTop w:val="0"/>
              <w:marBottom w:val="0"/>
              <w:divBdr>
                <w:top w:val="none" w:sz="0" w:space="0" w:color="auto"/>
                <w:left w:val="none" w:sz="0" w:space="0" w:color="auto"/>
                <w:bottom w:val="none" w:sz="0" w:space="0" w:color="auto"/>
                <w:right w:val="none" w:sz="0" w:space="0" w:color="auto"/>
              </w:divBdr>
            </w:div>
            <w:div w:id="1089353077">
              <w:marLeft w:val="0"/>
              <w:marRight w:val="0"/>
              <w:marTop w:val="0"/>
              <w:marBottom w:val="0"/>
              <w:divBdr>
                <w:top w:val="none" w:sz="0" w:space="0" w:color="auto"/>
                <w:left w:val="none" w:sz="0" w:space="0" w:color="auto"/>
                <w:bottom w:val="none" w:sz="0" w:space="0" w:color="auto"/>
                <w:right w:val="none" w:sz="0" w:space="0" w:color="auto"/>
              </w:divBdr>
            </w:div>
            <w:div w:id="1270968216">
              <w:marLeft w:val="0"/>
              <w:marRight w:val="0"/>
              <w:marTop w:val="0"/>
              <w:marBottom w:val="0"/>
              <w:divBdr>
                <w:top w:val="none" w:sz="0" w:space="0" w:color="auto"/>
                <w:left w:val="none" w:sz="0" w:space="0" w:color="auto"/>
                <w:bottom w:val="none" w:sz="0" w:space="0" w:color="auto"/>
                <w:right w:val="none" w:sz="0" w:space="0" w:color="auto"/>
              </w:divBdr>
            </w:div>
            <w:div w:id="1356349721">
              <w:marLeft w:val="0"/>
              <w:marRight w:val="0"/>
              <w:marTop w:val="0"/>
              <w:marBottom w:val="0"/>
              <w:divBdr>
                <w:top w:val="none" w:sz="0" w:space="0" w:color="auto"/>
                <w:left w:val="none" w:sz="0" w:space="0" w:color="auto"/>
                <w:bottom w:val="none" w:sz="0" w:space="0" w:color="auto"/>
                <w:right w:val="none" w:sz="0" w:space="0" w:color="auto"/>
              </w:divBdr>
            </w:div>
            <w:div w:id="1393312076">
              <w:marLeft w:val="0"/>
              <w:marRight w:val="0"/>
              <w:marTop w:val="0"/>
              <w:marBottom w:val="0"/>
              <w:divBdr>
                <w:top w:val="none" w:sz="0" w:space="0" w:color="auto"/>
                <w:left w:val="none" w:sz="0" w:space="0" w:color="auto"/>
                <w:bottom w:val="none" w:sz="0" w:space="0" w:color="auto"/>
                <w:right w:val="none" w:sz="0" w:space="0" w:color="auto"/>
              </w:divBdr>
            </w:div>
            <w:div w:id="1393964161">
              <w:marLeft w:val="0"/>
              <w:marRight w:val="0"/>
              <w:marTop w:val="0"/>
              <w:marBottom w:val="0"/>
              <w:divBdr>
                <w:top w:val="none" w:sz="0" w:space="0" w:color="auto"/>
                <w:left w:val="none" w:sz="0" w:space="0" w:color="auto"/>
                <w:bottom w:val="none" w:sz="0" w:space="0" w:color="auto"/>
                <w:right w:val="none" w:sz="0" w:space="0" w:color="auto"/>
              </w:divBdr>
            </w:div>
            <w:div w:id="1527602519">
              <w:marLeft w:val="0"/>
              <w:marRight w:val="0"/>
              <w:marTop w:val="0"/>
              <w:marBottom w:val="0"/>
              <w:divBdr>
                <w:top w:val="none" w:sz="0" w:space="0" w:color="auto"/>
                <w:left w:val="none" w:sz="0" w:space="0" w:color="auto"/>
                <w:bottom w:val="none" w:sz="0" w:space="0" w:color="auto"/>
                <w:right w:val="none" w:sz="0" w:space="0" w:color="auto"/>
              </w:divBdr>
            </w:div>
            <w:div w:id="1594513566">
              <w:marLeft w:val="0"/>
              <w:marRight w:val="0"/>
              <w:marTop w:val="0"/>
              <w:marBottom w:val="0"/>
              <w:divBdr>
                <w:top w:val="none" w:sz="0" w:space="0" w:color="auto"/>
                <w:left w:val="none" w:sz="0" w:space="0" w:color="auto"/>
                <w:bottom w:val="none" w:sz="0" w:space="0" w:color="auto"/>
                <w:right w:val="none" w:sz="0" w:space="0" w:color="auto"/>
              </w:divBdr>
            </w:div>
            <w:div w:id="1672484558">
              <w:marLeft w:val="0"/>
              <w:marRight w:val="0"/>
              <w:marTop w:val="0"/>
              <w:marBottom w:val="0"/>
              <w:divBdr>
                <w:top w:val="none" w:sz="0" w:space="0" w:color="auto"/>
                <w:left w:val="none" w:sz="0" w:space="0" w:color="auto"/>
                <w:bottom w:val="none" w:sz="0" w:space="0" w:color="auto"/>
                <w:right w:val="none" w:sz="0" w:space="0" w:color="auto"/>
              </w:divBdr>
            </w:div>
            <w:div w:id="1787846668">
              <w:marLeft w:val="0"/>
              <w:marRight w:val="0"/>
              <w:marTop w:val="0"/>
              <w:marBottom w:val="0"/>
              <w:divBdr>
                <w:top w:val="none" w:sz="0" w:space="0" w:color="auto"/>
                <w:left w:val="none" w:sz="0" w:space="0" w:color="auto"/>
                <w:bottom w:val="none" w:sz="0" w:space="0" w:color="auto"/>
                <w:right w:val="none" w:sz="0" w:space="0" w:color="auto"/>
              </w:divBdr>
            </w:div>
            <w:div w:id="1788574670">
              <w:marLeft w:val="0"/>
              <w:marRight w:val="0"/>
              <w:marTop w:val="0"/>
              <w:marBottom w:val="0"/>
              <w:divBdr>
                <w:top w:val="none" w:sz="0" w:space="0" w:color="auto"/>
                <w:left w:val="none" w:sz="0" w:space="0" w:color="auto"/>
                <w:bottom w:val="none" w:sz="0" w:space="0" w:color="auto"/>
                <w:right w:val="none" w:sz="0" w:space="0" w:color="auto"/>
              </w:divBdr>
            </w:div>
            <w:div w:id="1974486354">
              <w:marLeft w:val="0"/>
              <w:marRight w:val="0"/>
              <w:marTop w:val="0"/>
              <w:marBottom w:val="0"/>
              <w:divBdr>
                <w:top w:val="none" w:sz="0" w:space="0" w:color="auto"/>
                <w:left w:val="none" w:sz="0" w:space="0" w:color="auto"/>
                <w:bottom w:val="none" w:sz="0" w:space="0" w:color="auto"/>
                <w:right w:val="none" w:sz="0" w:space="0" w:color="auto"/>
              </w:divBdr>
            </w:div>
          </w:divsChild>
        </w:div>
        <w:div w:id="1164400036">
          <w:marLeft w:val="0"/>
          <w:marRight w:val="0"/>
          <w:marTop w:val="0"/>
          <w:marBottom w:val="0"/>
          <w:divBdr>
            <w:top w:val="none" w:sz="0" w:space="0" w:color="auto"/>
            <w:left w:val="none" w:sz="0" w:space="0" w:color="auto"/>
            <w:bottom w:val="none" w:sz="0" w:space="0" w:color="auto"/>
            <w:right w:val="none" w:sz="0" w:space="0" w:color="auto"/>
          </w:divBdr>
        </w:div>
        <w:div w:id="1265653466">
          <w:marLeft w:val="0"/>
          <w:marRight w:val="0"/>
          <w:marTop w:val="0"/>
          <w:marBottom w:val="0"/>
          <w:divBdr>
            <w:top w:val="none" w:sz="0" w:space="0" w:color="auto"/>
            <w:left w:val="none" w:sz="0" w:space="0" w:color="auto"/>
            <w:bottom w:val="none" w:sz="0" w:space="0" w:color="auto"/>
            <w:right w:val="none" w:sz="0" w:space="0" w:color="auto"/>
          </w:divBdr>
          <w:divsChild>
            <w:div w:id="138307144">
              <w:marLeft w:val="0"/>
              <w:marRight w:val="0"/>
              <w:marTop w:val="0"/>
              <w:marBottom w:val="0"/>
              <w:divBdr>
                <w:top w:val="none" w:sz="0" w:space="0" w:color="auto"/>
                <w:left w:val="none" w:sz="0" w:space="0" w:color="auto"/>
                <w:bottom w:val="none" w:sz="0" w:space="0" w:color="auto"/>
                <w:right w:val="none" w:sz="0" w:space="0" w:color="auto"/>
              </w:divBdr>
            </w:div>
            <w:div w:id="233513553">
              <w:marLeft w:val="0"/>
              <w:marRight w:val="0"/>
              <w:marTop w:val="0"/>
              <w:marBottom w:val="0"/>
              <w:divBdr>
                <w:top w:val="none" w:sz="0" w:space="0" w:color="auto"/>
                <w:left w:val="none" w:sz="0" w:space="0" w:color="auto"/>
                <w:bottom w:val="none" w:sz="0" w:space="0" w:color="auto"/>
                <w:right w:val="none" w:sz="0" w:space="0" w:color="auto"/>
              </w:divBdr>
            </w:div>
            <w:div w:id="250283591">
              <w:marLeft w:val="0"/>
              <w:marRight w:val="0"/>
              <w:marTop w:val="0"/>
              <w:marBottom w:val="0"/>
              <w:divBdr>
                <w:top w:val="none" w:sz="0" w:space="0" w:color="auto"/>
                <w:left w:val="none" w:sz="0" w:space="0" w:color="auto"/>
                <w:bottom w:val="none" w:sz="0" w:space="0" w:color="auto"/>
                <w:right w:val="none" w:sz="0" w:space="0" w:color="auto"/>
              </w:divBdr>
            </w:div>
            <w:div w:id="263416175">
              <w:marLeft w:val="0"/>
              <w:marRight w:val="0"/>
              <w:marTop w:val="0"/>
              <w:marBottom w:val="0"/>
              <w:divBdr>
                <w:top w:val="none" w:sz="0" w:space="0" w:color="auto"/>
                <w:left w:val="none" w:sz="0" w:space="0" w:color="auto"/>
                <w:bottom w:val="none" w:sz="0" w:space="0" w:color="auto"/>
                <w:right w:val="none" w:sz="0" w:space="0" w:color="auto"/>
              </w:divBdr>
            </w:div>
            <w:div w:id="343440700">
              <w:marLeft w:val="0"/>
              <w:marRight w:val="0"/>
              <w:marTop w:val="0"/>
              <w:marBottom w:val="0"/>
              <w:divBdr>
                <w:top w:val="none" w:sz="0" w:space="0" w:color="auto"/>
                <w:left w:val="none" w:sz="0" w:space="0" w:color="auto"/>
                <w:bottom w:val="none" w:sz="0" w:space="0" w:color="auto"/>
                <w:right w:val="none" w:sz="0" w:space="0" w:color="auto"/>
              </w:divBdr>
            </w:div>
            <w:div w:id="430704960">
              <w:marLeft w:val="0"/>
              <w:marRight w:val="0"/>
              <w:marTop w:val="0"/>
              <w:marBottom w:val="0"/>
              <w:divBdr>
                <w:top w:val="none" w:sz="0" w:space="0" w:color="auto"/>
                <w:left w:val="none" w:sz="0" w:space="0" w:color="auto"/>
                <w:bottom w:val="none" w:sz="0" w:space="0" w:color="auto"/>
                <w:right w:val="none" w:sz="0" w:space="0" w:color="auto"/>
              </w:divBdr>
            </w:div>
            <w:div w:id="543905317">
              <w:marLeft w:val="0"/>
              <w:marRight w:val="0"/>
              <w:marTop w:val="0"/>
              <w:marBottom w:val="0"/>
              <w:divBdr>
                <w:top w:val="none" w:sz="0" w:space="0" w:color="auto"/>
                <w:left w:val="none" w:sz="0" w:space="0" w:color="auto"/>
                <w:bottom w:val="none" w:sz="0" w:space="0" w:color="auto"/>
                <w:right w:val="none" w:sz="0" w:space="0" w:color="auto"/>
              </w:divBdr>
            </w:div>
            <w:div w:id="901210782">
              <w:marLeft w:val="0"/>
              <w:marRight w:val="0"/>
              <w:marTop w:val="0"/>
              <w:marBottom w:val="0"/>
              <w:divBdr>
                <w:top w:val="none" w:sz="0" w:space="0" w:color="auto"/>
                <w:left w:val="none" w:sz="0" w:space="0" w:color="auto"/>
                <w:bottom w:val="none" w:sz="0" w:space="0" w:color="auto"/>
                <w:right w:val="none" w:sz="0" w:space="0" w:color="auto"/>
              </w:divBdr>
            </w:div>
            <w:div w:id="935673788">
              <w:marLeft w:val="0"/>
              <w:marRight w:val="0"/>
              <w:marTop w:val="0"/>
              <w:marBottom w:val="0"/>
              <w:divBdr>
                <w:top w:val="none" w:sz="0" w:space="0" w:color="auto"/>
                <w:left w:val="none" w:sz="0" w:space="0" w:color="auto"/>
                <w:bottom w:val="none" w:sz="0" w:space="0" w:color="auto"/>
                <w:right w:val="none" w:sz="0" w:space="0" w:color="auto"/>
              </w:divBdr>
            </w:div>
            <w:div w:id="959343036">
              <w:marLeft w:val="0"/>
              <w:marRight w:val="0"/>
              <w:marTop w:val="0"/>
              <w:marBottom w:val="0"/>
              <w:divBdr>
                <w:top w:val="none" w:sz="0" w:space="0" w:color="auto"/>
                <w:left w:val="none" w:sz="0" w:space="0" w:color="auto"/>
                <w:bottom w:val="none" w:sz="0" w:space="0" w:color="auto"/>
                <w:right w:val="none" w:sz="0" w:space="0" w:color="auto"/>
              </w:divBdr>
            </w:div>
            <w:div w:id="1187020160">
              <w:marLeft w:val="0"/>
              <w:marRight w:val="0"/>
              <w:marTop w:val="0"/>
              <w:marBottom w:val="0"/>
              <w:divBdr>
                <w:top w:val="none" w:sz="0" w:space="0" w:color="auto"/>
                <w:left w:val="none" w:sz="0" w:space="0" w:color="auto"/>
                <w:bottom w:val="none" w:sz="0" w:space="0" w:color="auto"/>
                <w:right w:val="none" w:sz="0" w:space="0" w:color="auto"/>
              </w:divBdr>
            </w:div>
            <w:div w:id="1239902990">
              <w:marLeft w:val="0"/>
              <w:marRight w:val="0"/>
              <w:marTop w:val="0"/>
              <w:marBottom w:val="0"/>
              <w:divBdr>
                <w:top w:val="none" w:sz="0" w:space="0" w:color="auto"/>
                <w:left w:val="none" w:sz="0" w:space="0" w:color="auto"/>
                <w:bottom w:val="none" w:sz="0" w:space="0" w:color="auto"/>
                <w:right w:val="none" w:sz="0" w:space="0" w:color="auto"/>
              </w:divBdr>
            </w:div>
            <w:div w:id="1244486571">
              <w:marLeft w:val="0"/>
              <w:marRight w:val="0"/>
              <w:marTop w:val="0"/>
              <w:marBottom w:val="0"/>
              <w:divBdr>
                <w:top w:val="none" w:sz="0" w:space="0" w:color="auto"/>
                <w:left w:val="none" w:sz="0" w:space="0" w:color="auto"/>
                <w:bottom w:val="none" w:sz="0" w:space="0" w:color="auto"/>
                <w:right w:val="none" w:sz="0" w:space="0" w:color="auto"/>
              </w:divBdr>
            </w:div>
            <w:div w:id="1307007959">
              <w:marLeft w:val="0"/>
              <w:marRight w:val="0"/>
              <w:marTop w:val="0"/>
              <w:marBottom w:val="0"/>
              <w:divBdr>
                <w:top w:val="none" w:sz="0" w:space="0" w:color="auto"/>
                <w:left w:val="none" w:sz="0" w:space="0" w:color="auto"/>
                <w:bottom w:val="none" w:sz="0" w:space="0" w:color="auto"/>
                <w:right w:val="none" w:sz="0" w:space="0" w:color="auto"/>
              </w:divBdr>
            </w:div>
            <w:div w:id="1459225267">
              <w:marLeft w:val="0"/>
              <w:marRight w:val="0"/>
              <w:marTop w:val="0"/>
              <w:marBottom w:val="0"/>
              <w:divBdr>
                <w:top w:val="none" w:sz="0" w:space="0" w:color="auto"/>
                <w:left w:val="none" w:sz="0" w:space="0" w:color="auto"/>
                <w:bottom w:val="none" w:sz="0" w:space="0" w:color="auto"/>
                <w:right w:val="none" w:sz="0" w:space="0" w:color="auto"/>
              </w:divBdr>
            </w:div>
            <w:div w:id="1564944866">
              <w:marLeft w:val="0"/>
              <w:marRight w:val="0"/>
              <w:marTop w:val="0"/>
              <w:marBottom w:val="0"/>
              <w:divBdr>
                <w:top w:val="none" w:sz="0" w:space="0" w:color="auto"/>
                <w:left w:val="none" w:sz="0" w:space="0" w:color="auto"/>
                <w:bottom w:val="none" w:sz="0" w:space="0" w:color="auto"/>
                <w:right w:val="none" w:sz="0" w:space="0" w:color="auto"/>
              </w:divBdr>
            </w:div>
            <w:div w:id="1785073067">
              <w:marLeft w:val="0"/>
              <w:marRight w:val="0"/>
              <w:marTop w:val="0"/>
              <w:marBottom w:val="0"/>
              <w:divBdr>
                <w:top w:val="none" w:sz="0" w:space="0" w:color="auto"/>
                <w:left w:val="none" w:sz="0" w:space="0" w:color="auto"/>
                <w:bottom w:val="none" w:sz="0" w:space="0" w:color="auto"/>
                <w:right w:val="none" w:sz="0" w:space="0" w:color="auto"/>
              </w:divBdr>
            </w:div>
            <w:div w:id="1838182795">
              <w:marLeft w:val="0"/>
              <w:marRight w:val="0"/>
              <w:marTop w:val="0"/>
              <w:marBottom w:val="0"/>
              <w:divBdr>
                <w:top w:val="none" w:sz="0" w:space="0" w:color="auto"/>
                <w:left w:val="none" w:sz="0" w:space="0" w:color="auto"/>
                <w:bottom w:val="none" w:sz="0" w:space="0" w:color="auto"/>
                <w:right w:val="none" w:sz="0" w:space="0" w:color="auto"/>
              </w:divBdr>
            </w:div>
            <w:div w:id="2053839779">
              <w:marLeft w:val="0"/>
              <w:marRight w:val="0"/>
              <w:marTop w:val="0"/>
              <w:marBottom w:val="0"/>
              <w:divBdr>
                <w:top w:val="none" w:sz="0" w:space="0" w:color="auto"/>
                <w:left w:val="none" w:sz="0" w:space="0" w:color="auto"/>
                <w:bottom w:val="none" w:sz="0" w:space="0" w:color="auto"/>
                <w:right w:val="none" w:sz="0" w:space="0" w:color="auto"/>
              </w:divBdr>
            </w:div>
            <w:div w:id="2145272981">
              <w:marLeft w:val="0"/>
              <w:marRight w:val="0"/>
              <w:marTop w:val="0"/>
              <w:marBottom w:val="0"/>
              <w:divBdr>
                <w:top w:val="none" w:sz="0" w:space="0" w:color="auto"/>
                <w:left w:val="none" w:sz="0" w:space="0" w:color="auto"/>
                <w:bottom w:val="none" w:sz="0" w:space="0" w:color="auto"/>
                <w:right w:val="none" w:sz="0" w:space="0" w:color="auto"/>
              </w:divBdr>
            </w:div>
          </w:divsChild>
        </w:div>
        <w:div w:id="1267347253">
          <w:marLeft w:val="0"/>
          <w:marRight w:val="0"/>
          <w:marTop w:val="0"/>
          <w:marBottom w:val="0"/>
          <w:divBdr>
            <w:top w:val="none" w:sz="0" w:space="0" w:color="auto"/>
            <w:left w:val="none" w:sz="0" w:space="0" w:color="auto"/>
            <w:bottom w:val="none" w:sz="0" w:space="0" w:color="auto"/>
            <w:right w:val="none" w:sz="0" w:space="0" w:color="auto"/>
          </w:divBdr>
        </w:div>
      </w:divsChild>
    </w:div>
    <w:div w:id="1776512167">
      <w:bodyDiv w:val="1"/>
      <w:marLeft w:val="0"/>
      <w:marRight w:val="0"/>
      <w:marTop w:val="0"/>
      <w:marBottom w:val="0"/>
      <w:divBdr>
        <w:top w:val="none" w:sz="0" w:space="0" w:color="auto"/>
        <w:left w:val="none" w:sz="0" w:space="0" w:color="auto"/>
        <w:bottom w:val="none" w:sz="0" w:space="0" w:color="auto"/>
        <w:right w:val="none" w:sz="0" w:space="0" w:color="auto"/>
      </w:divBdr>
    </w:div>
    <w:div w:id="1980766726">
      <w:bodyDiv w:val="1"/>
      <w:marLeft w:val="0"/>
      <w:marRight w:val="0"/>
      <w:marTop w:val="0"/>
      <w:marBottom w:val="0"/>
      <w:divBdr>
        <w:top w:val="none" w:sz="0" w:space="0" w:color="auto"/>
        <w:left w:val="none" w:sz="0" w:space="0" w:color="auto"/>
        <w:bottom w:val="none" w:sz="0" w:space="0" w:color="auto"/>
        <w:right w:val="none" w:sz="0" w:space="0" w:color="auto"/>
      </w:divBdr>
      <w:divsChild>
        <w:div w:id="245191992">
          <w:marLeft w:val="0"/>
          <w:marRight w:val="0"/>
          <w:marTop w:val="0"/>
          <w:marBottom w:val="0"/>
          <w:divBdr>
            <w:top w:val="none" w:sz="0" w:space="0" w:color="auto"/>
            <w:left w:val="none" w:sz="0" w:space="0" w:color="auto"/>
            <w:bottom w:val="none" w:sz="0" w:space="0" w:color="auto"/>
            <w:right w:val="none" w:sz="0" w:space="0" w:color="auto"/>
          </w:divBdr>
          <w:divsChild>
            <w:div w:id="280965767">
              <w:marLeft w:val="0"/>
              <w:marRight w:val="0"/>
              <w:marTop w:val="0"/>
              <w:marBottom w:val="0"/>
              <w:divBdr>
                <w:top w:val="none" w:sz="0" w:space="0" w:color="auto"/>
                <w:left w:val="none" w:sz="0" w:space="0" w:color="auto"/>
                <w:bottom w:val="none" w:sz="0" w:space="0" w:color="auto"/>
                <w:right w:val="none" w:sz="0" w:space="0" w:color="auto"/>
              </w:divBdr>
            </w:div>
            <w:div w:id="435099408">
              <w:marLeft w:val="0"/>
              <w:marRight w:val="0"/>
              <w:marTop w:val="0"/>
              <w:marBottom w:val="0"/>
              <w:divBdr>
                <w:top w:val="none" w:sz="0" w:space="0" w:color="auto"/>
                <w:left w:val="none" w:sz="0" w:space="0" w:color="auto"/>
                <w:bottom w:val="none" w:sz="0" w:space="0" w:color="auto"/>
                <w:right w:val="none" w:sz="0" w:space="0" w:color="auto"/>
              </w:divBdr>
            </w:div>
            <w:div w:id="571817287">
              <w:marLeft w:val="0"/>
              <w:marRight w:val="0"/>
              <w:marTop w:val="0"/>
              <w:marBottom w:val="0"/>
              <w:divBdr>
                <w:top w:val="none" w:sz="0" w:space="0" w:color="auto"/>
                <w:left w:val="none" w:sz="0" w:space="0" w:color="auto"/>
                <w:bottom w:val="none" w:sz="0" w:space="0" w:color="auto"/>
                <w:right w:val="none" w:sz="0" w:space="0" w:color="auto"/>
              </w:divBdr>
            </w:div>
            <w:div w:id="648747596">
              <w:marLeft w:val="0"/>
              <w:marRight w:val="0"/>
              <w:marTop w:val="0"/>
              <w:marBottom w:val="0"/>
              <w:divBdr>
                <w:top w:val="none" w:sz="0" w:space="0" w:color="auto"/>
                <w:left w:val="none" w:sz="0" w:space="0" w:color="auto"/>
                <w:bottom w:val="none" w:sz="0" w:space="0" w:color="auto"/>
                <w:right w:val="none" w:sz="0" w:space="0" w:color="auto"/>
              </w:divBdr>
            </w:div>
            <w:div w:id="746221013">
              <w:marLeft w:val="0"/>
              <w:marRight w:val="0"/>
              <w:marTop w:val="0"/>
              <w:marBottom w:val="0"/>
              <w:divBdr>
                <w:top w:val="none" w:sz="0" w:space="0" w:color="auto"/>
                <w:left w:val="none" w:sz="0" w:space="0" w:color="auto"/>
                <w:bottom w:val="none" w:sz="0" w:space="0" w:color="auto"/>
                <w:right w:val="none" w:sz="0" w:space="0" w:color="auto"/>
              </w:divBdr>
            </w:div>
            <w:div w:id="895553606">
              <w:marLeft w:val="0"/>
              <w:marRight w:val="0"/>
              <w:marTop w:val="0"/>
              <w:marBottom w:val="0"/>
              <w:divBdr>
                <w:top w:val="none" w:sz="0" w:space="0" w:color="auto"/>
                <w:left w:val="none" w:sz="0" w:space="0" w:color="auto"/>
                <w:bottom w:val="none" w:sz="0" w:space="0" w:color="auto"/>
                <w:right w:val="none" w:sz="0" w:space="0" w:color="auto"/>
              </w:divBdr>
            </w:div>
            <w:div w:id="1009138928">
              <w:marLeft w:val="0"/>
              <w:marRight w:val="0"/>
              <w:marTop w:val="0"/>
              <w:marBottom w:val="0"/>
              <w:divBdr>
                <w:top w:val="none" w:sz="0" w:space="0" w:color="auto"/>
                <w:left w:val="none" w:sz="0" w:space="0" w:color="auto"/>
                <w:bottom w:val="none" w:sz="0" w:space="0" w:color="auto"/>
                <w:right w:val="none" w:sz="0" w:space="0" w:color="auto"/>
              </w:divBdr>
            </w:div>
            <w:div w:id="1215239224">
              <w:marLeft w:val="0"/>
              <w:marRight w:val="0"/>
              <w:marTop w:val="0"/>
              <w:marBottom w:val="0"/>
              <w:divBdr>
                <w:top w:val="none" w:sz="0" w:space="0" w:color="auto"/>
                <w:left w:val="none" w:sz="0" w:space="0" w:color="auto"/>
                <w:bottom w:val="none" w:sz="0" w:space="0" w:color="auto"/>
                <w:right w:val="none" w:sz="0" w:space="0" w:color="auto"/>
              </w:divBdr>
            </w:div>
            <w:div w:id="1491407374">
              <w:marLeft w:val="0"/>
              <w:marRight w:val="0"/>
              <w:marTop w:val="0"/>
              <w:marBottom w:val="0"/>
              <w:divBdr>
                <w:top w:val="none" w:sz="0" w:space="0" w:color="auto"/>
                <w:left w:val="none" w:sz="0" w:space="0" w:color="auto"/>
                <w:bottom w:val="none" w:sz="0" w:space="0" w:color="auto"/>
                <w:right w:val="none" w:sz="0" w:space="0" w:color="auto"/>
              </w:divBdr>
            </w:div>
            <w:div w:id="1520656885">
              <w:marLeft w:val="0"/>
              <w:marRight w:val="0"/>
              <w:marTop w:val="0"/>
              <w:marBottom w:val="0"/>
              <w:divBdr>
                <w:top w:val="none" w:sz="0" w:space="0" w:color="auto"/>
                <w:left w:val="none" w:sz="0" w:space="0" w:color="auto"/>
                <w:bottom w:val="none" w:sz="0" w:space="0" w:color="auto"/>
                <w:right w:val="none" w:sz="0" w:space="0" w:color="auto"/>
              </w:divBdr>
            </w:div>
            <w:div w:id="1559586160">
              <w:marLeft w:val="0"/>
              <w:marRight w:val="0"/>
              <w:marTop w:val="0"/>
              <w:marBottom w:val="0"/>
              <w:divBdr>
                <w:top w:val="none" w:sz="0" w:space="0" w:color="auto"/>
                <w:left w:val="none" w:sz="0" w:space="0" w:color="auto"/>
                <w:bottom w:val="none" w:sz="0" w:space="0" w:color="auto"/>
                <w:right w:val="none" w:sz="0" w:space="0" w:color="auto"/>
              </w:divBdr>
            </w:div>
            <w:div w:id="1566188156">
              <w:marLeft w:val="0"/>
              <w:marRight w:val="0"/>
              <w:marTop w:val="0"/>
              <w:marBottom w:val="0"/>
              <w:divBdr>
                <w:top w:val="none" w:sz="0" w:space="0" w:color="auto"/>
                <w:left w:val="none" w:sz="0" w:space="0" w:color="auto"/>
                <w:bottom w:val="none" w:sz="0" w:space="0" w:color="auto"/>
                <w:right w:val="none" w:sz="0" w:space="0" w:color="auto"/>
              </w:divBdr>
            </w:div>
            <w:div w:id="1726219495">
              <w:marLeft w:val="0"/>
              <w:marRight w:val="0"/>
              <w:marTop w:val="0"/>
              <w:marBottom w:val="0"/>
              <w:divBdr>
                <w:top w:val="none" w:sz="0" w:space="0" w:color="auto"/>
                <w:left w:val="none" w:sz="0" w:space="0" w:color="auto"/>
                <w:bottom w:val="none" w:sz="0" w:space="0" w:color="auto"/>
                <w:right w:val="none" w:sz="0" w:space="0" w:color="auto"/>
              </w:divBdr>
            </w:div>
            <w:div w:id="1744598107">
              <w:marLeft w:val="0"/>
              <w:marRight w:val="0"/>
              <w:marTop w:val="0"/>
              <w:marBottom w:val="0"/>
              <w:divBdr>
                <w:top w:val="none" w:sz="0" w:space="0" w:color="auto"/>
                <w:left w:val="none" w:sz="0" w:space="0" w:color="auto"/>
                <w:bottom w:val="none" w:sz="0" w:space="0" w:color="auto"/>
                <w:right w:val="none" w:sz="0" w:space="0" w:color="auto"/>
              </w:divBdr>
            </w:div>
            <w:div w:id="1770999701">
              <w:marLeft w:val="0"/>
              <w:marRight w:val="0"/>
              <w:marTop w:val="0"/>
              <w:marBottom w:val="0"/>
              <w:divBdr>
                <w:top w:val="none" w:sz="0" w:space="0" w:color="auto"/>
                <w:left w:val="none" w:sz="0" w:space="0" w:color="auto"/>
                <w:bottom w:val="none" w:sz="0" w:space="0" w:color="auto"/>
                <w:right w:val="none" w:sz="0" w:space="0" w:color="auto"/>
              </w:divBdr>
            </w:div>
            <w:div w:id="1811051497">
              <w:marLeft w:val="0"/>
              <w:marRight w:val="0"/>
              <w:marTop w:val="0"/>
              <w:marBottom w:val="0"/>
              <w:divBdr>
                <w:top w:val="none" w:sz="0" w:space="0" w:color="auto"/>
                <w:left w:val="none" w:sz="0" w:space="0" w:color="auto"/>
                <w:bottom w:val="none" w:sz="0" w:space="0" w:color="auto"/>
                <w:right w:val="none" w:sz="0" w:space="0" w:color="auto"/>
              </w:divBdr>
            </w:div>
            <w:div w:id="1862008918">
              <w:marLeft w:val="0"/>
              <w:marRight w:val="0"/>
              <w:marTop w:val="0"/>
              <w:marBottom w:val="0"/>
              <w:divBdr>
                <w:top w:val="none" w:sz="0" w:space="0" w:color="auto"/>
                <w:left w:val="none" w:sz="0" w:space="0" w:color="auto"/>
                <w:bottom w:val="none" w:sz="0" w:space="0" w:color="auto"/>
                <w:right w:val="none" w:sz="0" w:space="0" w:color="auto"/>
              </w:divBdr>
            </w:div>
            <w:div w:id="1922133833">
              <w:marLeft w:val="0"/>
              <w:marRight w:val="0"/>
              <w:marTop w:val="0"/>
              <w:marBottom w:val="0"/>
              <w:divBdr>
                <w:top w:val="none" w:sz="0" w:space="0" w:color="auto"/>
                <w:left w:val="none" w:sz="0" w:space="0" w:color="auto"/>
                <w:bottom w:val="none" w:sz="0" w:space="0" w:color="auto"/>
                <w:right w:val="none" w:sz="0" w:space="0" w:color="auto"/>
              </w:divBdr>
            </w:div>
            <w:div w:id="2035227218">
              <w:marLeft w:val="0"/>
              <w:marRight w:val="0"/>
              <w:marTop w:val="0"/>
              <w:marBottom w:val="0"/>
              <w:divBdr>
                <w:top w:val="none" w:sz="0" w:space="0" w:color="auto"/>
                <w:left w:val="none" w:sz="0" w:space="0" w:color="auto"/>
                <w:bottom w:val="none" w:sz="0" w:space="0" w:color="auto"/>
                <w:right w:val="none" w:sz="0" w:space="0" w:color="auto"/>
              </w:divBdr>
            </w:div>
            <w:div w:id="2131388268">
              <w:marLeft w:val="0"/>
              <w:marRight w:val="0"/>
              <w:marTop w:val="0"/>
              <w:marBottom w:val="0"/>
              <w:divBdr>
                <w:top w:val="none" w:sz="0" w:space="0" w:color="auto"/>
                <w:left w:val="none" w:sz="0" w:space="0" w:color="auto"/>
                <w:bottom w:val="none" w:sz="0" w:space="0" w:color="auto"/>
                <w:right w:val="none" w:sz="0" w:space="0" w:color="auto"/>
              </w:divBdr>
            </w:div>
          </w:divsChild>
        </w:div>
        <w:div w:id="749497443">
          <w:marLeft w:val="0"/>
          <w:marRight w:val="0"/>
          <w:marTop w:val="0"/>
          <w:marBottom w:val="0"/>
          <w:divBdr>
            <w:top w:val="none" w:sz="0" w:space="0" w:color="auto"/>
            <w:left w:val="none" w:sz="0" w:space="0" w:color="auto"/>
            <w:bottom w:val="none" w:sz="0" w:space="0" w:color="auto"/>
            <w:right w:val="none" w:sz="0" w:space="0" w:color="auto"/>
          </w:divBdr>
          <w:divsChild>
            <w:div w:id="53043431">
              <w:marLeft w:val="0"/>
              <w:marRight w:val="0"/>
              <w:marTop w:val="0"/>
              <w:marBottom w:val="0"/>
              <w:divBdr>
                <w:top w:val="none" w:sz="0" w:space="0" w:color="auto"/>
                <w:left w:val="none" w:sz="0" w:space="0" w:color="auto"/>
                <w:bottom w:val="none" w:sz="0" w:space="0" w:color="auto"/>
                <w:right w:val="none" w:sz="0" w:space="0" w:color="auto"/>
              </w:divBdr>
            </w:div>
            <w:div w:id="96678412">
              <w:marLeft w:val="0"/>
              <w:marRight w:val="0"/>
              <w:marTop w:val="0"/>
              <w:marBottom w:val="0"/>
              <w:divBdr>
                <w:top w:val="none" w:sz="0" w:space="0" w:color="auto"/>
                <w:left w:val="none" w:sz="0" w:space="0" w:color="auto"/>
                <w:bottom w:val="none" w:sz="0" w:space="0" w:color="auto"/>
                <w:right w:val="none" w:sz="0" w:space="0" w:color="auto"/>
              </w:divBdr>
            </w:div>
            <w:div w:id="275842346">
              <w:marLeft w:val="0"/>
              <w:marRight w:val="0"/>
              <w:marTop w:val="0"/>
              <w:marBottom w:val="0"/>
              <w:divBdr>
                <w:top w:val="none" w:sz="0" w:space="0" w:color="auto"/>
                <w:left w:val="none" w:sz="0" w:space="0" w:color="auto"/>
                <w:bottom w:val="none" w:sz="0" w:space="0" w:color="auto"/>
                <w:right w:val="none" w:sz="0" w:space="0" w:color="auto"/>
              </w:divBdr>
            </w:div>
            <w:div w:id="359086859">
              <w:marLeft w:val="0"/>
              <w:marRight w:val="0"/>
              <w:marTop w:val="0"/>
              <w:marBottom w:val="0"/>
              <w:divBdr>
                <w:top w:val="none" w:sz="0" w:space="0" w:color="auto"/>
                <w:left w:val="none" w:sz="0" w:space="0" w:color="auto"/>
                <w:bottom w:val="none" w:sz="0" w:space="0" w:color="auto"/>
                <w:right w:val="none" w:sz="0" w:space="0" w:color="auto"/>
              </w:divBdr>
            </w:div>
            <w:div w:id="361397685">
              <w:marLeft w:val="0"/>
              <w:marRight w:val="0"/>
              <w:marTop w:val="0"/>
              <w:marBottom w:val="0"/>
              <w:divBdr>
                <w:top w:val="none" w:sz="0" w:space="0" w:color="auto"/>
                <w:left w:val="none" w:sz="0" w:space="0" w:color="auto"/>
                <w:bottom w:val="none" w:sz="0" w:space="0" w:color="auto"/>
                <w:right w:val="none" w:sz="0" w:space="0" w:color="auto"/>
              </w:divBdr>
            </w:div>
            <w:div w:id="415250347">
              <w:marLeft w:val="0"/>
              <w:marRight w:val="0"/>
              <w:marTop w:val="0"/>
              <w:marBottom w:val="0"/>
              <w:divBdr>
                <w:top w:val="none" w:sz="0" w:space="0" w:color="auto"/>
                <w:left w:val="none" w:sz="0" w:space="0" w:color="auto"/>
                <w:bottom w:val="none" w:sz="0" w:space="0" w:color="auto"/>
                <w:right w:val="none" w:sz="0" w:space="0" w:color="auto"/>
              </w:divBdr>
            </w:div>
            <w:div w:id="440347482">
              <w:marLeft w:val="0"/>
              <w:marRight w:val="0"/>
              <w:marTop w:val="0"/>
              <w:marBottom w:val="0"/>
              <w:divBdr>
                <w:top w:val="none" w:sz="0" w:space="0" w:color="auto"/>
                <w:left w:val="none" w:sz="0" w:space="0" w:color="auto"/>
                <w:bottom w:val="none" w:sz="0" w:space="0" w:color="auto"/>
                <w:right w:val="none" w:sz="0" w:space="0" w:color="auto"/>
              </w:divBdr>
            </w:div>
            <w:div w:id="589781228">
              <w:marLeft w:val="0"/>
              <w:marRight w:val="0"/>
              <w:marTop w:val="0"/>
              <w:marBottom w:val="0"/>
              <w:divBdr>
                <w:top w:val="none" w:sz="0" w:space="0" w:color="auto"/>
                <w:left w:val="none" w:sz="0" w:space="0" w:color="auto"/>
                <w:bottom w:val="none" w:sz="0" w:space="0" w:color="auto"/>
                <w:right w:val="none" w:sz="0" w:space="0" w:color="auto"/>
              </w:divBdr>
            </w:div>
            <w:div w:id="702823172">
              <w:marLeft w:val="0"/>
              <w:marRight w:val="0"/>
              <w:marTop w:val="0"/>
              <w:marBottom w:val="0"/>
              <w:divBdr>
                <w:top w:val="none" w:sz="0" w:space="0" w:color="auto"/>
                <w:left w:val="none" w:sz="0" w:space="0" w:color="auto"/>
                <w:bottom w:val="none" w:sz="0" w:space="0" w:color="auto"/>
                <w:right w:val="none" w:sz="0" w:space="0" w:color="auto"/>
              </w:divBdr>
            </w:div>
            <w:div w:id="762603434">
              <w:marLeft w:val="0"/>
              <w:marRight w:val="0"/>
              <w:marTop w:val="0"/>
              <w:marBottom w:val="0"/>
              <w:divBdr>
                <w:top w:val="none" w:sz="0" w:space="0" w:color="auto"/>
                <w:left w:val="none" w:sz="0" w:space="0" w:color="auto"/>
                <w:bottom w:val="none" w:sz="0" w:space="0" w:color="auto"/>
                <w:right w:val="none" w:sz="0" w:space="0" w:color="auto"/>
              </w:divBdr>
            </w:div>
            <w:div w:id="792289004">
              <w:marLeft w:val="0"/>
              <w:marRight w:val="0"/>
              <w:marTop w:val="0"/>
              <w:marBottom w:val="0"/>
              <w:divBdr>
                <w:top w:val="none" w:sz="0" w:space="0" w:color="auto"/>
                <w:left w:val="none" w:sz="0" w:space="0" w:color="auto"/>
                <w:bottom w:val="none" w:sz="0" w:space="0" w:color="auto"/>
                <w:right w:val="none" w:sz="0" w:space="0" w:color="auto"/>
              </w:divBdr>
            </w:div>
            <w:div w:id="827594961">
              <w:marLeft w:val="0"/>
              <w:marRight w:val="0"/>
              <w:marTop w:val="0"/>
              <w:marBottom w:val="0"/>
              <w:divBdr>
                <w:top w:val="none" w:sz="0" w:space="0" w:color="auto"/>
                <w:left w:val="none" w:sz="0" w:space="0" w:color="auto"/>
                <w:bottom w:val="none" w:sz="0" w:space="0" w:color="auto"/>
                <w:right w:val="none" w:sz="0" w:space="0" w:color="auto"/>
              </w:divBdr>
            </w:div>
            <w:div w:id="899444249">
              <w:marLeft w:val="0"/>
              <w:marRight w:val="0"/>
              <w:marTop w:val="0"/>
              <w:marBottom w:val="0"/>
              <w:divBdr>
                <w:top w:val="none" w:sz="0" w:space="0" w:color="auto"/>
                <w:left w:val="none" w:sz="0" w:space="0" w:color="auto"/>
                <w:bottom w:val="none" w:sz="0" w:space="0" w:color="auto"/>
                <w:right w:val="none" w:sz="0" w:space="0" w:color="auto"/>
              </w:divBdr>
            </w:div>
            <w:div w:id="931545615">
              <w:marLeft w:val="0"/>
              <w:marRight w:val="0"/>
              <w:marTop w:val="0"/>
              <w:marBottom w:val="0"/>
              <w:divBdr>
                <w:top w:val="none" w:sz="0" w:space="0" w:color="auto"/>
                <w:left w:val="none" w:sz="0" w:space="0" w:color="auto"/>
                <w:bottom w:val="none" w:sz="0" w:space="0" w:color="auto"/>
                <w:right w:val="none" w:sz="0" w:space="0" w:color="auto"/>
              </w:divBdr>
            </w:div>
            <w:div w:id="1131628723">
              <w:marLeft w:val="0"/>
              <w:marRight w:val="0"/>
              <w:marTop w:val="0"/>
              <w:marBottom w:val="0"/>
              <w:divBdr>
                <w:top w:val="none" w:sz="0" w:space="0" w:color="auto"/>
                <w:left w:val="none" w:sz="0" w:space="0" w:color="auto"/>
                <w:bottom w:val="none" w:sz="0" w:space="0" w:color="auto"/>
                <w:right w:val="none" w:sz="0" w:space="0" w:color="auto"/>
              </w:divBdr>
            </w:div>
            <w:div w:id="1422919478">
              <w:marLeft w:val="0"/>
              <w:marRight w:val="0"/>
              <w:marTop w:val="0"/>
              <w:marBottom w:val="0"/>
              <w:divBdr>
                <w:top w:val="none" w:sz="0" w:space="0" w:color="auto"/>
                <w:left w:val="none" w:sz="0" w:space="0" w:color="auto"/>
                <w:bottom w:val="none" w:sz="0" w:space="0" w:color="auto"/>
                <w:right w:val="none" w:sz="0" w:space="0" w:color="auto"/>
              </w:divBdr>
            </w:div>
            <w:div w:id="1568488447">
              <w:marLeft w:val="0"/>
              <w:marRight w:val="0"/>
              <w:marTop w:val="0"/>
              <w:marBottom w:val="0"/>
              <w:divBdr>
                <w:top w:val="none" w:sz="0" w:space="0" w:color="auto"/>
                <w:left w:val="none" w:sz="0" w:space="0" w:color="auto"/>
                <w:bottom w:val="none" w:sz="0" w:space="0" w:color="auto"/>
                <w:right w:val="none" w:sz="0" w:space="0" w:color="auto"/>
              </w:divBdr>
            </w:div>
            <w:div w:id="1695770407">
              <w:marLeft w:val="0"/>
              <w:marRight w:val="0"/>
              <w:marTop w:val="0"/>
              <w:marBottom w:val="0"/>
              <w:divBdr>
                <w:top w:val="none" w:sz="0" w:space="0" w:color="auto"/>
                <w:left w:val="none" w:sz="0" w:space="0" w:color="auto"/>
                <w:bottom w:val="none" w:sz="0" w:space="0" w:color="auto"/>
                <w:right w:val="none" w:sz="0" w:space="0" w:color="auto"/>
              </w:divBdr>
            </w:div>
            <w:div w:id="1700273659">
              <w:marLeft w:val="0"/>
              <w:marRight w:val="0"/>
              <w:marTop w:val="0"/>
              <w:marBottom w:val="0"/>
              <w:divBdr>
                <w:top w:val="none" w:sz="0" w:space="0" w:color="auto"/>
                <w:left w:val="none" w:sz="0" w:space="0" w:color="auto"/>
                <w:bottom w:val="none" w:sz="0" w:space="0" w:color="auto"/>
                <w:right w:val="none" w:sz="0" w:space="0" w:color="auto"/>
              </w:divBdr>
            </w:div>
            <w:div w:id="2099206760">
              <w:marLeft w:val="0"/>
              <w:marRight w:val="0"/>
              <w:marTop w:val="0"/>
              <w:marBottom w:val="0"/>
              <w:divBdr>
                <w:top w:val="none" w:sz="0" w:space="0" w:color="auto"/>
                <w:left w:val="none" w:sz="0" w:space="0" w:color="auto"/>
                <w:bottom w:val="none" w:sz="0" w:space="0" w:color="auto"/>
                <w:right w:val="none" w:sz="0" w:space="0" w:color="auto"/>
              </w:divBdr>
            </w:div>
          </w:divsChild>
        </w:div>
        <w:div w:id="916285747">
          <w:marLeft w:val="0"/>
          <w:marRight w:val="0"/>
          <w:marTop w:val="0"/>
          <w:marBottom w:val="0"/>
          <w:divBdr>
            <w:top w:val="none" w:sz="0" w:space="0" w:color="auto"/>
            <w:left w:val="none" w:sz="0" w:space="0" w:color="auto"/>
            <w:bottom w:val="none" w:sz="0" w:space="0" w:color="auto"/>
            <w:right w:val="none" w:sz="0" w:space="0" w:color="auto"/>
          </w:divBdr>
        </w:div>
        <w:div w:id="991954484">
          <w:marLeft w:val="0"/>
          <w:marRight w:val="0"/>
          <w:marTop w:val="0"/>
          <w:marBottom w:val="0"/>
          <w:divBdr>
            <w:top w:val="none" w:sz="0" w:space="0" w:color="auto"/>
            <w:left w:val="none" w:sz="0" w:space="0" w:color="auto"/>
            <w:bottom w:val="none" w:sz="0" w:space="0" w:color="auto"/>
            <w:right w:val="none" w:sz="0" w:space="0" w:color="auto"/>
          </w:divBdr>
        </w:div>
        <w:div w:id="1843668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ems.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bd27bf-f23a-4764-ba48-893866d47e01">
      <Terms xmlns="http://schemas.microsoft.com/office/infopath/2007/PartnerControls"/>
    </lcf76f155ced4ddcb4097134ff3c332f>
    <TaxCatchAll xmlns="cd7455a3-4a59-4a73-9e70-409757b3c8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94900BABD61B4BAC2F245EDF4ED39E" ma:contentTypeVersion="13" ma:contentTypeDescription="Create a new document." ma:contentTypeScope="" ma:versionID="009e25fbcdfbebf81783f2ea04a64fbc">
  <xsd:schema xmlns:xsd="http://www.w3.org/2001/XMLSchema" xmlns:xs="http://www.w3.org/2001/XMLSchema" xmlns:p="http://schemas.microsoft.com/office/2006/metadata/properties" xmlns:ns2="83bd27bf-f23a-4764-ba48-893866d47e01" xmlns:ns3="cd7455a3-4a59-4a73-9e70-409757b3c8a1" targetNamespace="http://schemas.microsoft.com/office/2006/metadata/properties" ma:root="true" ma:fieldsID="7bbcb8f5e4859fb0ccc7fb044526b9fc" ns2:_="" ns3:_="">
    <xsd:import namespace="83bd27bf-f23a-4764-ba48-893866d47e01"/>
    <xsd:import namespace="cd7455a3-4a59-4a73-9e70-409757b3c8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27bf-f23a-4764-ba48-893866d47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e6d2fa-23a7-45f3-a64a-563df53bb5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455a3-4a59-4a73-9e70-409757b3c8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e12d60-d5a8-41ec-bed3-3136d3e9e081}" ma:internalName="TaxCatchAll" ma:showField="CatchAllData" ma:web="cd7455a3-4a59-4a73-9e70-409757b3c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8C2D2-13E8-470D-AFB5-163E82FE3014}">
  <ds:schemaRefs>
    <ds:schemaRef ds:uri="http://schemas.openxmlformats.org/officeDocument/2006/bibliography"/>
  </ds:schemaRefs>
</ds:datastoreItem>
</file>

<file path=customXml/itemProps2.xml><?xml version="1.0" encoding="utf-8"?>
<ds:datastoreItem xmlns:ds="http://schemas.openxmlformats.org/officeDocument/2006/customXml" ds:itemID="{FE8A4022-BEF7-4482-A78D-C13B390B99B5}">
  <ds:schemaRefs>
    <ds:schemaRef ds:uri="http://schemas.microsoft.com/office/2006/metadata/properties"/>
    <ds:schemaRef ds:uri="http://schemas.microsoft.com/office/infopath/2007/PartnerControls"/>
    <ds:schemaRef ds:uri="83bd27bf-f23a-4764-ba48-893866d47e01"/>
    <ds:schemaRef ds:uri="cd7455a3-4a59-4a73-9e70-409757b3c8a1"/>
  </ds:schemaRefs>
</ds:datastoreItem>
</file>

<file path=customXml/itemProps3.xml><?xml version="1.0" encoding="utf-8"?>
<ds:datastoreItem xmlns:ds="http://schemas.openxmlformats.org/officeDocument/2006/customXml" ds:itemID="{5C4D65CA-365B-4BE9-9696-DC016A3AA179}">
  <ds:schemaRefs>
    <ds:schemaRef ds:uri="http://schemas.microsoft.com/sharepoint/v3/contenttype/forms"/>
  </ds:schemaRefs>
</ds:datastoreItem>
</file>

<file path=customXml/itemProps4.xml><?xml version="1.0" encoding="utf-8"?>
<ds:datastoreItem xmlns:ds="http://schemas.openxmlformats.org/officeDocument/2006/customXml" ds:itemID="{491685DF-92F2-4E4F-91D1-4DB8E0D6FB4B}"/>
</file>

<file path=docProps/app.xml><?xml version="1.0" encoding="utf-8"?>
<Properties xmlns="http://schemas.openxmlformats.org/officeDocument/2006/extended-properties" xmlns:vt="http://schemas.openxmlformats.org/officeDocument/2006/docPropsVTypes">
  <Template>Normal</Template>
  <TotalTime>0</TotalTime>
  <Pages>22</Pages>
  <Words>10285</Words>
  <Characters>58631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Dumaine</dc:creator>
  <cp:keywords/>
  <dc:description/>
  <cp:lastModifiedBy>Amelia Donighian</cp:lastModifiedBy>
  <cp:revision>50</cp:revision>
  <cp:lastPrinted>2024-01-16T23:39:00Z</cp:lastPrinted>
  <dcterms:created xsi:type="dcterms:W3CDTF">2025-09-22T11:13:00Z</dcterms:created>
  <dcterms:modified xsi:type="dcterms:W3CDTF">2025-09-22T11:59:00Z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0x0101004194900BABD61B4BAC2F245EDF4ED39E</vt:lpwstr>
  </property>
  <property fmtid="{D5CDD505-2E9C-101B-9397-08002B2CF9AE}" pid="3" name="Order">
    <vt:r8>2600</vt:r8>
  </property>
  <property fmtid="{D5CDD505-2E9C-101B-9397-08002B2CF9AE}" pid="4" name="MediaServiceImageTags">
    <vt:lpwstr/>
  </property>
</Properties>
</file>