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E73A" w14:textId="0944ADDA" w:rsidR="00333918" w:rsidRPr="00997387" w:rsidRDefault="00997387" w:rsidP="00283EA8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FB2AAA7" wp14:editId="2ACE3B32">
            <wp:simplePos x="0" y="0"/>
            <wp:positionH relativeFrom="column">
              <wp:posOffset>4564011</wp:posOffset>
            </wp:positionH>
            <wp:positionV relativeFrom="paragraph">
              <wp:posOffset>131400</wp:posOffset>
            </wp:positionV>
            <wp:extent cx="1137285" cy="1137285"/>
            <wp:effectExtent l="0" t="0" r="5715" b="5715"/>
            <wp:wrapTopAndBottom/>
            <wp:docPr id="548539576" name="Picture 1" descr="A blue circle with yellow stars and a symbol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9576" name="Picture 1" descr="A blue circle with yellow stars and a symbol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918" w:rsidRPr="00997D21">
        <w:rPr>
          <w:b/>
          <w:bCs/>
          <w:sz w:val="32"/>
          <w:szCs w:val="32"/>
          <w:lang w:val="en-US"/>
        </w:rPr>
        <w:t>UEMS</w:t>
      </w:r>
      <w:r w:rsidR="009F59E4" w:rsidRPr="00997D21">
        <w:rPr>
          <w:b/>
          <w:bCs/>
          <w:sz w:val="32"/>
          <w:szCs w:val="32"/>
          <w:lang w:val="en-US"/>
        </w:rPr>
        <w:t xml:space="preserve"> </w:t>
      </w:r>
      <w:r w:rsidR="00333918" w:rsidRPr="00997D21">
        <w:rPr>
          <w:b/>
          <w:bCs/>
          <w:sz w:val="32"/>
          <w:szCs w:val="32"/>
          <w:lang w:val="en-US"/>
        </w:rPr>
        <w:t>CME/CPD Working Group Meeting</w:t>
      </w:r>
    </w:p>
    <w:p w14:paraId="41ACBEB0" w14:textId="77777777" w:rsidR="006000A4" w:rsidRPr="003E34AF" w:rsidRDefault="006000A4" w:rsidP="00283EA8">
      <w:pPr>
        <w:jc w:val="both"/>
        <w:rPr>
          <w:b/>
          <w:bCs/>
          <w:sz w:val="28"/>
          <w:szCs w:val="28"/>
          <w:lang w:val="en-US"/>
        </w:rPr>
      </w:pPr>
    </w:p>
    <w:p w14:paraId="7155687F" w14:textId="1C239290" w:rsidR="00333918" w:rsidRDefault="00A71CC7" w:rsidP="00283EA8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Tbilisi, Georgia</w:t>
      </w:r>
    </w:p>
    <w:p w14:paraId="4F3AF3D3" w14:textId="77777777" w:rsidR="00022B27" w:rsidRDefault="00022B27" w:rsidP="00283EA8">
      <w:pPr>
        <w:jc w:val="both"/>
        <w:rPr>
          <w:b/>
          <w:bCs/>
          <w:sz w:val="28"/>
          <w:szCs w:val="28"/>
          <w:lang w:val="en-US"/>
        </w:rPr>
      </w:pPr>
    </w:p>
    <w:p w14:paraId="54961B76" w14:textId="43FB6996" w:rsidR="00333918" w:rsidRDefault="00A71CC7" w:rsidP="00283EA8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Friday, October 17, 2025</w:t>
      </w:r>
    </w:p>
    <w:p w14:paraId="7E91E0E4" w14:textId="0F423848" w:rsidR="00F65BE2" w:rsidRPr="003E34AF" w:rsidRDefault="00F65BE2" w:rsidP="00283EA8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11.00 – 12.30</w:t>
      </w:r>
    </w:p>
    <w:p w14:paraId="3EDC9428" w14:textId="580731CF" w:rsidR="00FC76D8" w:rsidRPr="003E34AF" w:rsidRDefault="00FC76D8" w:rsidP="00283EA8">
      <w:pPr>
        <w:jc w:val="both"/>
        <w:rPr>
          <w:b/>
          <w:bCs/>
          <w:sz w:val="32"/>
          <w:szCs w:val="32"/>
          <w:lang w:val="en-US"/>
        </w:rPr>
      </w:pPr>
    </w:p>
    <w:p w14:paraId="5EFD03A1" w14:textId="1F19E115" w:rsidR="00333918" w:rsidRPr="00997D21" w:rsidRDefault="00181C28" w:rsidP="00283EA8">
      <w:pPr>
        <w:jc w:val="both"/>
        <w:rPr>
          <w:b/>
          <w:bCs/>
          <w:sz w:val="28"/>
          <w:szCs w:val="28"/>
          <w:lang w:val="en-US"/>
        </w:rPr>
      </w:pPr>
      <w:r w:rsidRPr="00997D21">
        <w:rPr>
          <w:b/>
          <w:bCs/>
          <w:sz w:val="28"/>
          <w:szCs w:val="28"/>
          <w:lang w:val="en-US"/>
        </w:rPr>
        <w:t>Agenda</w:t>
      </w:r>
    </w:p>
    <w:p w14:paraId="2B812B8E" w14:textId="77777777" w:rsidR="00333918" w:rsidRPr="003E34AF" w:rsidRDefault="00333918" w:rsidP="00283EA8">
      <w:pPr>
        <w:jc w:val="both"/>
        <w:rPr>
          <w:sz w:val="28"/>
          <w:szCs w:val="28"/>
          <w:lang w:val="en-US"/>
        </w:rPr>
      </w:pPr>
    </w:p>
    <w:p w14:paraId="57464C9F" w14:textId="5464FA7F" w:rsidR="00EE7329" w:rsidRDefault="00333918" w:rsidP="00EE732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E482A">
        <w:rPr>
          <w:sz w:val="28"/>
          <w:szCs w:val="28"/>
        </w:rPr>
        <w:t>Opening of the meeting</w:t>
      </w:r>
    </w:p>
    <w:p w14:paraId="02537960" w14:textId="77777777" w:rsidR="00FC76D8" w:rsidRPr="009E43D8" w:rsidRDefault="00FC76D8" w:rsidP="009E43D8">
      <w:pPr>
        <w:jc w:val="both"/>
        <w:rPr>
          <w:sz w:val="28"/>
          <w:szCs w:val="28"/>
          <w:lang w:val="en-US"/>
        </w:rPr>
      </w:pPr>
    </w:p>
    <w:p w14:paraId="1AF75020" w14:textId="68FAC4A2" w:rsidR="000E69EB" w:rsidRDefault="00333918" w:rsidP="000912A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E482A">
        <w:rPr>
          <w:sz w:val="28"/>
          <w:szCs w:val="28"/>
        </w:rPr>
        <w:t>Approval of the agenda</w:t>
      </w:r>
    </w:p>
    <w:p w14:paraId="6039635C" w14:textId="77777777" w:rsidR="00BF0108" w:rsidRPr="00BF0108" w:rsidRDefault="00BF0108" w:rsidP="00BF0108">
      <w:pPr>
        <w:pStyle w:val="ListParagraph"/>
        <w:rPr>
          <w:sz w:val="28"/>
          <w:szCs w:val="28"/>
        </w:rPr>
      </w:pPr>
    </w:p>
    <w:p w14:paraId="238C80E4" w14:textId="342896CC" w:rsidR="00BF0108" w:rsidRPr="00B6400C" w:rsidRDefault="00BF0108" w:rsidP="000912A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Report from the Working Group, April 25, 2025 (</w:t>
      </w:r>
      <w:r w:rsidRPr="00BF0108">
        <w:rPr>
          <w:b/>
          <w:bCs/>
          <w:sz w:val="28"/>
          <w:szCs w:val="28"/>
        </w:rPr>
        <w:t>attached</w:t>
      </w:r>
      <w:r>
        <w:rPr>
          <w:sz w:val="28"/>
          <w:szCs w:val="28"/>
        </w:rPr>
        <w:t xml:space="preserve"> Power Point)</w:t>
      </w:r>
    </w:p>
    <w:p w14:paraId="53D11F38" w14:textId="77777777" w:rsidR="00917663" w:rsidRPr="00A35146" w:rsidRDefault="00917663" w:rsidP="00917663">
      <w:pPr>
        <w:pStyle w:val="ListParagraph"/>
        <w:jc w:val="both"/>
        <w:rPr>
          <w:sz w:val="28"/>
          <w:szCs w:val="28"/>
          <w:lang w:val="en-US"/>
        </w:rPr>
      </w:pPr>
    </w:p>
    <w:p w14:paraId="78744138" w14:textId="46AFA3C6" w:rsidR="009E43D8" w:rsidRPr="009E43D8" w:rsidRDefault="00E018FF" w:rsidP="00A3514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rFonts w:eastAsia="Times New Roman" w:cstheme="minorHAnsi"/>
          <w:sz w:val="28"/>
          <w:szCs w:val="28"/>
          <w:lang w:val="en-US" w:eastAsia="fi-FI"/>
        </w:rPr>
        <w:t>New</w:t>
      </w:r>
      <w:r w:rsidR="00EE7329">
        <w:rPr>
          <w:rFonts w:eastAsia="Times New Roman" w:cstheme="minorHAnsi"/>
          <w:sz w:val="28"/>
          <w:szCs w:val="28"/>
          <w:lang w:val="en-US" w:eastAsia="fi-FI"/>
        </w:rPr>
        <w:t xml:space="preserve"> </w:t>
      </w:r>
      <w:r w:rsidR="00A35146">
        <w:rPr>
          <w:rFonts w:eastAsia="Times New Roman" w:cstheme="minorHAnsi"/>
          <w:sz w:val="28"/>
          <w:szCs w:val="28"/>
          <w:lang w:val="en-US" w:eastAsia="fi-FI"/>
        </w:rPr>
        <w:t xml:space="preserve">UEMS CPD </w:t>
      </w:r>
      <w:r w:rsidR="009E43D8">
        <w:rPr>
          <w:rFonts w:eastAsia="Times New Roman" w:cstheme="minorHAnsi"/>
          <w:sz w:val="28"/>
          <w:szCs w:val="28"/>
          <w:lang w:val="en-US" w:eastAsia="fi-FI"/>
        </w:rPr>
        <w:t>Charter</w:t>
      </w:r>
    </w:p>
    <w:p w14:paraId="1EF6F64F" w14:textId="77777777" w:rsidR="009E43D8" w:rsidRPr="009E43D8" w:rsidRDefault="009E43D8" w:rsidP="009E43D8">
      <w:pPr>
        <w:pStyle w:val="ListParagraph"/>
        <w:rPr>
          <w:rFonts w:eastAsia="Times New Roman" w:cstheme="minorHAnsi"/>
          <w:sz w:val="28"/>
          <w:szCs w:val="28"/>
          <w:lang w:val="en-US" w:eastAsia="fi-FI"/>
        </w:rPr>
      </w:pPr>
    </w:p>
    <w:p w14:paraId="4DBCA625" w14:textId="3C034F09" w:rsidR="00C132FD" w:rsidRDefault="009E43D8" w:rsidP="009E43D8">
      <w:pPr>
        <w:ind w:left="720"/>
        <w:jc w:val="both"/>
        <w:rPr>
          <w:rFonts w:eastAsia="Times New Roman" w:cstheme="minorHAnsi"/>
          <w:sz w:val="28"/>
          <w:szCs w:val="28"/>
          <w:lang w:val="en-US" w:eastAsia="fi-FI"/>
        </w:rPr>
      </w:pPr>
      <w:r>
        <w:rPr>
          <w:rFonts w:eastAsia="Times New Roman" w:cstheme="minorHAnsi"/>
          <w:sz w:val="28"/>
          <w:szCs w:val="28"/>
          <w:lang w:val="en-US" w:eastAsia="fi-FI"/>
        </w:rPr>
        <w:t xml:space="preserve">The CME/CPD Working Group </w:t>
      </w:r>
      <w:r w:rsidR="00FB764E">
        <w:rPr>
          <w:rFonts w:eastAsia="Times New Roman" w:cstheme="minorHAnsi"/>
          <w:sz w:val="28"/>
          <w:szCs w:val="28"/>
          <w:lang w:val="en-US" w:eastAsia="fi-FI"/>
        </w:rPr>
        <w:t xml:space="preserve">at its meeting in October 2024 </w:t>
      </w:r>
      <w:r>
        <w:rPr>
          <w:rFonts w:eastAsia="Times New Roman" w:cstheme="minorHAnsi"/>
          <w:sz w:val="28"/>
          <w:szCs w:val="28"/>
          <w:lang w:val="en-US" w:eastAsia="fi-FI"/>
        </w:rPr>
        <w:t xml:space="preserve">discussed in a very constructive long discussion the draft presented then. The smaller Task Force </w:t>
      </w:r>
      <w:r w:rsidR="00E018FF">
        <w:rPr>
          <w:rFonts w:eastAsia="Times New Roman" w:cstheme="minorHAnsi"/>
          <w:sz w:val="28"/>
          <w:szCs w:val="28"/>
          <w:lang w:val="en-US" w:eastAsia="fi-FI"/>
        </w:rPr>
        <w:t>of 9 colleagues from</w:t>
      </w:r>
      <w:r>
        <w:rPr>
          <w:rFonts w:eastAsia="Times New Roman" w:cstheme="minorHAnsi"/>
          <w:sz w:val="28"/>
          <w:szCs w:val="28"/>
          <w:lang w:val="en-US" w:eastAsia="fi-FI"/>
        </w:rPr>
        <w:t xml:space="preserve"> the Working Group </w:t>
      </w:r>
      <w:r w:rsidR="00E018FF">
        <w:rPr>
          <w:rFonts w:eastAsia="Times New Roman" w:cstheme="minorHAnsi"/>
          <w:sz w:val="28"/>
          <w:szCs w:val="28"/>
          <w:lang w:val="en-US" w:eastAsia="fi-FI"/>
        </w:rPr>
        <w:t xml:space="preserve">had </w:t>
      </w:r>
      <w:r>
        <w:rPr>
          <w:rFonts w:eastAsia="Times New Roman" w:cstheme="minorHAnsi"/>
          <w:sz w:val="28"/>
          <w:szCs w:val="28"/>
          <w:lang w:val="en-US" w:eastAsia="fi-FI"/>
        </w:rPr>
        <w:t>modified the draft according to the comments.</w:t>
      </w:r>
      <w:r w:rsidR="00B6400C" w:rsidRPr="009E43D8">
        <w:rPr>
          <w:rFonts w:eastAsia="Times New Roman" w:cstheme="minorHAnsi"/>
          <w:sz w:val="28"/>
          <w:szCs w:val="28"/>
          <w:lang w:val="en-US" w:eastAsia="fi-FI"/>
        </w:rPr>
        <w:t xml:space="preserve"> </w:t>
      </w:r>
      <w:r>
        <w:rPr>
          <w:rFonts w:eastAsia="Times New Roman" w:cstheme="minorHAnsi"/>
          <w:sz w:val="28"/>
          <w:szCs w:val="28"/>
          <w:lang w:val="en-US" w:eastAsia="fi-FI"/>
        </w:rPr>
        <w:t>Thereafter this draft was discussed at the UEMS Enlarged Executive</w:t>
      </w:r>
      <w:r w:rsidR="00BF0108">
        <w:rPr>
          <w:rFonts w:eastAsia="Times New Roman" w:cstheme="minorHAnsi"/>
          <w:sz w:val="28"/>
          <w:szCs w:val="28"/>
          <w:lang w:val="en-US" w:eastAsia="fi-FI"/>
        </w:rPr>
        <w:t>, EEC</w:t>
      </w:r>
      <w:r>
        <w:rPr>
          <w:rFonts w:eastAsia="Times New Roman" w:cstheme="minorHAnsi"/>
          <w:sz w:val="28"/>
          <w:szCs w:val="28"/>
          <w:lang w:val="en-US" w:eastAsia="fi-FI"/>
        </w:rPr>
        <w:t xml:space="preserve"> meeting in January</w:t>
      </w:r>
      <w:r w:rsidR="008F51C5">
        <w:rPr>
          <w:rFonts w:eastAsia="Times New Roman" w:cstheme="minorHAnsi"/>
          <w:sz w:val="28"/>
          <w:szCs w:val="28"/>
          <w:lang w:val="en-US" w:eastAsia="fi-FI"/>
        </w:rPr>
        <w:t xml:space="preserve"> 2025</w:t>
      </w:r>
      <w:r>
        <w:rPr>
          <w:rFonts w:eastAsia="Times New Roman" w:cstheme="minorHAnsi"/>
          <w:sz w:val="28"/>
          <w:szCs w:val="28"/>
          <w:lang w:val="en-US" w:eastAsia="fi-FI"/>
        </w:rPr>
        <w:t>. The EEC made some changes</w:t>
      </w:r>
      <w:r w:rsidR="00FB764E">
        <w:rPr>
          <w:rFonts w:eastAsia="Times New Roman" w:cstheme="minorHAnsi"/>
          <w:sz w:val="28"/>
          <w:szCs w:val="28"/>
          <w:lang w:val="en-US" w:eastAsia="fi-FI"/>
        </w:rPr>
        <w:t xml:space="preserve"> and decided that the document would be titled Charter</w:t>
      </w:r>
      <w:r>
        <w:rPr>
          <w:rFonts w:eastAsia="Times New Roman" w:cstheme="minorHAnsi"/>
          <w:sz w:val="28"/>
          <w:szCs w:val="28"/>
          <w:lang w:val="en-US" w:eastAsia="fi-FI"/>
        </w:rPr>
        <w:t>. Some minor changes or alternative wordings were the</w:t>
      </w:r>
      <w:r w:rsidR="00FB764E">
        <w:rPr>
          <w:rFonts w:eastAsia="Times New Roman" w:cstheme="minorHAnsi"/>
          <w:sz w:val="28"/>
          <w:szCs w:val="28"/>
          <w:lang w:val="en-US" w:eastAsia="fi-FI"/>
        </w:rPr>
        <w:t>reafter</w:t>
      </w:r>
      <w:r>
        <w:rPr>
          <w:rFonts w:eastAsia="Times New Roman" w:cstheme="minorHAnsi"/>
          <w:sz w:val="28"/>
          <w:szCs w:val="28"/>
          <w:lang w:val="en-US" w:eastAsia="fi-FI"/>
        </w:rPr>
        <w:t xml:space="preserve"> added by the Task Force.</w:t>
      </w:r>
      <w:r w:rsidR="00E018FF">
        <w:rPr>
          <w:rFonts w:eastAsia="Times New Roman" w:cstheme="minorHAnsi"/>
          <w:sz w:val="28"/>
          <w:szCs w:val="28"/>
          <w:lang w:val="en-US" w:eastAsia="fi-FI"/>
        </w:rPr>
        <w:t xml:space="preserve"> Furthermore the draft was discussed at the UEMS Council meeting in April 2025, both at the CME/CPD Working Group as well as the entire Council meeting. After small changes by the Task Force and finally by the UEMS </w:t>
      </w:r>
      <w:r w:rsidR="008244F4">
        <w:rPr>
          <w:rFonts w:eastAsia="Times New Roman" w:cstheme="minorHAnsi"/>
          <w:sz w:val="28"/>
          <w:szCs w:val="28"/>
          <w:lang w:val="en-US" w:eastAsia="fi-FI"/>
        </w:rPr>
        <w:t>EEC,</w:t>
      </w:r>
      <w:r w:rsidR="00BF0108">
        <w:rPr>
          <w:rFonts w:eastAsia="Times New Roman" w:cstheme="minorHAnsi"/>
          <w:sz w:val="28"/>
          <w:szCs w:val="28"/>
          <w:lang w:val="en-US" w:eastAsia="fi-FI"/>
        </w:rPr>
        <w:t xml:space="preserve"> </w:t>
      </w:r>
      <w:r w:rsidR="00E018FF">
        <w:rPr>
          <w:rFonts w:eastAsia="Times New Roman" w:cstheme="minorHAnsi"/>
          <w:sz w:val="28"/>
          <w:szCs w:val="28"/>
          <w:lang w:val="en-US" w:eastAsia="fi-FI"/>
        </w:rPr>
        <w:t xml:space="preserve">at its meeting on September 16 the final draft is not </w:t>
      </w:r>
      <w:r w:rsidR="00E018FF" w:rsidRPr="00E018FF">
        <w:rPr>
          <w:rFonts w:eastAsia="Times New Roman" w:cstheme="minorHAnsi"/>
          <w:b/>
          <w:bCs/>
          <w:sz w:val="28"/>
          <w:szCs w:val="28"/>
          <w:lang w:val="en-US" w:eastAsia="fi-FI"/>
        </w:rPr>
        <w:t>attached</w:t>
      </w:r>
      <w:r w:rsidR="00E018FF">
        <w:rPr>
          <w:rFonts w:eastAsia="Times New Roman" w:cstheme="minorHAnsi"/>
          <w:sz w:val="28"/>
          <w:szCs w:val="28"/>
          <w:lang w:val="en-US" w:eastAsia="fi-FI"/>
        </w:rPr>
        <w:t>.</w:t>
      </w:r>
    </w:p>
    <w:p w14:paraId="299F5DAF" w14:textId="77777777" w:rsidR="008244F4" w:rsidRDefault="008244F4" w:rsidP="009E43D8">
      <w:pPr>
        <w:ind w:left="720"/>
        <w:jc w:val="both"/>
        <w:rPr>
          <w:rFonts w:eastAsia="Times New Roman" w:cstheme="minorHAnsi"/>
          <w:sz w:val="28"/>
          <w:szCs w:val="28"/>
          <w:lang w:val="en-US" w:eastAsia="fi-FI"/>
        </w:rPr>
      </w:pPr>
    </w:p>
    <w:p w14:paraId="7C881015" w14:textId="36DF2C61" w:rsidR="008244F4" w:rsidRPr="005212D4" w:rsidRDefault="008244F4" w:rsidP="009E43D8">
      <w:pPr>
        <w:ind w:left="720"/>
        <w:jc w:val="both"/>
        <w:rPr>
          <w:rFonts w:eastAsia="Times New Roman" w:cstheme="minorHAnsi"/>
          <w:b/>
          <w:bCs/>
          <w:sz w:val="28"/>
          <w:szCs w:val="28"/>
          <w:lang w:val="en-US" w:eastAsia="fi-FI"/>
        </w:rPr>
      </w:pPr>
      <w:r w:rsidRPr="005212D4">
        <w:rPr>
          <w:rFonts w:eastAsia="Times New Roman" w:cstheme="minorHAnsi"/>
          <w:b/>
          <w:bCs/>
          <w:sz w:val="28"/>
          <w:szCs w:val="28"/>
          <w:lang w:val="en-US" w:eastAsia="fi-FI"/>
        </w:rPr>
        <w:t>The final draft is the proposal from the UEMS E</w:t>
      </w:r>
      <w:r w:rsidR="00BF0108">
        <w:rPr>
          <w:rFonts w:eastAsia="Times New Roman" w:cstheme="minorHAnsi"/>
          <w:b/>
          <w:bCs/>
          <w:sz w:val="28"/>
          <w:szCs w:val="28"/>
          <w:lang w:val="en-US" w:eastAsia="fi-FI"/>
        </w:rPr>
        <w:t>nlarged Executive Committee</w:t>
      </w:r>
      <w:r w:rsidRPr="005212D4">
        <w:rPr>
          <w:rFonts w:eastAsia="Times New Roman" w:cstheme="minorHAnsi"/>
          <w:b/>
          <w:bCs/>
          <w:sz w:val="28"/>
          <w:szCs w:val="28"/>
          <w:lang w:val="en-US" w:eastAsia="fi-FI"/>
        </w:rPr>
        <w:t xml:space="preserve"> as well as the Task Force.</w:t>
      </w:r>
    </w:p>
    <w:p w14:paraId="71A2717E" w14:textId="6FE4550B" w:rsidR="008244F4" w:rsidRPr="005212D4" w:rsidRDefault="008244F4" w:rsidP="009E43D8">
      <w:pPr>
        <w:ind w:left="720"/>
        <w:jc w:val="both"/>
        <w:rPr>
          <w:rFonts w:eastAsia="Times New Roman" w:cstheme="minorHAnsi"/>
          <w:b/>
          <w:bCs/>
          <w:sz w:val="28"/>
          <w:szCs w:val="28"/>
          <w:lang w:val="en-US" w:eastAsia="fi-FI"/>
        </w:rPr>
      </w:pPr>
      <w:r w:rsidRPr="005212D4">
        <w:rPr>
          <w:rFonts w:eastAsia="Times New Roman" w:cstheme="minorHAnsi"/>
          <w:b/>
          <w:bCs/>
          <w:sz w:val="28"/>
          <w:szCs w:val="28"/>
          <w:lang w:val="en-US" w:eastAsia="fi-FI"/>
        </w:rPr>
        <w:t>It is on the Agenda of the UEMS Council for adoption.</w:t>
      </w:r>
    </w:p>
    <w:p w14:paraId="18B5097E" w14:textId="3DD3349E" w:rsidR="009E43D8" w:rsidRDefault="009E43D8" w:rsidP="008244F4">
      <w:pPr>
        <w:jc w:val="both"/>
        <w:rPr>
          <w:rFonts w:eastAsia="Times New Roman" w:cstheme="minorHAnsi"/>
          <w:sz w:val="28"/>
          <w:szCs w:val="28"/>
          <w:lang w:val="en-US" w:eastAsia="fi-FI"/>
        </w:rPr>
      </w:pPr>
    </w:p>
    <w:p w14:paraId="20DC9A90" w14:textId="2A2E2287" w:rsidR="009E43D8" w:rsidRDefault="008244F4" w:rsidP="008244F4">
      <w:pPr>
        <w:ind w:left="720"/>
        <w:jc w:val="both"/>
        <w:rPr>
          <w:rFonts w:eastAsia="Times New Roman" w:cstheme="minorHAnsi"/>
          <w:sz w:val="28"/>
          <w:szCs w:val="28"/>
          <w:lang w:val="en-US" w:eastAsia="fi-FI"/>
        </w:rPr>
      </w:pPr>
      <w:r>
        <w:rPr>
          <w:rFonts w:eastAsia="Times New Roman" w:cstheme="minorHAnsi"/>
          <w:sz w:val="28"/>
          <w:szCs w:val="28"/>
          <w:lang w:val="en-US" w:eastAsia="fi-FI"/>
        </w:rPr>
        <w:lastRenderedPageBreak/>
        <w:t>The CME/CPD Working Group can still discuss the Charter. And especially if and hopefull</w:t>
      </w:r>
      <w:r w:rsidR="008D3473">
        <w:rPr>
          <w:rFonts w:eastAsia="Times New Roman" w:cstheme="minorHAnsi"/>
          <w:sz w:val="28"/>
          <w:szCs w:val="28"/>
          <w:lang w:val="en-US" w:eastAsia="fi-FI"/>
        </w:rPr>
        <w:t>y</w:t>
      </w:r>
      <w:r>
        <w:rPr>
          <w:rFonts w:eastAsia="Times New Roman" w:cstheme="minorHAnsi"/>
          <w:sz w:val="28"/>
          <w:szCs w:val="28"/>
          <w:lang w:val="en-US" w:eastAsia="fi-FI"/>
        </w:rPr>
        <w:t xml:space="preserve"> when it will be accepted at the </w:t>
      </w:r>
      <w:proofErr w:type="spellStart"/>
      <w:r>
        <w:rPr>
          <w:rFonts w:eastAsia="Times New Roman" w:cstheme="minorHAnsi"/>
          <w:sz w:val="28"/>
          <w:szCs w:val="28"/>
          <w:lang w:val="en-US" w:eastAsia="fi-FI"/>
        </w:rPr>
        <w:t>Counil</w:t>
      </w:r>
      <w:proofErr w:type="spellEnd"/>
      <w:r>
        <w:rPr>
          <w:rFonts w:eastAsia="Times New Roman" w:cstheme="minorHAnsi"/>
          <w:sz w:val="28"/>
          <w:szCs w:val="28"/>
          <w:lang w:val="en-US" w:eastAsia="fi-FI"/>
        </w:rPr>
        <w:t>, the distribution of it and its further use as an important new UEMS document.</w:t>
      </w:r>
    </w:p>
    <w:p w14:paraId="7F8DCE7F" w14:textId="77777777" w:rsidR="00CC7854" w:rsidRPr="00CC7854" w:rsidRDefault="00CC7854" w:rsidP="00CC785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</w:p>
    <w:p w14:paraId="7F062B55" w14:textId="77777777" w:rsidR="006E6462" w:rsidRPr="006E6462" w:rsidRDefault="006E6462" w:rsidP="006E6462">
      <w:pPr>
        <w:jc w:val="both"/>
        <w:rPr>
          <w:sz w:val="28"/>
          <w:szCs w:val="28"/>
          <w:lang w:val="en-US"/>
        </w:rPr>
      </w:pPr>
    </w:p>
    <w:p w14:paraId="004976F0" w14:textId="743D74F3" w:rsidR="006E6462" w:rsidRDefault="00DA1FBA" w:rsidP="006E646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Questionnaire about the c</w:t>
      </w:r>
      <w:r w:rsidR="006E6462" w:rsidRPr="006E6462">
        <w:rPr>
          <w:sz w:val="28"/>
          <w:szCs w:val="28"/>
          <w:lang w:val="en-US"/>
        </w:rPr>
        <w:t xml:space="preserve">urrent situation regarding CME/CPD </w:t>
      </w:r>
      <w:r w:rsidR="006E6462">
        <w:rPr>
          <w:sz w:val="28"/>
          <w:szCs w:val="28"/>
          <w:lang w:val="en-US"/>
        </w:rPr>
        <w:t>situation in the UEMS Member countries</w:t>
      </w:r>
    </w:p>
    <w:p w14:paraId="1D6477A8" w14:textId="77777777" w:rsidR="006E6462" w:rsidRPr="006E6462" w:rsidRDefault="006E6462" w:rsidP="006E6462">
      <w:pPr>
        <w:pStyle w:val="ListParagraph"/>
        <w:rPr>
          <w:sz w:val="28"/>
          <w:szCs w:val="28"/>
          <w:lang w:val="en-US"/>
        </w:rPr>
      </w:pPr>
    </w:p>
    <w:p w14:paraId="29D7460B" w14:textId="362CB8B3" w:rsidR="006E6462" w:rsidRDefault="006E6462" w:rsidP="006E6462">
      <w:pPr>
        <w:pStyle w:val="ListParagraph"/>
        <w:ind w:left="78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is no clear picture of the current state</w:t>
      </w:r>
      <w:r w:rsidR="005212D4">
        <w:rPr>
          <w:sz w:val="28"/>
          <w:szCs w:val="28"/>
          <w:lang w:val="en-US"/>
        </w:rPr>
        <w:t xml:space="preserve"> in UEMS Member countries</w:t>
      </w:r>
      <w:r>
        <w:rPr>
          <w:sz w:val="28"/>
          <w:szCs w:val="28"/>
          <w:lang w:val="en-US"/>
        </w:rPr>
        <w:t xml:space="preserve">. </w:t>
      </w:r>
      <w:r w:rsidR="005212D4">
        <w:rPr>
          <w:sz w:val="28"/>
          <w:szCs w:val="28"/>
          <w:lang w:val="en-US"/>
        </w:rPr>
        <w:t xml:space="preserve">The need for a questionnaire was discussed and accepted at the last meeting of the Working Group in April. </w:t>
      </w:r>
      <w:r>
        <w:rPr>
          <w:sz w:val="28"/>
          <w:szCs w:val="28"/>
          <w:lang w:val="en-US"/>
        </w:rPr>
        <w:t>The questionnaire should be concise and the terminology clearly explained</w:t>
      </w:r>
      <w:r w:rsidR="008F51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(voluntary, obligatory</w:t>
      </w:r>
      <w:r w:rsidR="008F51C5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compulsory, requirements, recommendations, potential sanctions</w:t>
      </w:r>
      <w:r w:rsidR="008F51C5">
        <w:rPr>
          <w:sz w:val="28"/>
          <w:szCs w:val="28"/>
          <w:lang w:val="en-US"/>
        </w:rPr>
        <w:t xml:space="preserve"> etc.</w:t>
      </w:r>
      <w:r>
        <w:rPr>
          <w:sz w:val="28"/>
          <w:szCs w:val="28"/>
          <w:lang w:val="en-US"/>
        </w:rPr>
        <w:t>)</w:t>
      </w:r>
      <w:r w:rsidR="005212D4">
        <w:rPr>
          <w:sz w:val="28"/>
          <w:szCs w:val="28"/>
          <w:lang w:val="en-US"/>
        </w:rPr>
        <w:t xml:space="preserve"> </w:t>
      </w:r>
    </w:p>
    <w:p w14:paraId="509959E0" w14:textId="77777777" w:rsidR="005212D4" w:rsidRDefault="005212D4" w:rsidP="006E6462">
      <w:pPr>
        <w:pStyle w:val="ListParagraph"/>
        <w:ind w:left="785"/>
        <w:jc w:val="both"/>
        <w:rPr>
          <w:sz w:val="28"/>
          <w:szCs w:val="28"/>
          <w:lang w:val="en-US"/>
        </w:rPr>
      </w:pPr>
    </w:p>
    <w:p w14:paraId="45404C08" w14:textId="3D3F0843" w:rsidR="005212D4" w:rsidRDefault="005212D4" w:rsidP="006E6462">
      <w:pPr>
        <w:pStyle w:val="ListParagraph"/>
        <w:ind w:left="785"/>
        <w:jc w:val="both"/>
        <w:rPr>
          <w:sz w:val="28"/>
          <w:szCs w:val="28"/>
          <w:lang w:val="en-US"/>
        </w:rPr>
      </w:pPr>
      <w:r w:rsidRPr="005212D4">
        <w:rPr>
          <w:b/>
          <w:bCs/>
          <w:sz w:val="28"/>
          <w:szCs w:val="28"/>
          <w:lang w:val="en-US"/>
        </w:rPr>
        <w:t>Attached is the draft fo</w:t>
      </w:r>
      <w:r w:rsidR="00E1074C">
        <w:rPr>
          <w:b/>
          <w:bCs/>
          <w:sz w:val="28"/>
          <w:szCs w:val="28"/>
          <w:lang w:val="en-US"/>
        </w:rPr>
        <w:t>r</w:t>
      </w:r>
      <w:r w:rsidRPr="005212D4">
        <w:rPr>
          <w:b/>
          <w:bCs/>
          <w:sz w:val="28"/>
          <w:szCs w:val="28"/>
          <w:lang w:val="en-US"/>
        </w:rPr>
        <w:t xml:space="preserve"> this questionnaire</w:t>
      </w:r>
      <w:r>
        <w:rPr>
          <w:sz w:val="28"/>
          <w:szCs w:val="28"/>
          <w:lang w:val="en-US"/>
        </w:rPr>
        <w:t>, it has been commented by members of the WG Task Force. It is the wish that the CME/CPD Working Group will comment the contents of the questionnaire.</w:t>
      </w:r>
    </w:p>
    <w:p w14:paraId="1F9A02D2" w14:textId="77777777" w:rsidR="00001DF0" w:rsidRDefault="00001DF0" w:rsidP="006E6462">
      <w:pPr>
        <w:pStyle w:val="ListParagraph"/>
        <w:ind w:left="785"/>
        <w:jc w:val="both"/>
        <w:rPr>
          <w:sz w:val="28"/>
          <w:szCs w:val="28"/>
          <w:lang w:val="en-US"/>
        </w:rPr>
      </w:pPr>
    </w:p>
    <w:p w14:paraId="0D8F2FF5" w14:textId="77777777" w:rsidR="00001DF0" w:rsidRDefault="00001DF0" w:rsidP="00001DF0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Developments in the </w:t>
      </w:r>
      <w:r w:rsidRPr="00EE482A">
        <w:rPr>
          <w:sz w:val="28"/>
          <w:szCs w:val="28"/>
          <w:lang w:val="en-US"/>
        </w:rPr>
        <w:t xml:space="preserve">CME/CPD situation in </w:t>
      </w:r>
      <w:r>
        <w:rPr>
          <w:sz w:val="28"/>
          <w:szCs w:val="28"/>
          <w:lang w:val="en-US"/>
        </w:rPr>
        <w:t>the UEMS</w:t>
      </w:r>
      <w:r w:rsidRPr="00EE482A">
        <w:rPr>
          <w:sz w:val="28"/>
          <w:szCs w:val="28"/>
          <w:lang w:val="en-US"/>
        </w:rPr>
        <w:t xml:space="preserve"> member states and specialtie</w:t>
      </w:r>
      <w:r>
        <w:rPr>
          <w:sz w:val="28"/>
          <w:szCs w:val="28"/>
          <w:lang w:val="en-US"/>
        </w:rPr>
        <w:t>s – members of the WG are encouraged to tell about interesting new developments.</w:t>
      </w:r>
    </w:p>
    <w:p w14:paraId="39078658" w14:textId="77777777" w:rsidR="00273932" w:rsidRDefault="00273932" w:rsidP="00273932">
      <w:pPr>
        <w:pStyle w:val="ListParagraph"/>
        <w:ind w:left="785"/>
        <w:jc w:val="both"/>
        <w:rPr>
          <w:sz w:val="28"/>
          <w:szCs w:val="28"/>
          <w:lang w:val="en-US"/>
        </w:rPr>
      </w:pPr>
    </w:p>
    <w:p w14:paraId="036ED8E5" w14:textId="596DAD48" w:rsidR="00273932" w:rsidRDefault="00273932" w:rsidP="00001DF0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developments with EACCME</w:t>
      </w:r>
    </w:p>
    <w:p w14:paraId="0B6A7174" w14:textId="77777777" w:rsidR="00001DF0" w:rsidRPr="006E6462" w:rsidRDefault="00001DF0" w:rsidP="006E6462">
      <w:pPr>
        <w:pStyle w:val="ListParagraph"/>
        <w:ind w:left="785"/>
        <w:jc w:val="both"/>
        <w:rPr>
          <w:sz w:val="28"/>
          <w:szCs w:val="28"/>
          <w:lang w:val="en-US"/>
        </w:rPr>
      </w:pPr>
    </w:p>
    <w:p w14:paraId="0C68E66C" w14:textId="77777777" w:rsidR="00474B78" w:rsidRPr="00B06DFA" w:rsidRDefault="00474B78" w:rsidP="00B06DFA">
      <w:pPr>
        <w:rPr>
          <w:rFonts w:cstheme="minorHAnsi"/>
          <w:color w:val="000000" w:themeColor="text1"/>
          <w:sz w:val="28"/>
          <w:szCs w:val="28"/>
          <w:lang w:val="en-US"/>
        </w:rPr>
      </w:pPr>
    </w:p>
    <w:p w14:paraId="03DC4592" w14:textId="4B6D86C3" w:rsidR="00275829" w:rsidRDefault="00474B78" w:rsidP="001A13A8">
      <w:pPr>
        <w:pStyle w:val="ListParagraph"/>
        <w:numPr>
          <w:ilvl w:val="0"/>
          <w:numId w:val="1"/>
        </w:numPr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CE1607">
        <w:rPr>
          <w:rFonts w:cstheme="minorHAnsi"/>
          <w:color w:val="000000" w:themeColor="text1"/>
          <w:sz w:val="28"/>
          <w:szCs w:val="28"/>
          <w:lang w:val="en-US"/>
        </w:rPr>
        <w:t xml:space="preserve"> Survey of the CME/CPD Systems </w:t>
      </w:r>
      <w:r w:rsidR="00FB764E">
        <w:rPr>
          <w:rFonts w:cstheme="minorHAnsi"/>
          <w:color w:val="000000" w:themeColor="text1"/>
          <w:sz w:val="28"/>
          <w:szCs w:val="28"/>
          <w:lang w:val="en-US"/>
        </w:rPr>
        <w:t>in Europe</w:t>
      </w:r>
      <w:r w:rsidR="004A24C0">
        <w:rPr>
          <w:rFonts w:cstheme="minorHAnsi"/>
          <w:color w:val="000000" w:themeColor="text1"/>
          <w:sz w:val="28"/>
          <w:szCs w:val="28"/>
          <w:lang w:val="en-US"/>
        </w:rPr>
        <w:t xml:space="preserve"> – for information</w:t>
      </w:r>
    </w:p>
    <w:p w14:paraId="3465A178" w14:textId="77777777" w:rsidR="00275829" w:rsidRPr="00275829" w:rsidRDefault="00275829" w:rsidP="00275829">
      <w:pPr>
        <w:pStyle w:val="ListParagraph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14316F6B" w14:textId="5E54568A" w:rsidR="00FC76D8" w:rsidRDefault="00B6400C" w:rsidP="00275829">
      <w:pPr>
        <w:pStyle w:val="ListParagraph"/>
        <w:ind w:left="785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European </w:t>
      </w:r>
      <w:r w:rsidR="00CE1607">
        <w:rPr>
          <w:rFonts w:cstheme="minorHAnsi"/>
          <w:color w:val="000000" w:themeColor="text1"/>
          <w:sz w:val="28"/>
          <w:szCs w:val="28"/>
          <w:lang w:val="en-US"/>
        </w:rPr>
        <w:t xml:space="preserve">results </w:t>
      </w:r>
      <w:r w:rsidR="00005ABB">
        <w:rPr>
          <w:rFonts w:cstheme="minorHAnsi"/>
          <w:color w:val="000000" w:themeColor="text1"/>
          <w:sz w:val="28"/>
          <w:szCs w:val="28"/>
          <w:lang w:val="en-US"/>
        </w:rPr>
        <w:t>were</w:t>
      </w:r>
      <w:r w:rsidR="00CE160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="009F778E">
        <w:rPr>
          <w:rFonts w:cstheme="minorHAnsi"/>
          <w:color w:val="000000" w:themeColor="text1"/>
          <w:sz w:val="28"/>
          <w:szCs w:val="28"/>
          <w:lang w:val="en-US"/>
        </w:rPr>
        <w:t xml:space="preserve">briefly </w:t>
      </w:r>
      <w:r w:rsidR="00CE1607">
        <w:rPr>
          <w:rFonts w:cstheme="minorHAnsi"/>
          <w:color w:val="000000" w:themeColor="text1"/>
          <w:sz w:val="28"/>
          <w:szCs w:val="28"/>
          <w:lang w:val="en-US"/>
        </w:rPr>
        <w:t xml:space="preserve">reported at the </w:t>
      </w:r>
      <w:r>
        <w:rPr>
          <w:rFonts w:cstheme="minorHAnsi"/>
          <w:color w:val="000000" w:themeColor="text1"/>
          <w:sz w:val="28"/>
          <w:szCs w:val="28"/>
          <w:lang w:val="en-US"/>
        </w:rPr>
        <w:t>AMEE Conference in Basel in 2024</w:t>
      </w:r>
      <w:r w:rsidR="00CE1607">
        <w:rPr>
          <w:rFonts w:cstheme="minorHAnsi"/>
          <w:color w:val="000000" w:themeColor="text1"/>
          <w:sz w:val="28"/>
          <w:szCs w:val="28"/>
          <w:lang w:val="en-US"/>
        </w:rPr>
        <w:t xml:space="preserve">. The results </w:t>
      </w:r>
      <w:r w:rsidR="006E6462">
        <w:rPr>
          <w:rFonts w:cstheme="minorHAnsi"/>
          <w:color w:val="000000" w:themeColor="text1"/>
          <w:sz w:val="28"/>
          <w:szCs w:val="28"/>
          <w:lang w:val="en-US"/>
        </w:rPr>
        <w:t>have</w:t>
      </w:r>
      <w:r w:rsidR="00FB764E">
        <w:rPr>
          <w:rFonts w:cstheme="minorHAnsi"/>
          <w:color w:val="000000" w:themeColor="text1"/>
          <w:sz w:val="28"/>
          <w:szCs w:val="28"/>
          <w:lang w:val="en-US"/>
        </w:rPr>
        <w:t xml:space="preserve"> been published in the </w:t>
      </w:r>
      <w:r w:rsidR="00FB764E" w:rsidRPr="006E6462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Journal of CME</w:t>
      </w:r>
      <w:r w:rsidR="00CC7854">
        <w:rPr>
          <w:rFonts w:cstheme="minorHAnsi"/>
          <w:color w:val="000000" w:themeColor="text1"/>
          <w:sz w:val="28"/>
          <w:szCs w:val="28"/>
          <w:lang w:val="en-US"/>
        </w:rPr>
        <w:t>. Below is a link to this article</w:t>
      </w:r>
    </w:p>
    <w:p w14:paraId="35C17DB8" w14:textId="77777777" w:rsidR="00CC7854" w:rsidRDefault="00CC7854" w:rsidP="00CC7854">
      <w:pPr>
        <w:rPr>
          <w:rFonts w:ascii="Aptos" w:hAnsi="Aptos"/>
        </w:rPr>
      </w:pPr>
      <w:r>
        <w:rPr>
          <w:rFonts w:ascii="Aptos" w:hAnsi="Aptos"/>
        </w:rPr>
        <w:t> </w:t>
      </w:r>
    </w:p>
    <w:p w14:paraId="5B00CA98" w14:textId="77777777" w:rsidR="00CC7854" w:rsidRDefault="00CC7854" w:rsidP="00CC7854">
      <w:pPr>
        <w:spacing w:after="240"/>
        <w:rPr>
          <w:rFonts w:ascii="Aptos" w:hAnsi="Aptos"/>
        </w:rPr>
      </w:pPr>
      <w:hyperlink r:id="rId6" w:tooltip="https://www.tandfonline.com/doi/epdf/10.1080/28338073.2024.2435731?needAccess=true" w:history="1">
        <w:r>
          <w:rPr>
            <w:rStyle w:val="Hyperlink"/>
            <w:rFonts w:ascii="Aptos" w:hAnsi="Aptos"/>
          </w:rPr>
          <w:t>https://www.tandfonline.com/doi/epdf/10.1080/28338073.2024.2435731?needAccess=true</w:t>
        </w:r>
      </w:hyperlink>
    </w:p>
    <w:p w14:paraId="6DEC952F" w14:textId="7B509F4B" w:rsidR="005212D4" w:rsidRDefault="006E6462" w:rsidP="0027393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FB764E">
        <w:rPr>
          <w:rFonts w:asciiTheme="minorHAnsi" w:hAnsiTheme="minorHAnsi" w:cstheme="minorHAnsi"/>
          <w:color w:val="000000"/>
          <w:sz w:val="28"/>
          <w:szCs w:val="28"/>
        </w:rPr>
        <w:t>Need for training and transformation of the civilian medical profession to work in war and disaster situations</w:t>
      </w:r>
      <w:r w:rsidR="00A71CC7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8D3473">
        <w:rPr>
          <w:rFonts w:asciiTheme="minorHAnsi" w:hAnsiTheme="minorHAnsi" w:cstheme="minorHAnsi"/>
          <w:color w:val="000000"/>
          <w:sz w:val="28"/>
          <w:szCs w:val="28"/>
        </w:rPr>
        <w:t xml:space="preserve">-  </w:t>
      </w:r>
      <w:r w:rsidR="00A71CC7">
        <w:rPr>
          <w:rFonts w:asciiTheme="minorHAnsi" w:hAnsiTheme="minorHAnsi" w:cstheme="minorHAnsi"/>
          <w:color w:val="000000"/>
          <w:sz w:val="28"/>
          <w:szCs w:val="28"/>
        </w:rPr>
        <w:t>Progress report of this item</w:t>
      </w:r>
      <w:r w:rsidR="005212D4">
        <w:rPr>
          <w:rFonts w:asciiTheme="minorHAnsi" w:hAnsiTheme="minorHAnsi" w:cstheme="minorHAnsi"/>
          <w:color w:val="000000"/>
          <w:sz w:val="28"/>
          <w:szCs w:val="28"/>
        </w:rPr>
        <w:t xml:space="preserve"> that was discussed at the Council meeting last April.</w:t>
      </w:r>
    </w:p>
    <w:p w14:paraId="02F2413D" w14:textId="77777777" w:rsidR="00273932" w:rsidRPr="00273932" w:rsidRDefault="00273932" w:rsidP="00273932">
      <w:pPr>
        <w:pStyle w:val="NormalWeb"/>
        <w:ind w:left="785"/>
        <w:rPr>
          <w:rFonts w:asciiTheme="minorHAnsi" w:hAnsiTheme="minorHAnsi" w:cstheme="minorHAnsi"/>
          <w:color w:val="000000"/>
          <w:sz w:val="28"/>
          <w:szCs w:val="28"/>
        </w:rPr>
      </w:pPr>
    </w:p>
    <w:p w14:paraId="6FDBB080" w14:textId="2DD35426" w:rsidR="00DA1FBA" w:rsidRDefault="00BD526E" w:rsidP="00DA1FB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UEMS Congress </w:t>
      </w:r>
      <w:r w:rsidR="002647D0">
        <w:rPr>
          <w:rFonts w:asciiTheme="minorHAnsi" w:hAnsiTheme="minorHAnsi" w:cstheme="minorHAnsi"/>
          <w:color w:val="000000"/>
          <w:sz w:val="28"/>
          <w:szCs w:val="28"/>
        </w:rPr>
        <w:t>Ma</w:t>
      </w:r>
      <w:r>
        <w:rPr>
          <w:rFonts w:asciiTheme="minorHAnsi" w:hAnsiTheme="minorHAnsi" w:cstheme="minorHAnsi"/>
          <w:color w:val="000000"/>
          <w:sz w:val="28"/>
          <w:szCs w:val="28"/>
        </w:rPr>
        <w:t>y 27-30, 2026, Leuven</w:t>
      </w:r>
    </w:p>
    <w:p w14:paraId="2FB0650F" w14:textId="77777777" w:rsidR="00DA1FBA" w:rsidRDefault="00DA1FBA" w:rsidP="00DA1FBA">
      <w:pPr>
        <w:pStyle w:val="ListParagraph"/>
        <w:rPr>
          <w:rFonts w:cstheme="minorHAnsi"/>
          <w:color w:val="000000"/>
          <w:sz w:val="28"/>
          <w:szCs w:val="28"/>
        </w:rPr>
      </w:pPr>
    </w:p>
    <w:p w14:paraId="23C98F7D" w14:textId="211064EE" w:rsidR="00FC76D8" w:rsidRPr="00DA1FBA" w:rsidRDefault="008D3473" w:rsidP="00DA1FB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="00627E56" w:rsidRPr="00DA1FBA">
        <w:rPr>
          <w:rFonts w:cstheme="minorHAnsi"/>
          <w:color w:val="000000" w:themeColor="text1"/>
          <w:sz w:val="28"/>
          <w:szCs w:val="28"/>
          <w:lang w:val="en-US"/>
        </w:rPr>
        <w:t>Any other business</w:t>
      </w:r>
    </w:p>
    <w:p w14:paraId="3C3FDCDB" w14:textId="77777777" w:rsidR="00627E56" w:rsidRPr="00627E56" w:rsidRDefault="00627E56" w:rsidP="00627E56">
      <w:pPr>
        <w:pStyle w:val="ListParagraph"/>
        <w:ind w:left="785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</w:p>
    <w:p w14:paraId="27D75E65" w14:textId="59F4B86F" w:rsidR="00333918" w:rsidRPr="006E6462" w:rsidRDefault="00BD526E" w:rsidP="006E6462">
      <w:pPr>
        <w:ind w:left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6E6462">
        <w:rPr>
          <w:sz w:val="28"/>
          <w:szCs w:val="28"/>
          <w:lang w:val="en-US"/>
        </w:rPr>
        <w:t>.</w:t>
      </w:r>
      <w:r w:rsidR="006E6462">
        <w:rPr>
          <w:sz w:val="28"/>
          <w:szCs w:val="28"/>
          <w:lang w:val="en-US"/>
        </w:rPr>
        <w:tab/>
      </w:r>
      <w:r w:rsidR="009F59E4" w:rsidRPr="006E6462">
        <w:rPr>
          <w:sz w:val="28"/>
          <w:szCs w:val="28"/>
          <w:lang w:val="en-US"/>
        </w:rPr>
        <w:t xml:space="preserve"> </w:t>
      </w:r>
      <w:r w:rsidR="00333918" w:rsidRPr="006E6462">
        <w:rPr>
          <w:sz w:val="28"/>
          <w:szCs w:val="28"/>
          <w:lang w:val="en-US"/>
        </w:rPr>
        <w:t>Next meeting</w:t>
      </w:r>
      <w:r w:rsidR="00A71CC7">
        <w:rPr>
          <w:sz w:val="28"/>
          <w:szCs w:val="28"/>
          <w:lang w:val="en-US"/>
        </w:rPr>
        <w:t>, April 24, 202</w:t>
      </w:r>
      <w:r w:rsidR="005212D4">
        <w:rPr>
          <w:sz w:val="28"/>
          <w:szCs w:val="28"/>
          <w:lang w:val="en-US"/>
        </w:rPr>
        <w:t>6</w:t>
      </w:r>
    </w:p>
    <w:p w14:paraId="0501DACA" w14:textId="77777777" w:rsidR="00333918" w:rsidRPr="00EE482A" w:rsidRDefault="00333918" w:rsidP="00283EA8">
      <w:pPr>
        <w:jc w:val="both"/>
        <w:rPr>
          <w:sz w:val="28"/>
          <w:szCs w:val="28"/>
          <w:lang w:val="en-US"/>
        </w:rPr>
      </w:pPr>
    </w:p>
    <w:p w14:paraId="3333393F" w14:textId="77777777" w:rsidR="00333918" w:rsidRPr="00EE482A" w:rsidRDefault="00333918" w:rsidP="00333918">
      <w:pPr>
        <w:rPr>
          <w:sz w:val="28"/>
          <w:szCs w:val="28"/>
          <w:lang w:val="en-US"/>
        </w:rPr>
      </w:pPr>
      <w:r w:rsidRPr="00EE482A">
        <w:rPr>
          <w:sz w:val="28"/>
          <w:szCs w:val="28"/>
          <w:lang w:val="en-US"/>
        </w:rPr>
        <w:t>Welcome!</w:t>
      </w:r>
    </w:p>
    <w:p w14:paraId="4F27F2C3" w14:textId="77777777" w:rsidR="00333918" w:rsidRPr="00EE482A" w:rsidRDefault="00333918" w:rsidP="00333918">
      <w:pPr>
        <w:rPr>
          <w:sz w:val="28"/>
          <w:szCs w:val="28"/>
          <w:lang w:val="en-US"/>
        </w:rPr>
      </w:pPr>
    </w:p>
    <w:p w14:paraId="6C3918D3" w14:textId="55E9A1A4" w:rsidR="00333918" w:rsidRDefault="00333918" w:rsidP="00333918">
      <w:pPr>
        <w:rPr>
          <w:b/>
          <w:bCs/>
          <w:sz w:val="28"/>
          <w:szCs w:val="28"/>
          <w:lang w:val="en-US"/>
        </w:rPr>
      </w:pPr>
      <w:r w:rsidRPr="00EE482A">
        <w:rPr>
          <w:b/>
          <w:bCs/>
          <w:sz w:val="28"/>
          <w:szCs w:val="28"/>
          <w:lang w:val="en-US"/>
        </w:rPr>
        <w:t>Dr. Hannu Halila</w:t>
      </w:r>
    </w:p>
    <w:p w14:paraId="7EEAF19B" w14:textId="77777777" w:rsidR="003E34AF" w:rsidRPr="00FC76D8" w:rsidRDefault="003E34AF" w:rsidP="00333918">
      <w:pPr>
        <w:rPr>
          <w:b/>
          <w:bCs/>
          <w:sz w:val="28"/>
          <w:szCs w:val="28"/>
          <w:lang w:val="en-US"/>
        </w:rPr>
      </w:pPr>
    </w:p>
    <w:p w14:paraId="657A5727" w14:textId="77777777" w:rsidR="00333918" w:rsidRPr="00EE482A" w:rsidRDefault="00333918" w:rsidP="00333918">
      <w:pPr>
        <w:rPr>
          <w:sz w:val="28"/>
          <w:szCs w:val="28"/>
          <w:lang w:val="en-US"/>
        </w:rPr>
      </w:pPr>
      <w:r w:rsidRPr="00EE482A">
        <w:rPr>
          <w:sz w:val="28"/>
          <w:szCs w:val="28"/>
          <w:lang w:val="en-US"/>
        </w:rPr>
        <w:t>Chairman of the CME/CPD Working Group</w:t>
      </w:r>
    </w:p>
    <w:p w14:paraId="216E60CA" w14:textId="1E2AEE1E" w:rsidR="00333918" w:rsidRPr="00EE482A" w:rsidRDefault="00333918" w:rsidP="00333918">
      <w:pPr>
        <w:rPr>
          <w:sz w:val="28"/>
          <w:szCs w:val="28"/>
          <w:lang w:val="en-US"/>
        </w:rPr>
      </w:pPr>
      <w:r w:rsidRPr="00EE482A">
        <w:rPr>
          <w:sz w:val="28"/>
          <w:szCs w:val="28"/>
          <w:lang w:val="en-US"/>
        </w:rPr>
        <w:t>UEMS Past President</w:t>
      </w:r>
      <w:r w:rsidR="00B67CFB">
        <w:rPr>
          <w:sz w:val="28"/>
          <w:szCs w:val="28"/>
          <w:lang w:val="en-US"/>
        </w:rPr>
        <w:t>, UEMS Honorary Member</w:t>
      </w:r>
    </w:p>
    <w:p w14:paraId="2283F542" w14:textId="0C3AF2C3" w:rsidR="00333918" w:rsidRPr="00997387" w:rsidRDefault="00333918" w:rsidP="00333918">
      <w:pPr>
        <w:rPr>
          <w:sz w:val="28"/>
          <w:szCs w:val="28"/>
          <w:lang w:val="de-DE"/>
        </w:rPr>
      </w:pPr>
      <w:proofErr w:type="spellStart"/>
      <w:r w:rsidRPr="00997387">
        <w:rPr>
          <w:sz w:val="28"/>
          <w:szCs w:val="28"/>
          <w:lang w:val="de-DE"/>
        </w:rPr>
        <w:t>Finland</w:t>
      </w:r>
      <w:proofErr w:type="spellEnd"/>
    </w:p>
    <w:p w14:paraId="4C7FD258" w14:textId="77777777" w:rsidR="004A50C1" w:rsidRPr="00997387" w:rsidRDefault="004A50C1" w:rsidP="00333918">
      <w:pPr>
        <w:rPr>
          <w:sz w:val="28"/>
          <w:szCs w:val="28"/>
          <w:lang w:val="de-DE"/>
        </w:rPr>
      </w:pPr>
    </w:p>
    <w:p w14:paraId="65586C2D" w14:textId="77777777" w:rsidR="004A50C1" w:rsidRPr="00997387" w:rsidRDefault="00FC76D8" w:rsidP="00333918">
      <w:pPr>
        <w:rPr>
          <w:sz w:val="28"/>
          <w:szCs w:val="28"/>
          <w:lang w:val="de-DE"/>
        </w:rPr>
      </w:pPr>
      <w:hyperlink r:id="rId7" w:history="1">
        <w:r w:rsidRPr="00997387">
          <w:rPr>
            <w:rStyle w:val="Hyperlink"/>
            <w:sz w:val="28"/>
            <w:szCs w:val="28"/>
            <w:lang w:val="de-DE"/>
          </w:rPr>
          <w:t>hannu.halila@fimnet.fi</w:t>
        </w:r>
      </w:hyperlink>
      <w:r w:rsidR="0086043B" w:rsidRPr="00997387">
        <w:rPr>
          <w:sz w:val="28"/>
          <w:szCs w:val="28"/>
          <w:lang w:val="de-DE"/>
        </w:rPr>
        <w:t xml:space="preserve">  </w:t>
      </w:r>
    </w:p>
    <w:p w14:paraId="53D7B728" w14:textId="5AF0DCEE" w:rsidR="00333918" w:rsidRPr="00997387" w:rsidRDefault="00333918" w:rsidP="00333918">
      <w:pPr>
        <w:rPr>
          <w:sz w:val="28"/>
          <w:szCs w:val="28"/>
          <w:lang w:val="de-DE"/>
        </w:rPr>
      </w:pPr>
      <w:r w:rsidRPr="00997387">
        <w:rPr>
          <w:sz w:val="28"/>
          <w:szCs w:val="28"/>
          <w:lang w:val="de-DE"/>
        </w:rPr>
        <w:t>Tel. + 358 500 459955</w:t>
      </w:r>
    </w:p>
    <w:p w14:paraId="159A565F" w14:textId="77777777" w:rsidR="00333918" w:rsidRPr="00997387" w:rsidRDefault="00333918" w:rsidP="00333918">
      <w:pPr>
        <w:rPr>
          <w:lang w:val="de-DE"/>
        </w:rPr>
      </w:pPr>
    </w:p>
    <w:p w14:paraId="5CF03002" w14:textId="77777777" w:rsidR="00333918" w:rsidRPr="00997387" w:rsidRDefault="00333918" w:rsidP="00333918">
      <w:pPr>
        <w:rPr>
          <w:lang w:val="de-DE"/>
        </w:rPr>
      </w:pPr>
    </w:p>
    <w:p w14:paraId="056EB118" w14:textId="77777777" w:rsidR="00333918" w:rsidRPr="00997387" w:rsidRDefault="00333918" w:rsidP="00333918">
      <w:pPr>
        <w:pStyle w:val="ListParagraph"/>
        <w:rPr>
          <w:lang w:val="de-DE"/>
        </w:rPr>
      </w:pPr>
    </w:p>
    <w:p w14:paraId="1CD0C4A3" w14:textId="77777777" w:rsidR="00884644" w:rsidRPr="00997387" w:rsidRDefault="00884644">
      <w:pPr>
        <w:rPr>
          <w:lang w:val="de-DE"/>
        </w:rPr>
      </w:pPr>
    </w:p>
    <w:sectPr w:rsidR="00884644" w:rsidRPr="009973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0259"/>
    <w:multiLevelType w:val="hybridMultilevel"/>
    <w:tmpl w:val="83106522"/>
    <w:lvl w:ilvl="0" w:tplc="040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4547"/>
    <w:multiLevelType w:val="multilevel"/>
    <w:tmpl w:val="CA803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274E8"/>
    <w:multiLevelType w:val="hybridMultilevel"/>
    <w:tmpl w:val="8310652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8182">
    <w:abstractNumId w:val="0"/>
  </w:num>
  <w:num w:numId="2" w16cid:durableId="1767966905">
    <w:abstractNumId w:val="1"/>
  </w:num>
  <w:num w:numId="3" w16cid:durableId="116844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18"/>
    <w:rsid w:val="00001DF0"/>
    <w:rsid w:val="00005ABB"/>
    <w:rsid w:val="000155B9"/>
    <w:rsid w:val="00022B27"/>
    <w:rsid w:val="00031969"/>
    <w:rsid w:val="000912A2"/>
    <w:rsid w:val="000B54AB"/>
    <w:rsid w:val="000C2F19"/>
    <w:rsid w:val="000E69EB"/>
    <w:rsid w:val="00181C28"/>
    <w:rsid w:val="00195B6F"/>
    <w:rsid w:val="00201E2F"/>
    <w:rsid w:val="002445FE"/>
    <w:rsid w:val="00251634"/>
    <w:rsid w:val="00252CBF"/>
    <w:rsid w:val="002647D0"/>
    <w:rsid w:val="00273932"/>
    <w:rsid w:val="00275829"/>
    <w:rsid w:val="00283EA8"/>
    <w:rsid w:val="002B691C"/>
    <w:rsid w:val="002C0B5C"/>
    <w:rsid w:val="00333918"/>
    <w:rsid w:val="00355965"/>
    <w:rsid w:val="00361D8C"/>
    <w:rsid w:val="003C5076"/>
    <w:rsid w:val="003E34AF"/>
    <w:rsid w:val="00426452"/>
    <w:rsid w:val="00445D1D"/>
    <w:rsid w:val="00474B78"/>
    <w:rsid w:val="0047771E"/>
    <w:rsid w:val="00490071"/>
    <w:rsid w:val="004A24C0"/>
    <w:rsid w:val="004A50C1"/>
    <w:rsid w:val="004D01BC"/>
    <w:rsid w:val="005021E4"/>
    <w:rsid w:val="00507D16"/>
    <w:rsid w:val="005212D4"/>
    <w:rsid w:val="00525C6C"/>
    <w:rsid w:val="0059107B"/>
    <w:rsid w:val="005A5D6E"/>
    <w:rsid w:val="005C0CF0"/>
    <w:rsid w:val="005F2D7E"/>
    <w:rsid w:val="006000A4"/>
    <w:rsid w:val="006046E0"/>
    <w:rsid w:val="006118CC"/>
    <w:rsid w:val="00627E56"/>
    <w:rsid w:val="00643593"/>
    <w:rsid w:val="0065786C"/>
    <w:rsid w:val="006D2D1F"/>
    <w:rsid w:val="006D3573"/>
    <w:rsid w:val="006D3C24"/>
    <w:rsid w:val="006E3C7C"/>
    <w:rsid w:val="006E6462"/>
    <w:rsid w:val="007E1018"/>
    <w:rsid w:val="008244F4"/>
    <w:rsid w:val="0083416C"/>
    <w:rsid w:val="00836E5D"/>
    <w:rsid w:val="0086043B"/>
    <w:rsid w:val="00863340"/>
    <w:rsid w:val="00884644"/>
    <w:rsid w:val="008D3473"/>
    <w:rsid w:val="008E013C"/>
    <w:rsid w:val="008F51C5"/>
    <w:rsid w:val="00917663"/>
    <w:rsid w:val="00980EA7"/>
    <w:rsid w:val="00997387"/>
    <w:rsid w:val="00997D21"/>
    <w:rsid w:val="009C3BB3"/>
    <w:rsid w:val="009E43D8"/>
    <w:rsid w:val="009F59E4"/>
    <w:rsid w:val="009F778E"/>
    <w:rsid w:val="00A35146"/>
    <w:rsid w:val="00A42CEC"/>
    <w:rsid w:val="00A53054"/>
    <w:rsid w:val="00A70CC8"/>
    <w:rsid w:val="00A71CC7"/>
    <w:rsid w:val="00A94300"/>
    <w:rsid w:val="00AA3556"/>
    <w:rsid w:val="00AE32A9"/>
    <w:rsid w:val="00B0611D"/>
    <w:rsid w:val="00B06DFA"/>
    <w:rsid w:val="00B6397A"/>
    <w:rsid w:val="00B6400C"/>
    <w:rsid w:val="00B67CFB"/>
    <w:rsid w:val="00BB0EA1"/>
    <w:rsid w:val="00BD526E"/>
    <w:rsid w:val="00BF0108"/>
    <w:rsid w:val="00C132FD"/>
    <w:rsid w:val="00C36C56"/>
    <w:rsid w:val="00C37A21"/>
    <w:rsid w:val="00C45028"/>
    <w:rsid w:val="00CC7854"/>
    <w:rsid w:val="00CD0962"/>
    <w:rsid w:val="00CE0740"/>
    <w:rsid w:val="00CE1607"/>
    <w:rsid w:val="00D60F34"/>
    <w:rsid w:val="00D75A4C"/>
    <w:rsid w:val="00D82694"/>
    <w:rsid w:val="00DA1EDE"/>
    <w:rsid w:val="00DA1FBA"/>
    <w:rsid w:val="00DC272A"/>
    <w:rsid w:val="00DC489A"/>
    <w:rsid w:val="00E018FF"/>
    <w:rsid w:val="00E0197D"/>
    <w:rsid w:val="00E1074C"/>
    <w:rsid w:val="00E365B4"/>
    <w:rsid w:val="00EA390E"/>
    <w:rsid w:val="00EC5FEF"/>
    <w:rsid w:val="00EE7329"/>
    <w:rsid w:val="00F556D6"/>
    <w:rsid w:val="00F65BE2"/>
    <w:rsid w:val="00F85C81"/>
    <w:rsid w:val="00F90411"/>
    <w:rsid w:val="00F967B5"/>
    <w:rsid w:val="00FB764E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CDF2CA"/>
  <w15:chartTrackingRefBased/>
  <w15:docId w15:val="{BC532763-D745-5541-A953-93FB4B24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91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D3C24"/>
  </w:style>
  <w:style w:type="character" w:styleId="UnresolvedMention">
    <w:name w:val="Unresolved Mention"/>
    <w:basedOn w:val="DefaultParagraphFont"/>
    <w:uiPriority w:val="99"/>
    <w:semiHidden/>
    <w:unhideWhenUsed/>
    <w:rsid w:val="00FC76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5A4C"/>
    <w:rPr>
      <w:b/>
      <w:bCs/>
    </w:rPr>
  </w:style>
  <w:style w:type="character" w:customStyle="1" w:styleId="searchhighlight">
    <w:name w:val="searchhighlight"/>
    <w:basedOn w:val="DefaultParagraphFont"/>
    <w:rsid w:val="00D75A4C"/>
  </w:style>
  <w:style w:type="character" w:styleId="FollowedHyperlink">
    <w:name w:val="FollowedHyperlink"/>
    <w:basedOn w:val="DefaultParagraphFont"/>
    <w:uiPriority w:val="99"/>
    <w:semiHidden/>
    <w:unhideWhenUsed/>
    <w:rsid w:val="00283E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09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1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u.halila@fimnet.fi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doi/epdf/10.1080/28338073.2024.2435731?needAccess=true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009e25fbcdfbebf81783f2ea04a64fbc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7bbcb8f5e4859fb0ccc7fb044526b9fc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AF41B9AC-2195-4FA5-8DC8-638079C95E52}"/>
</file>

<file path=customXml/itemProps2.xml><?xml version="1.0" encoding="utf-8"?>
<ds:datastoreItem xmlns:ds="http://schemas.openxmlformats.org/officeDocument/2006/customXml" ds:itemID="{A7E6DA75-9A39-4791-9D0F-A4AEF471B95C}"/>
</file>

<file path=customXml/itemProps3.xml><?xml version="1.0" encoding="utf-8"?>
<ds:datastoreItem xmlns:ds="http://schemas.openxmlformats.org/officeDocument/2006/customXml" ds:itemID="{F2AB0288-D494-4186-9387-B867D709B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Halila</dc:creator>
  <cp:keywords/>
  <dc:description/>
  <cp:lastModifiedBy>Amelia Donighian</cp:lastModifiedBy>
  <cp:revision>2</cp:revision>
  <dcterms:created xsi:type="dcterms:W3CDTF">2025-10-01T11:03:00Z</dcterms:created>
  <dcterms:modified xsi:type="dcterms:W3CDTF">2025-10-01T11:03:00Z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